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drawings/drawing1.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drawings/drawing2.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drawings/drawing3.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drawings/drawing4.xml" ContentType="application/vnd.openxmlformats-officedocument.drawingml.chartshapes+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8.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9.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40.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1.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2.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3.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4.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5.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6.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theme/themeOverride47.xml" ContentType="application/vnd.openxmlformats-officedocument.themeOverrid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theme/themeOverride48.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7E6E1" w14:textId="77777777" w:rsidR="004108E3" w:rsidRDefault="000E5716">
      <w:bookmarkStart w:id="0" w:name="_Hlk117084892"/>
      <w:bookmarkEnd w:id="0"/>
      <w:r>
        <w:rPr>
          <w:noProof/>
          <w:lang w:eastAsia="en-GB"/>
        </w:rPr>
        <w:drawing>
          <wp:anchor distT="0" distB="0" distL="114300" distR="114300" simplePos="0" relativeHeight="251662336" behindDoc="0" locked="0" layoutInCell="1" allowOverlap="1" wp14:anchorId="3DA7AB23" wp14:editId="645D2ABD">
            <wp:simplePos x="0" y="0"/>
            <wp:positionH relativeFrom="margin">
              <wp:posOffset>-540385</wp:posOffset>
            </wp:positionH>
            <wp:positionV relativeFrom="margin">
              <wp:posOffset>-1260475</wp:posOffset>
            </wp:positionV>
            <wp:extent cx="7543800" cy="106699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a:extLst>
                        <a:ext uri="{28A0092B-C50C-407E-A947-70E740481C1C}">
                          <a14:useLocalDpi xmlns:a14="http://schemas.microsoft.com/office/drawing/2010/main" val="0"/>
                        </a:ext>
                      </a:extLst>
                    </a:blip>
                    <a:srcRect l="3015" t="1119" r="50881" b="1547"/>
                    <a:stretch/>
                  </pic:blipFill>
                  <pic:spPr bwMode="auto">
                    <a:xfrm>
                      <a:off x="0" y="0"/>
                      <a:ext cx="7545968" cy="106729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5ED0" w:rsidRPr="00412CFC">
        <w:rPr>
          <w:noProof/>
          <w:lang w:eastAsia="en-GB"/>
        </w:rPr>
        <w:drawing>
          <wp:anchor distT="0" distB="0" distL="114300" distR="114300" simplePos="0" relativeHeight="251664384" behindDoc="0" locked="0" layoutInCell="1" allowOverlap="1" wp14:anchorId="653D8A5F" wp14:editId="04F24611">
            <wp:simplePos x="0" y="0"/>
            <wp:positionH relativeFrom="margin">
              <wp:posOffset>0</wp:posOffset>
            </wp:positionH>
            <wp:positionV relativeFrom="paragraph">
              <wp:posOffset>-461645</wp:posOffset>
            </wp:positionV>
            <wp:extent cx="3342005" cy="744855"/>
            <wp:effectExtent l="0" t="0" r="0" b="0"/>
            <wp:wrapNone/>
            <wp:docPr id="10" name="Picture 9">
              <a:extLst xmlns:a="http://schemas.openxmlformats.org/drawingml/2006/main">
                <a:ext uri="{FF2B5EF4-FFF2-40B4-BE49-F238E27FC236}">
                  <a16:creationId xmlns:a16="http://schemas.microsoft.com/office/drawing/2014/main" id="{F5546C0A-BF65-4CBB-A3D3-7E44942C54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5546C0A-BF65-4CBB-A3D3-7E44942C54AF}"/>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2005" cy="744855"/>
                    </a:xfrm>
                    <a:prstGeom prst="rect">
                      <a:avLst/>
                    </a:prstGeom>
                  </pic:spPr>
                </pic:pic>
              </a:graphicData>
            </a:graphic>
            <wp14:sizeRelH relativeFrom="margin">
              <wp14:pctWidth>0</wp14:pctWidth>
            </wp14:sizeRelH>
            <wp14:sizeRelV relativeFrom="margin">
              <wp14:pctHeight>0</wp14:pctHeight>
            </wp14:sizeRelV>
          </wp:anchor>
        </w:drawing>
      </w:r>
    </w:p>
    <w:p w14:paraId="07D10EB9" w14:textId="1E65F5A8" w:rsidR="004108E3" w:rsidRDefault="00462488">
      <w:r>
        <w:rPr>
          <w:noProof/>
          <w:lang w:eastAsia="en-GB"/>
        </w:rPr>
        <mc:AlternateContent>
          <mc:Choice Requires="wps">
            <w:drawing>
              <wp:anchor distT="0" distB="0" distL="114300" distR="114300" simplePos="0" relativeHeight="251667456" behindDoc="0" locked="0" layoutInCell="1" allowOverlap="1" wp14:anchorId="5D76AEB3" wp14:editId="5B3B68A1">
                <wp:simplePos x="0" y="0"/>
                <wp:positionH relativeFrom="column">
                  <wp:posOffset>91440</wp:posOffset>
                </wp:positionH>
                <wp:positionV relativeFrom="paragraph">
                  <wp:posOffset>6313170</wp:posOffset>
                </wp:positionV>
                <wp:extent cx="6479540" cy="555956"/>
                <wp:effectExtent l="0" t="0" r="0" b="0"/>
                <wp:wrapNone/>
                <wp:docPr id="4" name="Text Box 4"/>
                <wp:cNvGraphicFramePr/>
                <a:graphic xmlns:a="http://schemas.openxmlformats.org/drawingml/2006/main">
                  <a:graphicData uri="http://schemas.microsoft.com/office/word/2010/wordprocessingShape">
                    <wps:wsp>
                      <wps:cNvSpPr txBox="1"/>
                      <wps:spPr>
                        <a:xfrm>
                          <a:off x="0" y="0"/>
                          <a:ext cx="6479540" cy="555956"/>
                        </a:xfrm>
                        <a:prstGeom prst="rect">
                          <a:avLst/>
                        </a:prstGeom>
                        <a:noFill/>
                        <a:ln w="6350">
                          <a:noFill/>
                        </a:ln>
                      </wps:spPr>
                      <wps:txbx>
                        <w:txbxContent>
                          <w:p w14:paraId="5E508AE7" w14:textId="763799E5" w:rsidR="003B62BA" w:rsidRPr="00064E07" w:rsidRDefault="00462488">
                            <w:pPr>
                              <w:rPr>
                                <w:rFonts w:asciiTheme="majorHAnsi" w:hAnsiTheme="majorHAnsi" w:cstheme="majorHAnsi"/>
                                <w:color w:val="FFFFFF" w:themeColor="background1"/>
                                <w:sz w:val="48"/>
                                <w:szCs w:val="48"/>
                              </w:rPr>
                            </w:pPr>
                            <w:r>
                              <w:rPr>
                                <w:rFonts w:asciiTheme="majorHAnsi" w:hAnsiTheme="majorHAnsi" w:cstheme="majorHAnsi"/>
                                <w:color w:val="FFFFFF" w:themeColor="background1"/>
                                <w:sz w:val="48"/>
                                <w:szCs w:val="48"/>
                              </w:rPr>
                              <w:t>Research report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76AEB3" id="_x0000_t202" coordsize="21600,21600" o:spt="202" path="m,l,21600r21600,l21600,xe">
                <v:stroke joinstyle="miter"/>
                <v:path gradientshapeok="t" o:connecttype="rect"/>
              </v:shapetype>
              <v:shape id="Text Box 4" o:spid="_x0000_s1026" type="#_x0000_t202" style="position:absolute;margin-left:7.2pt;margin-top:497.1pt;width:510.2pt;height:4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K25DgIAABwEAAAOAAAAZHJzL2Uyb0RvYy54bWysU01v2zAMvQ/YfxB0X5x0TbYacYqsRYYB&#10;RVsgHXpWZCk2IIsapcTOfv0o2U6GbqdhF5oWKX6897S87RrDjgp9Dbbgs8mUM2UllLXdF/z7y+bD&#10;Z858ELYUBqwq+El5frt6/27ZulxdQQWmVMioiPV56wpeheDyLPOyUo3wE3DKUlADNiLQL+6zEkVL&#10;1RuTXU2ni6wFLB2CVN7T6X0f5KtUX2slw5PWXgVmCk6zhWQx2V202Wop8j0KV9VyGEP8wxSNqC01&#10;PZe6F0GwA9Z/lGpqieBBh4mEJgOta6nSDrTNbPpmm20lnEq7EDjenWHy/6+sfDxu3TOy0H2BjgiM&#10;gLTO554O4z6dxiZ+aVJGcYLwdIZNdYFJOlxcf7qZX1NIUmw+n9/MF7FMdrnt0IevChoWnYIj0ZLQ&#10;EscHH/rUMSU2s7CpjUnUGMta6vBxPk0XzhEqbiz1uMwavdDtumGBHZQn2guhp9w7uamp+YPw4Vkg&#10;cUzzkm7DExltgJrA4HFWAf7823nMJ+gpyllLmim4/3EQqDgz3yyREgU2Ojg6u9Gxh+YOSIYzehFO&#10;JpcuYDCjqxGaV5LzOnahkLCSehU8jO5d6JVLz0Gq9TolkYycCA9262QsHeGLUL50rwLdgHcgph5h&#10;VJPI38De5/bArw8BdJ04iYD2KA44kwQTq8NziRr//T9lXR716hcAAAD//wMAUEsDBBQABgAIAAAA&#10;IQBIH6PC3wAAAAwBAAAPAAAAZHJzL2Rvd25yZXYueG1sTI/LToQwFIb3Jr5Dc0zcOS0jMQxSJsbL&#10;zus4k+iu0CMQaUvawuDbe1jp7vw5X/5LsZ1Nzyb0oXNWQrISwNDWTne2kbB/f7jIgIWorFa9syjh&#10;BwNsy9OTQuXaHe0bTrvYMDKxIVcS2hiHnPNQt2hUWLkBLf2+nDcqkvQN114dydz0fC3EFTeqs5TQ&#10;qgFvW6y/d6OR0H8E/1iJ+DndNU/x9YWPh/vkWcrzs/nmGljEOf7BsNSn6lBSp8qNVgfWk05TIiVs&#10;Nuka2AKIy5TGVMuVJRnwsuD/R5S/AAAA//8DAFBLAQItABQABgAIAAAAIQC2gziS/gAAAOEBAAAT&#10;AAAAAAAAAAAAAAAAAAAAAABbQ29udGVudF9UeXBlc10ueG1sUEsBAi0AFAAGAAgAAAAhADj9If/W&#10;AAAAlAEAAAsAAAAAAAAAAAAAAAAALwEAAF9yZWxzLy5yZWxzUEsBAi0AFAAGAAgAAAAhAIxwrbkO&#10;AgAAHAQAAA4AAAAAAAAAAAAAAAAALgIAAGRycy9lMm9Eb2MueG1sUEsBAi0AFAAGAAgAAAAhAEgf&#10;o8LfAAAADAEAAA8AAAAAAAAAAAAAAAAAaAQAAGRycy9kb3ducmV2LnhtbFBLBQYAAAAABAAEAPMA&#10;AAB0BQAAAAA=&#10;" filled="f" stroked="f" strokeweight=".5pt">
                <v:textbox inset="0,0,0,0">
                  <w:txbxContent>
                    <w:p w14:paraId="5E508AE7" w14:textId="763799E5" w:rsidR="003B62BA" w:rsidRPr="00064E07" w:rsidRDefault="00462488">
                      <w:pPr>
                        <w:rPr>
                          <w:rFonts w:asciiTheme="majorHAnsi" w:hAnsiTheme="majorHAnsi" w:cstheme="majorHAnsi"/>
                          <w:color w:val="FFFFFF" w:themeColor="background1"/>
                          <w:sz w:val="48"/>
                          <w:szCs w:val="48"/>
                        </w:rPr>
                      </w:pPr>
                      <w:r>
                        <w:rPr>
                          <w:rFonts w:asciiTheme="majorHAnsi" w:hAnsiTheme="majorHAnsi" w:cstheme="majorHAnsi"/>
                          <w:color w:val="FFFFFF" w:themeColor="background1"/>
                          <w:sz w:val="48"/>
                          <w:szCs w:val="48"/>
                        </w:rPr>
                        <w:t>Research report</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30A9FA77" wp14:editId="4F02D401">
                <wp:simplePos x="0" y="0"/>
                <wp:positionH relativeFrom="column">
                  <wp:posOffset>116840</wp:posOffset>
                </wp:positionH>
                <wp:positionV relativeFrom="paragraph">
                  <wp:posOffset>5355589</wp:posOffset>
                </wp:positionV>
                <wp:extent cx="6479540" cy="9620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6479540" cy="962025"/>
                        </a:xfrm>
                        <a:prstGeom prst="rect">
                          <a:avLst/>
                        </a:prstGeom>
                        <a:noFill/>
                        <a:ln w="6350">
                          <a:noFill/>
                        </a:ln>
                      </wps:spPr>
                      <wps:txbx>
                        <w:txbxContent>
                          <w:p w14:paraId="0039243B" w14:textId="77B66238" w:rsidR="003B62BA" w:rsidRPr="00462488" w:rsidRDefault="00462488">
                            <w:pPr>
                              <w:rPr>
                                <w:rFonts w:asciiTheme="majorHAnsi" w:hAnsiTheme="majorHAnsi" w:cstheme="majorHAnsi"/>
                                <w:color w:val="FFFFFF" w:themeColor="background1"/>
                                <w:sz w:val="56"/>
                                <w:szCs w:val="56"/>
                              </w:rPr>
                            </w:pPr>
                            <w:r w:rsidRPr="00462488">
                              <w:rPr>
                                <w:rFonts w:asciiTheme="majorHAnsi" w:hAnsiTheme="majorHAnsi" w:cstheme="majorHAnsi"/>
                                <w:color w:val="FFFFFF" w:themeColor="background1"/>
                                <w:sz w:val="56"/>
                                <w:szCs w:val="56"/>
                              </w:rPr>
                              <w:t xml:space="preserve">National survey to scope school </w:t>
                            </w:r>
                            <w:r w:rsidR="007B2674">
                              <w:rPr>
                                <w:rFonts w:asciiTheme="majorHAnsi" w:hAnsiTheme="majorHAnsi" w:cstheme="majorHAnsi"/>
                                <w:color w:val="FFFFFF" w:themeColor="background1"/>
                                <w:sz w:val="56"/>
                                <w:szCs w:val="56"/>
                              </w:rPr>
                              <w:t xml:space="preserve">library </w:t>
                            </w:r>
                            <w:r w:rsidRPr="00462488">
                              <w:rPr>
                                <w:rFonts w:asciiTheme="majorHAnsi" w:hAnsiTheme="majorHAnsi" w:cstheme="majorHAnsi"/>
                                <w:color w:val="FFFFFF" w:themeColor="background1"/>
                                <w:sz w:val="56"/>
                                <w:szCs w:val="56"/>
                              </w:rPr>
                              <w:t>provision in the UK</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9FA77" id="Text Box 3" o:spid="_x0000_s1027" type="#_x0000_t202" style="position:absolute;margin-left:9.2pt;margin-top:421.7pt;width:510.2pt;height:7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5DEQIAACMEAAAOAAAAZHJzL2Uyb0RvYy54bWysU01v2zAMvQ/YfxB0X5xkTdYacYqsRYYB&#10;RVsgHXpWZCk2IIsapcTOfv0oOU6KbqdhF5oWKX6897S47RrDDgp9Dbbgk9GYM2UllLXdFfzHy/rT&#10;NWc+CFsKA1YV/Kg8v11+/LBoXa6mUIEpFTIqYn3euoJXIbg8y7ysVCP8CJyyFNSAjQj0i7usRNFS&#10;9cZk0/F4nrWApUOQyns6ve+DfJnqa61keNLaq8BMwWm2kCwmu402Wy5EvkPhqlqexhD/MEUjaktN&#10;z6XuRRBsj/UfpZpaInjQYSShyUDrWqq0A20zGb/bZlMJp9IuBI53Z5j8/ysrHw8b94wsdF+hIwIj&#10;IK3zuafDuE+nsYlfmpRRnCA8nmFTXWCSDudXX25mVxSSFLuZT8fTWSyTXW479OGbgoZFp+BItCS0&#10;xOHBhz51SInNLKxrYxI1xrKWOnyejdOFc4SKG0s9LrNGL3TbjtXlmz22UB5pPYSeee/kuqYZHoQP&#10;zwKJahqb5BueyGgD1AtOHmcV4K+/ncd8YoCinLUknYL7n3uBijPz3RI3UWeDg4OzHRy7b+6A1Dih&#10;h+FkcukCBjO4GqF5JVWvYhcKCSupV8G3g3sXegHTq5BqtUpJpCYnwoPdOBlLRxQjoi/dq0B3gj0Q&#10;YY8wiErk79Dvc3v8V/sAuk7URFx7FE9wkxITuadXE6X+9j9lXd728jcAAAD//wMAUEsDBBQABgAI&#10;AAAAIQBjlcGw4AAAAAsBAAAPAAAAZHJzL2Rvd25yZXYueG1sTI9NT4NAEIbvJv6HzZh4s0sFG0CW&#10;xtgYY+LB1o/zAiOQsrOEXT7qr3d60tu8mSfvR7ZdTCcmHFxrScF6FYBAKm3VUq3g4/3pJgbhvKZK&#10;d5ZQwQkdbPPLi0ynlZ1pj9PB14JNyKVaQeN9n0rpygaNdivbI/Hv2w5Ge5ZDLatBz2xuOnkbBBtp&#10;dEuc0OgeHxssj4fRKHj7KT43r1/jad697KY9Hp/Hu3Wo1PXV8nAPwuPi/2A41+fqkHOnwo5UOdGx&#10;jiMmFcRRyMcZCMKYxxQKkiRKQOaZ/L8h/wUAAP//AwBQSwECLQAUAAYACAAAACEAtoM4kv4AAADh&#10;AQAAEwAAAAAAAAAAAAAAAAAAAAAAW0NvbnRlbnRfVHlwZXNdLnhtbFBLAQItABQABgAIAAAAIQA4&#10;/SH/1gAAAJQBAAALAAAAAAAAAAAAAAAAAC8BAABfcmVscy8ucmVsc1BLAQItABQABgAIAAAAIQBQ&#10;/N5DEQIAACMEAAAOAAAAAAAAAAAAAAAAAC4CAABkcnMvZTJvRG9jLnhtbFBLAQItABQABgAIAAAA&#10;IQBjlcGw4AAAAAsBAAAPAAAAAAAAAAAAAAAAAGsEAABkcnMvZG93bnJldi54bWxQSwUGAAAAAAQA&#10;BADzAAAAeAUAAAAA&#10;" filled="f" stroked="f" strokeweight=".5pt">
                <v:textbox inset="0,0,0,0">
                  <w:txbxContent>
                    <w:p w14:paraId="0039243B" w14:textId="77B66238" w:rsidR="003B62BA" w:rsidRPr="00462488" w:rsidRDefault="00462488">
                      <w:pPr>
                        <w:rPr>
                          <w:rFonts w:asciiTheme="majorHAnsi" w:hAnsiTheme="majorHAnsi" w:cstheme="majorHAnsi"/>
                          <w:color w:val="FFFFFF" w:themeColor="background1"/>
                          <w:sz w:val="56"/>
                          <w:szCs w:val="56"/>
                        </w:rPr>
                      </w:pPr>
                      <w:r w:rsidRPr="00462488">
                        <w:rPr>
                          <w:rFonts w:asciiTheme="majorHAnsi" w:hAnsiTheme="majorHAnsi" w:cstheme="majorHAnsi"/>
                          <w:color w:val="FFFFFF" w:themeColor="background1"/>
                          <w:sz w:val="56"/>
                          <w:szCs w:val="56"/>
                        </w:rPr>
                        <w:t xml:space="preserve">National survey to scope school </w:t>
                      </w:r>
                      <w:r w:rsidR="007B2674">
                        <w:rPr>
                          <w:rFonts w:asciiTheme="majorHAnsi" w:hAnsiTheme="majorHAnsi" w:cstheme="majorHAnsi"/>
                          <w:color w:val="FFFFFF" w:themeColor="background1"/>
                          <w:sz w:val="56"/>
                          <w:szCs w:val="56"/>
                        </w:rPr>
                        <w:t xml:space="preserve">library </w:t>
                      </w:r>
                      <w:r w:rsidRPr="00462488">
                        <w:rPr>
                          <w:rFonts w:asciiTheme="majorHAnsi" w:hAnsiTheme="majorHAnsi" w:cstheme="majorHAnsi"/>
                          <w:color w:val="FFFFFF" w:themeColor="background1"/>
                          <w:sz w:val="56"/>
                          <w:szCs w:val="56"/>
                        </w:rPr>
                        <w:t>provision in the UK</w:t>
                      </w:r>
                    </w:p>
                  </w:txbxContent>
                </v:textbox>
              </v:shape>
            </w:pict>
          </mc:Fallback>
        </mc:AlternateContent>
      </w:r>
      <w:r w:rsidR="00064E07" w:rsidRPr="004108E3">
        <w:rPr>
          <w:noProof/>
          <w:lang w:eastAsia="en-GB"/>
        </w:rPr>
        <mc:AlternateContent>
          <mc:Choice Requires="wps">
            <w:drawing>
              <wp:anchor distT="0" distB="0" distL="114300" distR="114300" simplePos="0" relativeHeight="251663360" behindDoc="0" locked="0" layoutInCell="1" allowOverlap="1" wp14:anchorId="3B420C34" wp14:editId="6FDB054C">
                <wp:simplePos x="0" y="0"/>
                <wp:positionH relativeFrom="margin">
                  <wp:posOffset>-540385</wp:posOffset>
                </wp:positionH>
                <wp:positionV relativeFrom="paragraph">
                  <wp:posOffset>5151120</wp:posOffset>
                </wp:positionV>
                <wp:extent cx="7750800" cy="1673860"/>
                <wp:effectExtent l="0" t="0" r="22225" b="21590"/>
                <wp:wrapThrough wrapText="bothSides">
                  <wp:wrapPolygon edited="0">
                    <wp:start x="0" y="0"/>
                    <wp:lineTo x="0" y="21633"/>
                    <wp:lineTo x="21609" y="21633"/>
                    <wp:lineTo x="21609" y="0"/>
                    <wp:lineTo x="0" y="0"/>
                  </wp:wrapPolygon>
                </wp:wrapThrough>
                <wp:docPr id="15" name="Text Placeholder 14">
                  <a:extLst xmlns:a="http://schemas.openxmlformats.org/drawingml/2006/main">
                    <a:ext uri="{FF2B5EF4-FFF2-40B4-BE49-F238E27FC236}">
                      <a16:creationId xmlns:a16="http://schemas.microsoft.com/office/drawing/2014/main" id="{F73E55ED-D708-4528-B768-CF4C40963810}"/>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750800" cy="1673860"/>
                        </a:xfrm>
                        <a:prstGeom prst="rect">
                          <a:avLst/>
                        </a:prstGeom>
                        <a:solidFill>
                          <a:schemeClr val="accent1"/>
                        </a:solidFill>
                        <a:ln>
                          <a:solidFill>
                            <a:schemeClr val="accent1"/>
                          </a:solidFill>
                        </a:ln>
                      </wps:spPr>
                      <wps:bodyPr vert="horz"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C0801B2" id="Text Placeholder 14" o:spid="_x0000_s1026" style="position:absolute;margin-left:-42.55pt;margin-top:405.6pt;width:610.3pt;height:131.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dJirwEAAIoDAAAOAAAAZHJzL2Uyb0RvYy54bWysU8FqGzEQvRf6D0L3WuuU2mbxOpSEhEJo&#10;A0k/QNZKXlFJI0aK1+7XdyR7ndDeQi9iZjXz9N6b2fX1wTu215gshI7PZw1nOijobdh1/Ofz3acV&#10;ZynL0EsHQXf8qBO/3nz8sB5jq69gANdrZAQSUjvGjg85x1aIpAbtZZpB1IEuDaCXmVLciR7lSOje&#10;iaumWYgRsI8ISqdEX29Pl3xT8Y3RKv8wJunMXMeJW64n1nNbTrFZy3aHMg5WnWnId7Dw0gZ69AJ1&#10;K7NkL2j/gfJWISQweabACzDGKl01kJp585eap0FGXbWQOSlebEr/D1Z93z/FRyzUU3wA9SuxAPdI&#10;k5gXb8QYU3upKUk6Vx8M+tJFEtih+nm8+KkPmSn6uFx+aVYN2a7obr5Yfl4tquNCtlN7xJTvNXhW&#10;go4jDaz6KPcPKRcCsp1KKkdwtr+zztWkLIm+ccj2ksYrldIhn2iTmreVLry7mQiU7mrESXtxYQv9&#10;8ZHe1UikB8DfnLlvgeZSdmwKcAq2U4DZ3UDdxMInwNeXDMZWna+o58do4FX+eTnLRr3Na9XrL7T5&#10;AwAA//8DAFBLAwQUAAYACAAAACEAibIERuEAAAANAQAADwAAAGRycy9kb3ducmV2LnhtbEyPy07D&#10;MBBF90j8gzVIbFDruCQQhThVVcEKNrT9ACeZPFR7HNluE/4edwW7Gc3RnXPL7WI0u6LzoyUJYp0A&#10;Q2psO1Iv4XT8WOXAfFDUKm0JJfygh211f1eqorUzfeP1EHoWQ8gXSsIQwlRw7psBjfJrOyHFW2ed&#10;USGuruetU3MMN5pvkuSFGzVS/DCoCfcDNufDxUh4mtz5dEy/9p1Od5/U6ble3nspHx+W3RuwgEv4&#10;g+GmH9Whik61vVDrmZawyjMRUQm5EBtgN0I8ZxmwOk7Ja5oDr0r+v0X1CwAA//8DAFBLAQItABQA&#10;BgAIAAAAIQC2gziS/gAAAOEBAAATAAAAAAAAAAAAAAAAAAAAAABbQ29udGVudF9UeXBlc10ueG1s&#10;UEsBAi0AFAAGAAgAAAAhADj9If/WAAAAlAEAAAsAAAAAAAAAAAAAAAAALwEAAF9yZWxzLy5yZWxz&#10;UEsBAi0AFAAGAAgAAAAhALVx0mKvAQAAigMAAA4AAAAAAAAAAAAAAAAALgIAAGRycy9lMm9Eb2Mu&#10;eG1sUEsBAi0AFAAGAAgAAAAhAImyBEbhAAAADQEAAA8AAAAAAAAAAAAAAAAACQQAAGRycy9kb3du&#10;cmV2LnhtbFBLBQYAAAAABAAEAPMAAAAXBQAAAAA=&#10;" fillcolor="#214fa5 [3204]" strokecolor="#214fa5 [3204]">
                <v:path arrowok="t"/>
                <o:lock v:ext="edit" grouping="t"/>
                <v:textbox inset="0,0,0,0"/>
                <w10:wrap type="through" anchorx="margin"/>
              </v:rect>
            </w:pict>
          </mc:Fallback>
        </mc:AlternateContent>
      </w:r>
      <w:r w:rsidR="004108E3">
        <w:br w:type="page"/>
      </w:r>
    </w:p>
    <w:p w14:paraId="7A2E7F88" w14:textId="77777777" w:rsidR="003B62BA" w:rsidRDefault="003B62BA" w:rsidP="00994B8A">
      <w:pPr>
        <w:pStyle w:val="Heading1"/>
        <w:rPr>
          <w:noProof/>
        </w:rPr>
        <w:sectPr w:rsidR="003B62BA" w:rsidSect="000E5716">
          <w:headerReference w:type="default" r:id="rId13"/>
          <w:footerReference w:type="default" r:id="rId14"/>
          <w:footerReference w:type="first" r:id="rId15"/>
          <w:pgSz w:w="11906" w:h="16838" w:code="9"/>
          <w:pgMar w:top="1985" w:right="851" w:bottom="851" w:left="851" w:header="720" w:footer="720" w:gutter="0"/>
          <w:cols w:space="720"/>
          <w:titlePg/>
          <w:docGrid w:linePitch="360"/>
        </w:sectPr>
      </w:pPr>
    </w:p>
    <w:sdt>
      <w:sdtPr>
        <w:rPr>
          <w:rFonts w:asciiTheme="minorHAnsi" w:eastAsiaTheme="minorHAnsi" w:hAnsiTheme="minorHAnsi" w:cstheme="minorBidi"/>
          <w:b w:val="0"/>
          <w:color w:val="515151" w:themeColor="text1"/>
          <w:sz w:val="22"/>
          <w:szCs w:val="22"/>
        </w:rPr>
        <w:id w:val="-491335551"/>
        <w:docPartObj>
          <w:docPartGallery w:val="Table of Contents"/>
          <w:docPartUnique/>
        </w:docPartObj>
      </w:sdtPr>
      <w:sdtEndPr>
        <w:rPr>
          <w:bCs/>
          <w:noProof/>
        </w:rPr>
      </w:sdtEndPr>
      <w:sdtContent>
        <w:p w14:paraId="1C941596" w14:textId="3D90A6CC" w:rsidR="00692D36" w:rsidRDefault="00692D36">
          <w:pPr>
            <w:pStyle w:val="TOCHeading"/>
          </w:pPr>
          <w:r>
            <w:t>Table of Contents</w:t>
          </w:r>
        </w:p>
        <w:p w14:paraId="35182718" w14:textId="6CEE2E93" w:rsidR="003B1030" w:rsidRDefault="00692D36">
          <w:pPr>
            <w:pStyle w:val="TOC1"/>
            <w:rPr>
              <w:rFonts w:eastAsiaTheme="minorEastAsia"/>
              <w:color w:val="auto"/>
              <w:lang w:eastAsia="en-GB"/>
            </w:rPr>
          </w:pPr>
          <w:r>
            <w:fldChar w:fldCharType="begin"/>
          </w:r>
          <w:r>
            <w:instrText xml:space="preserve"> TOC \o "1-3" \h \z \u </w:instrText>
          </w:r>
          <w:r>
            <w:fldChar w:fldCharType="separate"/>
          </w:r>
          <w:hyperlink w:anchor="_Toc120001003" w:history="1">
            <w:r w:rsidR="003B1030" w:rsidRPr="002E615E">
              <w:rPr>
                <w:rStyle w:val="Hyperlink"/>
              </w:rPr>
              <w:t>Key findings and conclusions</w:t>
            </w:r>
            <w:r w:rsidR="003B1030">
              <w:rPr>
                <w:webHidden/>
              </w:rPr>
              <w:tab/>
            </w:r>
            <w:r w:rsidR="003B1030">
              <w:rPr>
                <w:webHidden/>
              </w:rPr>
              <w:fldChar w:fldCharType="begin"/>
            </w:r>
            <w:r w:rsidR="003B1030">
              <w:rPr>
                <w:webHidden/>
              </w:rPr>
              <w:instrText xml:space="preserve"> PAGEREF _Toc120001003 \h </w:instrText>
            </w:r>
            <w:r w:rsidR="003B1030">
              <w:rPr>
                <w:webHidden/>
              </w:rPr>
            </w:r>
            <w:r w:rsidR="003B1030">
              <w:rPr>
                <w:webHidden/>
              </w:rPr>
              <w:fldChar w:fldCharType="separate"/>
            </w:r>
            <w:r w:rsidR="003B1030">
              <w:rPr>
                <w:webHidden/>
              </w:rPr>
              <w:t>4</w:t>
            </w:r>
            <w:r w:rsidR="003B1030">
              <w:rPr>
                <w:webHidden/>
              </w:rPr>
              <w:fldChar w:fldCharType="end"/>
            </w:r>
          </w:hyperlink>
        </w:p>
        <w:p w14:paraId="7AA08C3F" w14:textId="6D82A988" w:rsidR="003B1030" w:rsidRDefault="00000000">
          <w:pPr>
            <w:pStyle w:val="TOC2"/>
            <w:tabs>
              <w:tab w:val="right" w:leader="dot" w:pos="10194"/>
            </w:tabs>
            <w:rPr>
              <w:rFonts w:eastAsiaTheme="minorEastAsia"/>
              <w:noProof/>
              <w:color w:val="auto"/>
              <w:lang w:eastAsia="en-GB"/>
            </w:rPr>
          </w:pPr>
          <w:hyperlink w:anchor="_Toc120001004" w:history="1">
            <w:r w:rsidR="003B1030" w:rsidRPr="002E615E">
              <w:rPr>
                <w:rStyle w:val="Hyperlink"/>
                <w:noProof/>
              </w:rPr>
              <w:t>Overall findings</w:t>
            </w:r>
            <w:r w:rsidR="003B1030">
              <w:rPr>
                <w:noProof/>
                <w:webHidden/>
              </w:rPr>
              <w:tab/>
            </w:r>
            <w:r w:rsidR="003B1030">
              <w:rPr>
                <w:noProof/>
                <w:webHidden/>
              </w:rPr>
              <w:fldChar w:fldCharType="begin"/>
            </w:r>
            <w:r w:rsidR="003B1030">
              <w:rPr>
                <w:noProof/>
                <w:webHidden/>
              </w:rPr>
              <w:instrText xml:space="preserve"> PAGEREF _Toc120001004 \h </w:instrText>
            </w:r>
            <w:r w:rsidR="003B1030">
              <w:rPr>
                <w:noProof/>
                <w:webHidden/>
              </w:rPr>
            </w:r>
            <w:r w:rsidR="003B1030">
              <w:rPr>
                <w:noProof/>
                <w:webHidden/>
              </w:rPr>
              <w:fldChar w:fldCharType="separate"/>
            </w:r>
            <w:r w:rsidR="003B1030">
              <w:rPr>
                <w:noProof/>
                <w:webHidden/>
              </w:rPr>
              <w:t>4</w:t>
            </w:r>
            <w:r w:rsidR="003B1030">
              <w:rPr>
                <w:noProof/>
                <w:webHidden/>
              </w:rPr>
              <w:fldChar w:fldCharType="end"/>
            </w:r>
          </w:hyperlink>
        </w:p>
        <w:p w14:paraId="7C31467E" w14:textId="3A085862" w:rsidR="003B1030" w:rsidRDefault="00000000">
          <w:pPr>
            <w:pStyle w:val="TOC3"/>
            <w:tabs>
              <w:tab w:val="right" w:leader="dot" w:pos="10194"/>
            </w:tabs>
            <w:rPr>
              <w:rFonts w:eastAsiaTheme="minorEastAsia"/>
              <w:noProof/>
              <w:color w:val="auto"/>
              <w:lang w:eastAsia="en-GB"/>
            </w:rPr>
          </w:pPr>
          <w:hyperlink w:anchor="_Toc120001005" w:history="1">
            <w:r w:rsidR="003B1030" w:rsidRPr="002E615E">
              <w:rPr>
                <w:rStyle w:val="Hyperlink"/>
                <w:noProof/>
              </w:rPr>
              <w:t>Schools with a designated school library area on-site</w:t>
            </w:r>
            <w:r w:rsidR="003B1030">
              <w:rPr>
                <w:noProof/>
                <w:webHidden/>
              </w:rPr>
              <w:tab/>
            </w:r>
            <w:r w:rsidR="003B1030">
              <w:rPr>
                <w:noProof/>
                <w:webHidden/>
              </w:rPr>
              <w:fldChar w:fldCharType="begin"/>
            </w:r>
            <w:r w:rsidR="003B1030">
              <w:rPr>
                <w:noProof/>
                <w:webHidden/>
              </w:rPr>
              <w:instrText xml:space="preserve"> PAGEREF _Toc120001005 \h </w:instrText>
            </w:r>
            <w:r w:rsidR="003B1030">
              <w:rPr>
                <w:noProof/>
                <w:webHidden/>
              </w:rPr>
            </w:r>
            <w:r w:rsidR="003B1030">
              <w:rPr>
                <w:noProof/>
                <w:webHidden/>
              </w:rPr>
              <w:fldChar w:fldCharType="separate"/>
            </w:r>
            <w:r w:rsidR="003B1030">
              <w:rPr>
                <w:noProof/>
                <w:webHidden/>
              </w:rPr>
              <w:t>4</w:t>
            </w:r>
            <w:r w:rsidR="003B1030">
              <w:rPr>
                <w:noProof/>
                <w:webHidden/>
              </w:rPr>
              <w:fldChar w:fldCharType="end"/>
            </w:r>
          </w:hyperlink>
        </w:p>
        <w:p w14:paraId="096A487D" w14:textId="48EE927D" w:rsidR="003B1030" w:rsidRDefault="00000000">
          <w:pPr>
            <w:pStyle w:val="TOC3"/>
            <w:tabs>
              <w:tab w:val="right" w:leader="dot" w:pos="10194"/>
            </w:tabs>
            <w:rPr>
              <w:rFonts w:eastAsiaTheme="minorEastAsia"/>
              <w:noProof/>
              <w:color w:val="auto"/>
              <w:lang w:eastAsia="en-GB"/>
            </w:rPr>
          </w:pPr>
          <w:hyperlink w:anchor="_Toc120001006" w:history="1">
            <w:r w:rsidR="003B1030" w:rsidRPr="002E615E">
              <w:rPr>
                <w:rStyle w:val="Hyperlink"/>
                <w:noProof/>
              </w:rPr>
              <w:t>Schools without a designated school library on-site</w:t>
            </w:r>
            <w:r w:rsidR="003B1030">
              <w:rPr>
                <w:noProof/>
                <w:webHidden/>
              </w:rPr>
              <w:tab/>
            </w:r>
            <w:r w:rsidR="003B1030">
              <w:rPr>
                <w:noProof/>
                <w:webHidden/>
              </w:rPr>
              <w:fldChar w:fldCharType="begin"/>
            </w:r>
            <w:r w:rsidR="003B1030">
              <w:rPr>
                <w:noProof/>
                <w:webHidden/>
              </w:rPr>
              <w:instrText xml:space="preserve"> PAGEREF _Toc120001006 \h </w:instrText>
            </w:r>
            <w:r w:rsidR="003B1030">
              <w:rPr>
                <w:noProof/>
                <w:webHidden/>
              </w:rPr>
            </w:r>
            <w:r w:rsidR="003B1030">
              <w:rPr>
                <w:noProof/>
                <w:webHidden/>
              </w:rPr>
              <w:fldChar w:fldCharType="separate"/>
            </w:r>
            <w:r w:rsidR="003B1030">
              <w:rPr>
                <w:noProof/>
                <w:webHidden/>
              </w:rPr>
              <w:t>4</w:t>
            </w:r>
            <w:r w:rsidR="003B1030">
              <w:rPr>
                <w:noProof/>
                <w:webHidden/>
              </w:rPr>
              <w:fldChar w:fldCharType="end"/>
            </w:r>
          </w:hyperlink>
        </w:p>
        <w:p w14:paraId="4D6B8880" w14:textId="286A0A7C" w:rsidR="003B1030" w:rsidRDefault="00000000">
          <w:pPr>
            <w:pStyle w:val="TOC2"/>
            <w:tabs>
              <w:tab w:val="right" w:leader="dot" w:pos="10194"/>
            </w:tabs>
            <w:rPr>
              <w:rFonts w:eastAsiaTheme="minorEastAsia"/>
              <w:noProof/>
              <w:color w:val="auto"/>
              <w:lang w:eastAsia="en-GB"/>
            </w:rPr>
          </w:pPr>
          <w:hyperlink w:anchor="_Toc120001007" w:history="1">
            <w:r w:rsidR="003B1030" w:rsidRPr="002E615E">
              <w:rPr>
                <w:rStyle w:val="Hyperlink"/>
                <w:noProof/>
              </w:rPr>
              <w:t>Differences by phase</w:t>
            </w:r>
            <w:r w:rsidR="003B1030">
              <w:rPr>
                <w:noProof/>
                <w:webHidden/>
              </w:rPr>
              <w:tab/>
            </w:r>
            <w:r w:rsidR="003B1030">
              <w:rPr>
                <w:noProof/>
                <w:webHidden/>
              </w:rPr>
              <w:fldChar w:fldCharType="begin"/>
            </w:r>
            <w:r w:rsidR="003B1030">
              <w:rPr>
                <w:noProof/>
                <w:webHidden/>
              </w:rPr>
              <w:instrText xml:space="preserve"> PAGEREF _Toc120001007 \h </w:instrText>
            </w:r>
            <w:r w:rsidR="003B1030">
              <w:rPr>
                <w:noProof/>
                <w:webHidden/>
              </w:rPr>
            </w:r>
            <w:r w:rsidR="003B1030">
              <w:rPr>
                <w:noProof/>
                <w:webHidden/>
              </w:rPr>
              <w:fldChar w:fldCharType="separate"/>
            </w:r>
            <w:r w:rsidR="003B1030">
              <w:rPr>
                <w:noProof/>
                <w:webHidden/>
              </w:rPr>
              <w:t>5</w:t>
            </w:r>
            <w:r w:rsidR="003B1030">
              <w:rPr>
                <w:noProof/>
                <w:webHidden/>
              </w:rPr>
              <w:fldChar w:fldCharType="end"/>
            </w:r>
          </w:hyperlink>
        </w:p>
        <w:p w14:paraId="31606CF8" w14:textId="6A9E4ED9" w:rsidR="003B1030" w:rsidRDefault="00000000">
          <w:pPr>
            <w:pStyle w:val="TOC2"/>
            <w:tabs>
              <w:tab w:val="right" w:leader="dot" w:pos="10194"/>
            </w:tabs>
            <w:rPr>
              <w:rFonts w:eastAsiaTheme="minorEastAsia"/>
              <w:noProof/>
              <w:color w:val="auto"/>
              <w:lang w:eastAsia="en-GB"/>
            </w:rPr>
          </w:pPr>
          <w:hyperlink w:anchor="_Toc120001008" w:history="1">
            <w:r w:rsidR="003B1030" w:rsidRPr="002E615E">
              <w:rPr>
                <w:rStyle w:val="Hyperlink"/>
                <w:noProof/>
              </w:rPr>
              <w:t>Differences by school type</w:t>
            </w:r>
            <w:r w:rsidR="003B1030">
              <w:rPr>
                <w:noProof/>
                <w:webHidden/>
              </w:rPr>
              <w:tab/>
            </w:r>
            <w:r w:rsidR="003B1030">
              <w:rPr>
                <w:noProof/>
                <w:webHidden/>
              </w:rPr>
              <w:fldChar w:fldCharType="begin"/>
            </w:r>
            <w:r w:rsidR="003B1030">
              <w:rPr>
                <w:noProof/>
                <w:webHidden/>
              </w:rPr>
              <w:instrText xml:space="preserve"> PAGEREF _Toc120001008 \h </w:instrText>
            </w:r>
            <w:r w:rsidR="003B1030">
              <w:rPr>
                <w:noProof/>
                <w:webHidden/>
              </w:rPr>
            </w:r>
            <w:r w:rsidR="003B1030">
              <w:rPr>
                <w:noProof/>
                <w:webHidden/>
              </w:rPr>
              <w:fldChar w:fldCharType="separate"/>
            </w:r>
            <w:r w:rsidR="003B1030">
              <w:rPr>
                <w:noProof/>
                <w:webHidden/>
              </w:rPr>
              <w:t>5</w:t>
            </w:r>
            <w:r w:rsidR="003B1030">
              <w:rPr>
                <w:noProof/>
                <w:webHidden/>
              </w:rPr>
              <w:fldChar w:fldCharType="end"/>
            </w:r>
          </w:hyperlink>
        </w:p>
        <w:p w14:paraId="5B413118" w14:textId="3CB462A4" w:rsidR="003B1030" w:rsidRDefault="00000000">
          <w:pPr>
            <w:pStyle w:val="TOC2"/>
            <w:tabs>
              <w:tab w:val="right" w:leader="dot" w:pos="10194"/>
            </w:tabs>
            <w:rPr>
              <w:rFonts w:eastAsiaTheme="minorEastAsia"/>
              <w:noProof/>
              <w:color w:val="auto"/>
              <w:lang w:eastAsia="en-GB"/>
            </w:rPr>
          </w:pPr>
          <w:hyperlink w:anchor="_Toc120001009" w:history="1">
            <w:r w:rsidR="003B1030" w:rsidRPr="002E615E">
              <w:rPr>
                <w:rStyle w:val="Hyperlink"/>
                <w:noProof/>
              </w:rPr>
              <w:t>Differences by socio-economic status</w:t>
            </w:r>
            <w:r w:rsidR="003B1030">
              <w:rPr>
                <w:noProof/>
                <w:webHidden/>
              </w:rPr>
              <w:tab/>
            </w:r>
            <w:r w:rsidR="003B1030">
              <w:rPr>
                <w:noProof/>
                <w:webHidden/>
              </w:rPr>
              <w:fldChar w:fldCharType="begin"/>
            </w:r>
            <w:r w:rsidR="003B1030">
              <w:rPr>
                <w:noProof/>
                <w:webHidden/>
              </w:rPr>
              <w:instrText xml:space="preserve"> PAGEREF _Toc120001009 \h </w:instrText>
            </w:r>
            <w:r w:rsidR="003B1030">
              <w:rPr>
                <w:noProof/>
                <w:webHidden/>
              </w:rPr>
            </w:r>
            <w:r w:rsidR="003B1030">
              <w:rPr>
                <w:noProof/>
                <w:webHidden/>
              </w:rPr>
              <w:fldChar w:fldCharType="separate"/>
            </w:r>
            <w:r w:rsidR="003B1030">
              <w:rPr>
                <w:noProof/>
                <w:webHidden/>
              </w:rPr>
              <w:t>6</w:t>
            </w:r>
            <w:r w:rsidR="003B1030">
              <w:rPr>
                <w:noProof/>
                <w:webHidden/>
              </w:rPr>
              <w:fldChar w:fldCharType="end"/>
            </w:r>
          </w:hyperlink>
        </w:p>
        <w:p w14:paraId="6F055F1A" w14:textId="0EF91B5D" w:rsidR="003B1030" w:rsidRDefault="00000000">
          <w:pPr>
            <w:pStyle w:val="TOC2"/>
            <w:tabs>
              <w:tab w:val="right" w:leader="dot" w:pos="10194"/>
            </w:tabs>
            <w:rPr>
              <w:rFonts w:eastAsiaTheme="minorEastAsia"/>
              <w:noProof/>
              <w:color w:val="auto"/>
              <w:lang w:eastAsia="en-GB"/>
            </w:rPr>
          </w:pPr>
          <w:hyperlink w:anchor="_Toc120001010" w:history="1">
            <w:r w:rsidR="003B1030" w:rsidRPr="002E615E">
              <w:rPr>
                <w:rStyle w:val="Hyperlink"/>
                <w:noProof/>
              </w:rPr>
              <w:t>Country</w:t>
            </w:r>
            <w:r w:rsidR="003B1030">
              <w:rPr>
                <w:noProof/>
                <w:webHidden/>
              </w:rPr>
              <w:tab/>
            </w:r>
            <w:r w:rsidR="003B1030">
              <w:rPr>
                <w:noProof/>
                <w:webHidden/>
              </w:rPr>
              <w:fldChar w:fldCharType="begin"/>
            </w:r>
            <w:r w:rsidR="003B1030">
              <w:rPr>
                <w:noProof/>
                <w:webHidden/>
              </w:rPr>
              <w:instrText xml:space="preserve"> PAGEREF _Toc120001010 \h </w:instrText>
            </w:r>
            <w:r w:rsidR="003B1030">
              <w:rPr>
                <w:noProof/>
                <w:webHidden/>
              </w:rPr>
            </w:r>
            <w:r w:rsidR="003B1030">
              <w:rPr>
                <w:noProof/>
                <w:webHidden/>
              </w:rPr>
              <w:fldChar w:fldCharType="separate"/>
            </w:r>
            <w:r w:rsidR="003B1030">
              <w:rPr>
                <w:noProof/>
                <w:webHidden/>
              </w:rPr>
              <w:t>6</w:t>
            </w:r>
            <w:r w:rsidR="003B1030">
              <w:rPr>
                <w:noProof/>
                <w:webHidden/>
              </w:rPr>
              <w:fldChar w:fldCharType="end"/>
            </w:r>
          </w:hyperlink>
        </w:p>
        <w:p w14:paraId="3C1E4C2D" w14:textId="0353EDAC" w:rsidR="003B1030" w:rsidRDefault="00000000">
          <w:pPr>
            <w:pStyle w:val="TOC2"/>
            <w:tabs>
              <w:tab w:val="right" w:leader="dot" w:pos="10194"/>
            </w:tabs>
            <w:rPr>
              <w:rFonts w:eastAsiaTheme="minorEastAsia"/>
              <w:noProof/>
              <w:color w:val="auto"/>
              <w:lang w:eastAsia="en-GB"/>
            </w:rPr>
          </w:pPr>
          <w:hyperlink w:anchor="_Toc120001011" w:history="1">
            <w:r w:rsidR="003B1030" w:rsidRPr="002E615E">
              <w:rPr>
                <w:rStyle w:val="Hyperlink"/>
                <w:noProof/>
              </w:rPr>
              <w:t>Region</w:t>
            </w:r>
            <w:r w:rsidR="003B1030">
              <w:rPr>
                <w:noProof/>
                <w:webHidden/>
              </w:rPr>
              <w:tab/>
            </w:r>
            <w:r w:rsidR="003B1030">
              <w:rPr>
                <w:noProof/>
                <w:webHidden/>
              </w:rPr>
              <w:fldChar w:fldCharType="begin"/>
            </w:r>
            <w:r w:rsidR="003B1030">
              <w:rPr>
                <w:noProof/>
                <w:webHidden/>
              </w:rPr>
              <w:instrText xml:space="preserve"> PAGEREF _Toc120001011 \h </w:instrText>
            </w:r>
            <w:r w:rsidR="003B1030">
              <w:rPr>
                <w:noProof/>
                <w:webHidden/>
              </w:rPr>
            </w:r>
            <w:r w:rsidR="003B1030">
              <w:rPr>
                <w:noProof/>
                <w:webHidden/>
              </w:rPr>
              <w:fldChar w:fldCharType="separate"/>
            </w:r>
            <w:r w:rsidR="003B1030">
              <w:rPr>
                <w:noProof/>
                <w:webHidden/>
              </w:rPr>
              <w:t>6</w:t>
            </w:r>
            <w:r w:rsidR="003B1030">
              <w:rPr>
                <w:noProof/>
                <w:webHidden/>
              </w:rPr>
              <w:fldChar w:fldCharType="end"/>
            </w:r>
          </w:hyperlink>
        </w:p>
        <w:p w14:paraId="715D2B31" w14:textId="544B87EB" w:rsidR="003B1030" w:rsidRDefault="00000000">
          <w:pPr>
            <w:pStyle w:val="TOC1"/>
            <w:rPr>
              <w:rFonts w:eastAsiaTheme="minorEastAsia"/>
              <w:color w:val="auto"/>
              <w:lang w:eastAsia="en-GB"/>
            </w:rPr>
          </w:pPr>
          <w:hyperlink w:anchor="_Toc120001012" w:history="1">
            <w:r w:rsidR="003B1030" w:rsidRPr="002E615E">
              <w:rPr>
                <w:rStyle w:val="Hyperlink"/>
              </w:rPr>
              <w:t>Introduction</w:t>
            </w:r>
            <w:r w:rsidR="003B1030">
              <w:rPr>
                <w:webHidden/>
              </w:rPr>
              <w:tab/>
            </w:r>
            <w:r w:rsidR="003B1030">
              <w:rPr>
                <w:webHidden/>
              </w:rPr>
              <w:fldChar w:fldCharType="begin"/>
            </w:r>
            <w:r w:rsidR="003B1030">
              <w:rPr>
                <w:webHidden/>
              </w:rPr>
              <w:instrText xml:space="preserve"> PAGEREF _Toc120001012 \h </w:instrText>
            </w:r>
            <w:r w:rsidR="003B1030">
              <w:rPr>
                <w:webHidden/>
              </w:rPr>
            </w:r>
            <w:r w:rsidR="003B1030">
              <w:rPr>
                <w:webHidden/>
              </w:rPr>
              <w:fldChar w:fldCharType="separate"/>
            </w:r>
            <w:r w:rsidR="003B1030">
              <w:rPr>
                <w:webHidden/>
              </w:rPr>
              <w:t>6</w:t>
            </w:r>
            <w:r w:rsidR="003B1030">
              <w:rPr>
                <w:webHidden/>
              </w:rPr>
              <w:fldChar w:fldCharType="end"/>
            </w:r>
          </w:hyperlink>
        </w:p>
        <w:p w14:paraId="1E4EF6A1" w14:textId="17FCD5FE" w:rsidR="003B1030" w:rsidRDefault="00000000">
          <w:pPr>
            <w:pStyle w:val="TOC2"/>
            <w:tabs>
              <w:tab w:val="right" w:leader="dot" w:pos="10194"/>
            </w:tabs>
            <w:rPr>
              <w:rFonts w:eastAsiaTheme="minorEastAsia"/>
              <w:noProof/>
              <w:color w:val="auto"/>
              <w:lang w:eastAsia="en-GB"/>
            </w:rPr>
          </w:pPr>
          <w:hyperlink w:anchor="_Toc120001013" w:history="1">
            <w:r w:rsidR="003B1030" w:rsidRPr="002E615E">
              <w:rPr>
                <w:rStyle w:val="Hyperlink"/>
                <w:noProof/>
              </w:rPr>
              <w:t>Background</w:t>
            </w:r>
            <w:r w:rsidR="003B1030">
              <w:rPr>
                <w:noProof/>
                <w:webHidden/>
              </w:rPr>
              <w:tab/>
            </w:r>
            <w:r w:rsidR="003B1030">
              <w:rPr>
                <w:noProof/>
                <w:webHidden/>
              </w:rPr>
              <w:fldChar w:fldCharType="begin"/>
            </w:r>
            <w:r w:rsidR="003B1030">
              <w:rPr>
                <w:noProof/>
                <w:webHidden/>
              </w:rPr>
              <w:instrText xml:space="preserve"> PAGEREF _Toc120001013 \h </w:instrText>
            </w:r>
            <w:r w:rsidR="003B1030">
              <w:rPr>
                <w:noProof/>
                <w:webHidden/>
              </w:rPr>
            </w:r>
            <w:r w:rsidR="003B1030">
              <w:rPr>
                <w:noProof/>
                <w:webHidden/>
              </w:rPr>
              <w:fldChar w:fldCharType="separate"/>
            </w:r>
            <w:r w:rsidR="003B1030">
              <w:rPr>
                <w:noProof/>
                <w:webHidden/>
              </w:rPr>
              <w:t>6</w:t>
            </w:r>
            <w:r w:rsidR="003B1030">
              <w:rPr>
                <w:noProof/>
                <w:webHidden/>
              </w:rPr>
              <w:fldChar w:fldCharType="end"/>
            </w:r>
          </w:hyperlink>
        </w:p>
        <w:p w14:paraId="565853D5" w14:textId="5922D99D" w:rsidR="003B1030" w:rsidRDefault="00000000">
          <w:pPr>
            <w:pStyle w:val="TOC2"/>
            <w:tabs>
              <w:tab w:val="right" w:leader="dot" w:pos="10194"/>
            </w:tabs>
            <w:rPr>
              <w:rFonts w:eastAsiaTheme="minorEastAsia"/>
              <w:noProof/>
              <w:color w:val="auto"/>
              <w:lang w:eastAsia="en-GB"/>
            </w:rPr>
          </w:pPr>
          <w:hyperlink w:anchor="_Toc120001014" w:history="1">
            <w:r w:rsidR="003B1030" w:rsidRPr="002E615E">
              <w:rPr>
                <w:rStyle w:val="Hyperlink"/>
                <w:noProof/>
              </w:rPr>
              <w:t>Research objectives</w:t>
            </w:r>
            <w:r w:rsidR="003B1030">
              <w:rPr>
                <w:noProof/>
                <w:webHidden/>
              </w:rPr>
              <w:tab/>
            </w:r>
            <w:r w:rsidR="003B1030">
              <w:rPr>
                <w:noProof/>
                <w:webHidden/>
              </w:rPr>
              <w:fldChar w:fldCharType="begin"/>
            </w:r>
            <w:r w:rsidR="003B1030">
              <w:rPr>
                <w:noProof/>
                <w:webHidden/>
              </w:rPr>
              <w:instrText xml:space="preserve"> PAGEREF _Toc120001014 \h </w:instrText>
            </w:r>
            <w:r w:rsidR="003B1030">
              <w:rPr>
                <w:noProof/>
                <w:webHidden/>
              </w:rPr>
            </w:r>
            <w:r w:rsidR="003B1030">
              <w:rPr>
                <w:noProof/>
                <w:webHidden/>
              </w:rPr>
              <w:fldChar w:fldCharType="separate"/>
            </w:r>
            <w:r w:rsidR="003B1030">
              <w:rPr>
                <w:noProof/>
                <w:webHidden/>
              </w:rPr>
              <w:t>6</w:t>
            </w:r>
            <w:r w:rsidR="003B1030">
              <w:rPr>
                <w:noProof/>
                <w:webHidden/>
              </w:rPr>
              <w:fldChar w:fldCharType="end"/>
            </w:r>
          </w:hyperlink>
        </w:p>
        <w:p w14:paraId="1594E7F3" w14:textId="4E76CEA2" w:rsidR="003B1030" w:rsidRDefault="00000000">
          <w:pPr>
            <w:pStyle w:val="TOC2"/>
            <w:tabs>
              <w:tab w:val="right" w:leader="dot" w:pos="10194"/>
            </w:tabs>
            <w:rPr>
              <w:rFonts w:eastAsiaTheme="minorEastAsia"/>
              <w:noProof/>
              <w:color w:val="auto"/>
              <w:lang w:eastAsia="en-GB"/>
            </w:rPr>
          </w:pPr>
          <w:hyperlink w:anchor="_Toc120001015" w:history="1">
            <w:r w:rsidR="003B1030" w:rsidRPr="002E615E">
              <w:rPr>
                <w:rStyle w:val="Hyperlink"/>
                <w:noProof/>
              </w:rPr>
              <w:t>Methodology</w:t>
            </w:r>
            <w:r w:rsidR="003B1030">
              <w:rPr>
                <w:noProof/>
                <w:webHidden/>
              </w:rPr>
              <w:tab/>
            </w:r>
            <w:r w:rsidR="003B1030">
              <w:rPr>
                <w:noProof/>
                <w:webHidden/>
              </w:rPr>
              <w:fldChar w:fldCharType="begin"/>
            </w:r>
            <w:r w:rsidR="003B1030">
              <w:rPr>
                <w:noProof/>
                <w:webHidden/>
              </w:rPr>
              <w:instrText xml:space="preserve"> PAGEREF _Toc120001015 \h </w:instrText>
            </w:r>
            <w:r w:rsidR="003B1030">
              <w:rPr>
                <w:noProof/>
                <w:webHidden/>
              </w:rPr>
            </w:r>
            <w:r w:rsidR="003B1030">
              <w:rPr>
                <w:noProof/>
                <w:webHidden/>
              </w:rPr>
              <w:fldChar w:fldCharType="separate"/>
            </w:r>
            <w:r w:rsidR="003B1030">
              <w:rPr>
                <w:noProof/>
                <w:webHidden/>
              </w:rPr>
              <w:t>7</w:t>
            </w:r>
            <w:r w:rsidR="003B1030">
              <w:rPr>
                <w:noProof/>
                <w:webHidden/>
              </w:rPr>
              <w:fldChar w:fldCharType="end"/>
            </w:r>
          </w:hyperlink>
        </w:p>
        <w:p w14:paraId="0C931964" w14:textId="407C9011" w:rsidR="003B1030" w:rsidRDefault="00000000">
          <w:pPr>
            <w:pStyle w:val="TOC2"/>
            <w:tabs>
              <w:tab w:val="right" w:leader="dot" w:pos="10194"/>
            </w:tabs>
            <w:rPr>
              <w:rFonts w:eastAsiaTheme="minorEastAsia"/>
              <w:noProof/>
              <w:color w:val="auto"/>
              <w:lang w:eastAsia="en-GB"/>
            </w:rPr>
          </w:pPr>
          <w:hyperlink w:anchor="_Toc120001016" w:history="1">
            <w:r w:rsidR="003B1030" w:rsidRPr="002E615E">
              <w:rPr>
                <w:rStyle w:val="Hyperlink"/>
                <w:noProof/>
              </w:rPr>
              <w:t>Key definitions</w:t>
            </w:r>
            <w:r w:rsidR="003B1030">
              <w:rPr>
                <w:noProof/>
                <w:webHidden/>
              </w:rPr>
              <w:tab/>
            </w:r>
            <w:r w:rsidR="003B1030">
              <w:rPr>
                <w:noProof/>
                <w:webHidden/>
              </w:rPr>
              <w:fldChar w:fldCharType="begin"/>
            </w:r>
            <w:r w:rsidR="003B1030">
              <w:rPr>
                <w:noProof/>
                <w:webHidden/>
              </w:rPr>
              <w:instrText xml:space="preserve"> PAGEREF _Toc120001016 \h </w:instrText>
            </w:r>
            <w:r w:rsidR="003B1030">
              <w:rPr>
                <w:noProof/>
                <w:webHidden/>
              </w:rPr>
            </w:r>
            <w:r w:rsidR="003B1030">
              <w:rPr>
                <w:noProof/>
                <w:webHidden/>
              </w:rPr>
              <w:fldChar w:fldCharType="separate"/>
            </w:r>
            <w:r w:rsidR="003B1030">
              <w:rPr>
                <w:noProof/>
                <w:webHidden/>
              </w:rPr>
              <w:t>7</w:t>
            </w:r>
            <w:r w:rsidR="003B1030">
              <w:rPr>
                <w:noProof/>
                <w:webHidden/>
              </w:rPr>
              <w:fldChar w:fldCharType="end"/>
            </w:r>
          </w:hyperlink>
        </w:p>
        <w:p w14:paraId="0241C914" w14:textId="1A0FF0F6" w:rsidR="003B1030" w:rsidRDefault="00000000">
          <w:pPr>
            <w:pStyle w:val="TOC2"/>
            <w:tabs>
              <w:tab w:val="right" w:leader="dot" w:pos="10194"/>
            </w:tabs>
            <w:rPr>
              <w:rFonts w:eastAsiaTheme="minorEastAsia"/>
              <w:noProof/>
              <w:color w:val="auto"/>
              <w:lang w:eastAsia="en-GB"/>
            </w:rPr>
          </w:pPr>
          <w:hyperlink w:anchor="_Toc120001017" w:history="1">
            <w:r w:rsidR="003B1030" w:rsidRPr="002E615E">
              <w:rPr>
                <w:rStyle w:val="Hyperlink"/>
                <w:noProof/>
              </w:rPr>
              <w:t>Notes on the report</w:t>
            </w:r>
            <w:r w:rsidR="003B1030">
              <w:rPr>
                <w:noProof/>
                <w:webHidden/>
              </w:rPr>
              <w:tab/>
            </w:r>
            <w:r w:rsidR="003B1030">
              <w:rPr>
                <w:noProof/>
                <w:webHidden/>
              </w:rPr>
              <w:fldChar w:fldCharType="begin"/>
            </w:r>
            <w:r w:rsidR="003B1030">
              <w:rPr>
                <w:noProof/>
                <w:webHidden/>
              </w:rPr>
              <w:instrText xml:space="preserve"> PAGEREF _Toc120001017 \h </w:instrText>
            </w:r>
            <w:r w:rsidR="003B1030">
              <w:rPr>
                <w:noProof/>
                <w:webHidden/>
              </w:rPr>
            </w:r>
            <w:r w:rsidR="003B1030">
              <w:rPr>
                <w:noProof/>
                <w:webHidden/>
              </w:rPr>
              <w:fldChar w:fldCharType="separate"/>
            </w:r>
            <w:r w:rsidR="003B1030">
              <w:rPr>
                <w:noProof/>
                <w:webHidden/>
              </w:rPr>
              <w:t>7</w:t>
            </w:r>
            <w:r w:rsidR="003B1030">
              <w:rPr>
                <w:noProof/>
                <w:webHidden/>
              </w:rPr>
              <w:fldChar w:fldCharType="end"/>
            </w:r>
          </w:hyperlink>
        </w:p>
        <w:p w14:paraId="30CBBD23" w14:textId="03BB2C31" w:rsidR="003B1030" w:rsidRDefault="00000000">
          <w:pPr>
            <w:pStyle w:val="TOC2"/>
            <w:tabs>
              <w:tab w:val="right" w:leader="dot" w:pos="10194"/>
            </w:tabs>
            <w:rPr>
              <w:rFonts w:eastAsiaTheme="minorEastAsia"/>
              <w:noProof/>
              <w:color w:val="auto"/>
              <w:lang w:eastAsia="en-GB"/>
            </w:rPr>
          </w:pPr>
          <w:hyperlink w:anchor="_Toc120001018" w:history="1">
            <w:r w:rsidR="003B1030" w:rsidRPr="002E615E">
              <w:rPr>
                <w:rStyle w:val="Hyperlink"/>
                <w:noProof/>
              </w:rPr>
              <w:t>Report structure</w:t>
            </w:r>
            <w:r w:rsidR="003B1030">
              <w:rPr>
                <w:noProof/>
                <w:webHidden/>
              </w:rPr>
              <w:tab/>
            </w:r>
            <w:r w:rsidR="003B1030">
              <w:rPr>
                <w:noProof/>
                <w:webHidden/>
              </w:rPr>
              <w:fldChar w:fldCharType="begin"/>
            </w:r>
            <w:r w:rsidR="003B1030">
              <w:rPr>
                <w:noProof/>
                <w:webHidden/>
              </w:rPr>
              <w:instrText xml:space="preserve"> PAGEREF _Toc120001018 \h </w:instrText>
            </w:r>
            <w:r w:rsidR="003B1030">
              <w:rPr>
                <w:noProof/>
                <w:webHidden/>
              </w:rPr>
            </w:r>
            <w:r w:rsidR="003B1030">
              <w:rPr>
                <w:noProof/>
                <w:webHidden/>
              </w:rPr>
              <w:fldChar w:fldCharType="separate"/>
            </w:r>
            <w:r w:rsidR="003B1030">
              <w:rPr>
                <w:noProof/>
                <w:webHidden/>
              </w:rPr>
              <w:t>8</w:t>
            </w:r>
            <w:r w:rsidR="003B1030">
              <w:rPr>
                <w:noProof/>
                <w:webHidden/>
              </w:rPr>
              <w:fldChar w:fldCharType="end"/>
            </w:r>
          </w:hyperlink>
        </w:p>
        <w:p w14:paraId="1323BC64" w14:textId="626BF59A" w:rsidR="003B1030" w:rsidRDefault="00000000">
          <w:pPr>
            <w:pStyle w:val="TOC1"/>
            <w:rPr>
              <w:rFonts w:eastAsiaTheme="minorEastAsia"/>
              <w:color w:val="auto"/>
              <w:lang w:eastAsia="en-GB"/>
            </w:rPr>
          </w:pPr>
          <w:hyperlink w:anchor="_Toc120001019" w:history="1">
            <w:r w:rsidR="003B1030" w:rsidRPr="002E615E">
              <w:rPr>
                <w:rStyle w:val="Hyperlink"/>
              </w:rPr>
              <w:t>Library Provision</w:t>
            </w:r>
            <w:r w:rsidR="003B1030">
              <w:rPr>
                <w:webHidden/>
              </w:rPr>
              <w:tab/>
            </w:r>
            <w:r w:rsidR="003B1030">
              <w:rPr>
                <w:webHidden/>
              </w:rPr>
              <w:fldChar w:fldCharType="begin"/>
            </w:r>
            <w:r w:rsidR="003B1030">
              <w:rPr>
                <w:webHidden/>
              </w:rPr>
              <w:instrText xml:space="preserve"> PAGEREF _Toc120001019 \h </w:instrText>
            </w:r>
            <w:r w:rsidR="003B1030">
              <w:rPr>
                <w:webHidden/>
              </w:rPr>
            </w:r>
            <w:r w:rsidR="003B1030">
              <w:rPr>
                <w:webHidden/>
              </w:rPr>
              <w:fldChar w:fldCharType="separate"/>
            </w:r>
            <w:r w:rsidR="003B1030">
              <w:rPr>
                <w:webHidden/>
              </w:rPr>
              <w:t>9</w:t>
            </w:r>
            <w:r w:rsidR="003B1030">
              <w:rPr>
                <w:webHidden/>
              </w:rPr>
              <w:fldChar w:fldCharType="end"/>
            </w:r>
          </w:hyperlink>
        </w:p>
        <w:p w14:paraId="5CFEF62F" w14:textId="19E37B94" w:rsidR="003B1030" w:rsidRDefault="00000000">
          <w:pPr>
            <w:pStyle w:val="TOC1"/>
            <w:rPr>
              <w:rFonts w:eastAsiaTheme="minorEastAsia"/>
              <w:color w:val="auto"/>
              <w:lang w:eastAsia="en-GB"/>
            </w:rPr>
          </w:pPr>
          <w:hyperlink w:anchor="_Toc120001020" w:history="1">
            <w:r w:rsidR="003B1030" w:rsidRPr="002E615E">
              <w:rPr>
                <w:rStyle w:val="Hyperlink"/>
              </w:rPr>
              <w:t>Schools with designated library provision</w:t>
            </w:r>
            <w:r w:rsidR="003B1030">
              <w:rPr>
                <w:webHidden/>
              </w:rPr>
              <w:tab/>
            </w:r>
            <w:r w:rsidR="003B1030">
              <w:rPr>
                <w:webHidden/>
              </w:rPr>
              <w:fldChar w:fldCharType="begin"/>
            </w:r>
            <w:r w:rsidR="003B1030">
              <w:rPr>
                <w:webHidden/>
              </w:rPr>
              <w:instrText xml:space="preserve"> PAGEREF _Toc120001020 \h </w:instrText>
            </w:r>
            <w:r w:rsidR="003B1030">
              <w:rPr>
                <w:webHidden/>
              </w:rPr>
            </w:r>
            <w:r w:rsidR="003B1030">
              <w:rPr>
                <w:webHidden/>
              </w:rPr>
              <w:fldChar w:fldCharType="separate"/>
            </w:r>
            <w:r w:rsidR="003B1030">
              <w:rPr>
                <w:webHidden/>
              </w:rPr>
              <w:t>12</w:t>
            </w:r>
            <w:r w:rsidR="003B1030">
              <w:rPr>
                <w:webHidden/>
              </w:rPr>
              <w:fldChar w:fldCharType="end"/>
            </w:r>
          </w:hyperlink>
        </w:p>
        <w:p w14:paraId="3C374935" w14:textId="61192BE5" w:rsidR="003B1030" w:rsidRDefault="00000000">
          <w:pPr>
            <w:pStyle w:val="TOC2"/>
            <w:tabs>
              <w:tab w:val="right" w:leader="dot" w:pos="10194"/>
            </w:tabs>
            <w:rPr>
              <w:rFonts w:eastAsiaTheme="minorEastAsia"/>
              <w:noProof/>
              <w:color w:val="auto"/>
              <w:lang w:eastAsia="en-GB"/>
            </w:rPr>
          </w:pPr>
          <w:hyperlink w:anchor="_Toc120001021" w:history="1">
            <w:r w:rsidR="003B1030" w:rsidRPr="002E615E">
              <w:rPr>
                <w:rStyle w:val="Hyperlink"/>
                <w:noProof/>
              </w:rPr>
              <w:t>The Library</w:t>
            </w:r>
            <w:r w:rsidR="003B1030">
              <w:rPr>
                <w:noProof/>
                <w:webHidden/>
              </w:rPr>
              <w:tab/>
            </w:r>
            <w:r w:rsidR="003B1030">
              <w:rPr>
                <w:noProof/>
                <w:webHidden/>
              </w:rPr>
              <w:fldChar w:fldCharType="begin"/>
            </w:r>
            <w:r w:rsidR="003B1030">
              <w:rPr>
                <w:noProof/>
                <w:webHidden/>
              </w:rPr>
              <w:instrText xml:space="preserve"> PAGEREF _Toc120001021 \h </w:instrText>
            </w:r>
            <w:r w:rsidR="003B1030">
              <w:rPr>
                <w:noProof/>
                <w:webHidden/>
              </w:rPr>
            </w:r>
            <w:r w:rsidR="003B1030">
              <w:rPr>
                <w:noProof/>
                <w:webHidden/>
              </w:rPr>
              <w:fldChar w:fldCharType="separate"/>
            </w:r>
            <w:r w:rsidR="003B1030">
              <w:rPr>
                <w:noProof/>
                <w:webHidden/>
              </w:rPr>
              <w:t>12</w:t>
            </w:r>
            <w:r w:rsidR="003B1030">
              <w:rPr>
                <w:noProof/>
                <w:webHidden/>
              </w:rPr>
              <w:fldChar w:fldCharType="end"/>
            </w:r>
          </w:hyperlink>
        </w:p>
        <w:p w14:paraId="300051D1" w14:textId="728C99C1" w:rsidR="003B1030" w:rsidRDefault="00000000">
          <w:pPr>
            <w:pStyle w:val="TOC3"/>
            <w:tabs>
              <w:tab w:val="right" w:leader="dot" w:pos="10194"/>
            </w:tabs>
            <w:rPr>
              <w:rFonts w:eastAsiaTheme="minorEastAsia"/>
              <w:noProof/>
              <w:color w:val="auto"/>
              <w:lang w:eastAsia="en-GB"/>
            </w:rPr>
          </w:pPr>
          <w:hyperlink w:anchor="_Toc120001022" w:history="1">
            <w:r w:rsidR="003B1030" w:rsidRPr="002E615E">
              <w:rPr>
                <w:rStyle w:val="Hyperlink"/>
                <w:noProof/>
              </w:rPr>
              <w:t>Library space within the school</w:t>
            </w:r>
            <w:r w:rsidR="003B1030">
              <w:rPr>
                <w:noProof/>
                <w:webHidden/>
              </w:rPr>
              <w:tab/>
            </w:r>
            <w:r w:rsidR="003B1030">
              <w:rPr>
                <w:noProof/>
                <w:webHidden/>
              </w:rPr>
              <w:fldChar w:fldCharType="begin"/>
            </w:r>
            <w:r w:rsidR="003B1030">
              <w:rPr>
                <w:noProof/>
                <w:webHidden/>
              </w:rPr>
              <w:instrText xml:space="preserve"> PAGEREF _Toc120001022 \h </w:instrText>
            </w:r>
            <w:r w:rsidR="003B1030">
              <w:rPr>
                <w:noProof/>
                <w:webHidden/>
              </w:rPr>
            </w:r>
            <w:r w:rsidR="003B1030">
              <w:rPr>
                <w:noProof/>
                <w:webHidden/>
              </w:rPr>
              <w:fldChar w:fldCharType="separate"/>
            </w:r>
            <w:r w:rsidR="003B1030">
              <w:rPr>
                <w:noProof/>
                <w:webHidden/>
              </w:rPr>
              <w:t>12</w:t>
            </w:r>
            <w:r w:rsidR="003B1030">
              <w:rPr>
                <w:noProof/>
                <w:webHidden/>
              </w:rPr>
              <w:fldChar w:fldCharType="end"/>
            </w:r>
          </w:hyperlink>
        </w:p>
        <w:p w14:paraId="174F976B" w14:textId="3DF78C22" w:rsidR="003B1030" w:rsidRDefault="00000000">
          <w:pPr>
            <w:pStyle w:val="TOC3"/>
            <w:tabs>
              <w:tab w:val="right" w:leader="dot" w:pos="10194"/>
            </w:tabs>
            <w:rPr>
              <w:rFonts w:eastAsiaTheme="minorEastAsia"/>
              <w:noProof/>
              <w:color w:val="auto"/>
              <w:lang w:eastAsia="en-GB"/>
            </w:rPr>
          </w:pPr>
          <w:hyperlink w:anchor="_Toc120001023" w:history="1">
            <w:r w:rsidR="003B1030" w:rsidRPr="002E615E">
              <w:rPr>
                <w:rStyle w:val="Hyperlink"/>
                <w:noProof/>
              </w:rPr>
              <w:t>Opening hours</w:t>
            </w:r>
            <w:r w:rsidR="003B1030">
              <w:rPr>
                <w:noProof/>
                <w:webHidden/>
              </w:rPr>
              <w:tab/>
            </w:r>
            <w:r w:rsidR="003B1030">
              <w:rPr>
                <w:noProof/>
                <w:webHidden/>
              </w:rPr>
              <w:fldChar w:fldCharType="begin"/>
            </w:r>
            <w:r w:rsidR="003B1030">
              <w:rPr>
                <w:noProof/>
                <w:webHidden/>
              </w:rPr>
              <w:instrText xml:space="preserve"> PAGEREF _Toc120001023 \h </w:instrText>
            </w:r>
            <w:r w:rsidR="003B1030">
              <w:rPr>
                <w:noProof/>
                <w:webHidden/>
              </w:rPr>
            </w:r>
            <w:r w:rsidR="003B1030">
              <w:rPr>
                <w:noProof/>
                <w:webHidden/>
              </w:rPr>
              <w:fldChar w:fldCharType="separate"/>
            </w:r>
            <w:r w:rsidR="003B1030">
              <w:rPr>
                <w:noProof/>
                <w:webHidden/>
              </w:rPr>
              <w:t>13</w:t>
            </w:r>
            <w:r w:rsidR="003B1030">
              <w:rPr>
                <w:noProof/>
                <w:webHidden/>
              </w:rPr>
              <w:fldChar w:fldCharType="end"/>
            </w:r>
          </w:hyperlink>
        </w:p>
        <w:p w14:paraId="6370AB33" w14:textId="1F875AEE" w:rsidR="003B1030" w:rsidRDefault="00000000">
          <w:pPr>
            <w:pStyle w:val="TOC3"/>
            <w:tabs>
              <w:tab w:val="right" w:leader="dot" w:pos="10194"/>
            </w:tabs>
            <w:rPr>
              <w:rFonts w:eastAsiaTheme="minorEastAsia"/>
              <w:noProof/>
              <w:color w:val="auto"/>
              <w:lang w:eastAsia="en-GB"/>
            </w:rPr>
          </w:pPr>
          <w:hyperlink w:anchor="_Toc120001024" w:history="1">
            <w:r w:rsidR="003B1030" w:rsidRPr="002E615E">
              <w:rPr>
                <w:rStyle w:val="Hyperlink"/>
                <w:noProof/>
              </w:rPr>
              <w:t>Staffing</w:t>
            </w:r>
            <w:r w:rsidR="003B1030">
              <w:rPr>
                <w:noProof/>
                <w:webHidden/>
              </w:rPr>
              <w:tab/>
            </w:r>
            <w:r w:rsidR="003B1030">
              <w:rPr>
                <w:noProof/>
                <w:webHidden/>
              </w:rPr>
              <w:fldChar w:fldCharType="begin"/>
            </w:r>
            <w:r w:rsidR="003B1030">
              <w:rPr>
                <w:noProof/>
                <w:webHidden/>
              </w:rPr>
              <w:instrText xml:space="preserve"> PAGEREF _Toc120001024 \h </w:instrText>
            </w:r>
            <w:r w:rsidR="003B1030">
              <w:rPr>
                <w:noProof/>
                <w:webHidden/>
              </w:rPr>
            </w:r>
            <w:r w:rsidR="003B1030">
              <w:rPr>
                <w:noProof/>
                <w:webHidden/>
              </w:rPr>
              <w:fldChar w:fldCharType="separate"/>
            </w:r>
            <w:r w:rsidR="003B1030">
              <w:rPr>
                <w:noProof/>
                <w:webHidden/>
              </w:rPr>
              <w:t>14</w:t>
            </w:r>
            <w:r w:rsidR="003B1030">
              <w:rPr>
                <w:noProof/>
                <w:webHidden/>
              </w:rPr>
              <w:fldChar w:fldCharType="end"/>
            </w:r>
          </w:hyperlink>
        </w:p>
        <w:p w14:paraId="7464C0BB" w14:textId="3B4C5C24" w:rsidR="003B1030" w:rsidRDefault="00000000">
          <w:pPr>
            <w:pStyle w:val="TOC3"/>
            <w:tabs>
              <w:tab w:val="right" w:leader="dot" w:pos="10194"/>
            </w:tabs>
            <w:rPr>
              <w:rFonts w:eastAsiaTheme="minorEastAsia"/>
              <w:noProof/>
              <w:color w:val="auto"/>
              <w:lang w:eastAsia="en-GB"/>
            </w:rPr>
          </w:pPr>
          <w:hyperlink w:anchor="_Toc120001025" w:history="1">
            <w:r w:rsidR="003B1030" w:rsidRPr="002E615E">
              <w:rPr>
                <w:rStyle w:val="Hyperlink"/>
                <w:noProof/>
              </w:rPr>
              <w:t>Open access</w:t>
            </w:r>
            <w:r w:rsidR="003B1030">
              <w:rPr>
                <w:noProof/>
                <w:webHidden/>
              </w:rPr>
              <w:tab/>
            </w:r>
            <w:r w:rsidR="003B1030">
              <w:rPr>
                <w:noProof/>
                <w:webHidden/>
              </w:rPr>
              <w:fldChar w:fldCharType="begin"/>
            </w:r>
            <w:r w:rsidR="003B1030">
              <w:rPr>
                <w:noProof/>
                <w:webHidden/>
              </w:rPr>
              <w:instrText xml:space="preserve"> PAGEREF _Toc120001025 \h </w:instrText>
            </w:r>
            <w:r w:rsidR="003B1030">
              <w:rPr>
                <w:noProof/>
                <w:webHidden/>
              </w:rPr>
            </w:r>
            <w:r w:rsidR="003B1030">
              <w:rPr>
                <w:noProof/>
                <w:webHidden/>
              </w:rPr>
              <w:fldChar w:fldCharType="separate"/>
            </w:r>
            <w:r w:rsidR="003B1030">
              <w:rPr>
                <w:noProof/>
                <w:webHidden/>
              </w:rPr>
              <w:t>15</w:t>
            </w:r>
            <w:r w:rsidR="003B1030">
              <w:rPr>
                <w:noProof/>
                <w:webHidden/>
              </w:rPr>
              <w:fldChar w:fldCharType="end"/>
            </w:r>
          </w:hyperlink>
        </w:p>
        <w:p w14:paraId="5842B3C7" w14:textId="6B6B04D7" w:rsidR="003B1030" w:rsidRDefault="00000000">
          <w:pPr>
            <w:pStyle w:val="TOC3"/>
            <w:tabs>
              <w:tab w:val="right" w:leader="dot" w:pos="10194"/>
            </w:tabs>
            <w:rPr>
              <w:rFonts w:eastAsiaTheme="minorEastAsia"/>
              <w:noProof/>
              <w:color w:val="auto"/>
              <w:lang w:eastAsia="en-GB"/>
            </w:rPr>
          </w:pPr>
          <w:hyperlink w:anchor="_Toc120001026" w:history="1">
            <w:r w:rsidR="003B1030" w:rsidRPr="002E615E">
              <w:rPr>
                <w:rStyle w:val="Hyperlink"/>
                <w:noProof/>
              </w:rPr>
              <w:t>Capacity</w:t>
            </w:r>
            <w:r w:rsidR="003B1030">
              <w:rPr>
                <w:noProof/>
                <w:webHidden/>
              </w:rPr>
              <w:tab/>
            </w:r>
            <w:r w:rsidR="003B1030">
              <w:rPr>
                <w:noProof/>
                <w:webHidden/>
              </w:rPr>
              <w:fldChar w:fldCharType="begin"/>
            </w:r>
            <w:r w:rsidR="003B1030">
              <w:rPr>
                <w:noProof/>
                <w:webHidden/>
              </w:rPr>
              <w:instrText xml:space="preserve"> PAGEREF _Toc120001026 \h </w:instrText>
            </w:r>
            <w:r w:rsidR="003B1030">
              <w:rPr>
                <w:noProof/>
                <w:webHidden/>
              </w:rPr>
            </w:r>
            <w:r w:rsidR="003B1030">
              <w:rPr>
                <w:noProof/>
                <w:webHidden/>
              </w:rPr>
              <w:fldChar w:fldCharType="separate"/>
            </w:r>
            <w:r w:rsidR="003B1030">
              <w:rPr>
                <w:noProof/>
                <w:webHidden/>
              </w:rPr>
              <w:t>16</w:t>
            </w:r>
            <w:r w:rsidR="003B1030">
              <w:rPr>
                <w:noProof/>
                <w:webHidden/>
              </w:rPr>
              <w:fldChar w:fldCharType="end"/>
            </w:r>
          </w:hyperlink>
        </w:p>
        <w:p w14:paraId="11F7BE39" w14:textId="1BCA971E" w:rsidR="003B1030" w:rsidRDefault="00000000">
          <w:pPr>
            <w:pStyle w:val="TOC3"/>
            <w:tabs>
              <w:tab w:val="right" w:leader="dot" w:pos="10194"/>
            </w:tabs>
            <w:rPr>
              <w:rFonts w:eastAsiaTheme="minorEastAsia"/>
              <w:noProof/>
              <w:color w:val="auto"/>
              <w:lang w:eastAsia="en-GB"/>
            </w:rPr>
          </w:pPr>
          <w:hyperlink w:anchor="_Toc120001027" w:history="1">
            <w:r w:rsidR="003B1030" w:rsidRPr="002E615E">
              <w:rPr>
                <w:rStyle w:val="Hyperlink"/>
                <w:noProof/>
              </w:rPr>
              <w:t>Use of library for other purposes</w:t>
            </w:r>
            <w:r w:rsidR="003B1030">
              <w:rPr>
                <w:noProof/>
                <w:webHidden/>
              </w:rPr>
              <w:tab/>
            </w:r>
            <w:r w:rsidR="003B1030">
              <w:rPr>
                <w:noProof/>
                <w:webHidden/>
              </w:rPr>
              <w:fldChar w:fldCharType="begin"/>
            </w:r>
            <w:r w:rsidR="003B1030">
              <w:rPr>
                <w:noProof/>
                <w:webHidden/>
              </w:rPr>
              <w:instrText xml:space="preserve"> PAGEREF _Toc120001027 \h </w:instrText>
            </w:r>
            <w:r w:rsidR="003B1030">
              <w:rPr>
                <w:noProof/>
                <w:webHidden/>
              </w:rPr>
            </w:r>
            <w:r w:rsidR="003B1030">
              <w:rPr>
                <w:noProof/>
                <w:webHidden/>
              </w:rPr>
              <w:fldChar w:fldCharType="separate"/>
            </w:r>
            <w:r w:rsidR="003B1030">
              <w:rPr>
                <w:noProof/>
                <w:webHidden/>
              </w:rPr>
              <w:t>17</w:t>
            </w:r>
            <w:r w:rsidR="003B1030">
              <w:rPr>
                <w:noProof/>
                <w:webHidden/>
              </w:rPr>
              <w:fldChar w:fldCharType="end"/>
            </w:r>
          </w:hyperlink>
        </w:p>
        <w:p w14:paraId="68495DE2" w14:textId="0D784BF4" w:rsidR="003B1030" w:rsidRDefault="00000000">
          <w:pPr>
            <w:pStyle w:val="TOC3"/>
            <w:tabs>
              <w:tab w:val="right" w:leader="dot" w:pos="10194"/>
            </w:tabs>
            <w:rPr>
              <w:rFonts w:eastAsiaTheme="minorEastAsia"/>
              <w:noProof/>
              <w:color w:val="auto"/>
              <w:lang w:eastAsia="en-GB"/>
            </w:rPr>
          </w:pPr>
          <w:hyperlink w:anchor="_Toc120001028" w:history="1">
            <w:r w:rsidR="003B1030" w:rsidRPr="002E615E">
              <w:rPr>
                <w:rStyle w:val="Hyperlink"/>
                <w:noProof/>
              </w:rPr>
              <w:t>Resources</w:t>
            </w:r>
            <w:r w:rsidR="003B1030">
              <w:rPr>
                <w:noProof/>
                <w:webHidden/>
              </w:rPr>
              <w:tab/>
            </w:r>
            <w:r w:rsidR="003B1030">
              <w:rPr>
                <w:noProof/>
                <w:webHidden/>
              </w:rPr>
              <w:fldChar w:fldCharType="begin"/>
            </w:r>
            <w:r w:rsidR="003B1030">
              <w:rPr>
                <w:noProof/>
                <w:webHidden/>
              </w:rPr>
              <w:instrText xml:space="preserve"> PAGEREF _Toc120001028 \h </w:instrText>
            </w:r>
            <w:r w:rsidR="003B1030">
              <w:rPr>
                <w:noProof/>
                <w:webHidden/>
              </w:rPr>
            </w:r>
            <w:r w:rsidR="003B1030">
              <w:rPr>
                <w:noProof/>
                <w:webHidden/>
              </w:rPr>
              <w:fldChar w:fldCharType="separate"/>
            </w:r>
            <w:r w:rsidR="003B1030">
              <w:rPr>
                <w:noProof/>
                <w:webHidden/>
              </w:rPr>
              <w:t>19</w:t>
            </w:r>
            <w:r w:rsidR="003B1030">
              <w:rPr>
                <w:noProof/>
                <w:webHidden/>
              </w:rPr>
              <w:fldChar w:fldCharType="end"/>
            </w:r>
          </w:hyperlink>
        </w:p>
        <w:p w14:paraId="61A38463" w14:textId="29175D39" w:rsidR="003B1030" w:rsidRDefault="00000000">
          <w:pPr>
            <w:pStyle w:val="TOC3"/>
            <w:tabs>
              <w:tab w:val="right" w:leader="dot" w:pos="10194"/>
            </w:tabs>
            <w:rPr>
              <w:rFonts w:eastAsiaTheme="minorEastAsia"/>
              <w:noProof/>
              <w:color w:val="auto"/>
              <w:lang w:eastAsia="en-GB"/>
            </w:rPr>
          </w:pPr>
          <w:hyperlink w:anchor="_Toc120001029" w:history="1">
            <w:r w:rsidR="003B1030" w:rsidRPr="002E615E">
              <w:rPr>
                <w:rStyle w:val="Hyperlink"/>
                <w:noProof/>
              </w:rPr>
              <w:t>Budget and funding</w:t>
            </w:r>
            <w:r w:rsidR="003B1030">
              <w:rPr>
                <w:noProof/>
                <w:webHidden/>
              </w:rPr>
              <w:tab/>
            </w:r>
            <w:r w:rsidR="003B1030">
              <w:rPr>
                <w:noProof/>
                <w:webHidden/>
              </w:rPr>
              <w:fldChar w:fldCharType="begin"/>
            </w:r>
            <w:r w:rsidR="003B1030">
              <w:rPr>
                <w:noProof/>
                <w:webHidden/>
              </w:rPr>
              <w:instrText xml:space="preserve"> PAGEREF _Toc120001029 \h </w:instrText>
            </w:r>
            <w:r w:rsidR="003B1030">
              <w:rPr>
                <w:noProof/>
                <w:webHidden/>
              </w:rPr>
            </w:r>
            <w:r w:rsidR="003B1030">
              <w:rPr>
                <w:noProof/>
                <w:webHidden/>
              </w:rPr>
              <w:fldChar w:fldCharType="separate"/>
            </w:r>
            <w:r w:rsidR="003B1030">
              <w:rPr>
                <w:noProof/>
                <w:webHidden/>
              </w:rPr>
              <w:t>25</w:t>
            </w:r>
            <w:r w:rsidR="003B1030">
              <w:rPr>
                <w:noProof/>
                <w:webHidden/>
              </w:rPr>
              <w:fldChar w:fldCharType="end"/>
            </w:r>
          </w:hyperlink>
        </w:p>
        <w:p w14:paraId="591AA946" w14:textId="1E20CDA5" w:rsidR="003B1030" w:rsidRDefault="00000000">
          <w:pPr>
            <w:pStyle w:val="TOC3"/>
            <w:tabs>
              <w:tab w:val="right" w:leader="dot" w:pos="10194"/>
            </w:tabs>
            <w:rPr>
              <w:rFonts w:eastAsiaTheme="minorEastAsia"/>
              <w:noProof/>
              <w:color w:val="auto"/>
              <w:lang w:eastAsia="en-GB"/>
            </w:rPr>
          </w:pPr>
          <w:hyperlink w:anchor="_Toc120001030" w:history="1">
            <w:r w:rsidR="003B1030" w:rsidRPr="002E615E">
              <w:rPr>
                <w:rStyle w:val="Hyperlink"/>
                <w:noProof/>
              </w:rPr>
              <w:t>Impact of COVID-19</w:t>
            </w:r>
            <w:r w:rsidR="003B1030">
              <w:rPr>
                <w:noProof/>
                <w:webHidden/>
              </w:rPr>
              <w:tab/>
            </w:r>
            <w:r w:rsidR="003B1030">
              <w:rPr>
                <w:noProof/>
                <w:webHidden/>
              </w:rPr>
              <w:fldChar w:fldCharType="begin"/>
            </w:r>
            <w:r w:rsidR="003B1030">
              <w:rPr>
                <w:noProof/>
                <w:webHidden/>
              </w:rPr>
              <w:instrText xml:space="preserve"> PAGEREF _Toc120001030 \h </w:instrText>
            </w:r>
            <w:r w:rsidR="003B1030">
              <w:rPr>
                <w:noProof/>
                <w:webHidden/>
              </w:rPr>
            </w:r>
            <w:r w:rsidR="003B1030">
              <w:rPr>
                <w:noProof/>
                <w:webHidden/>
              </w:rPr>
              <w:fldChar w:fldCharType="separate"/>
            </w:r>
            <w:r w:rsidR="003B1030">
              <w:rPr>
                <w:noProof/>
                <w:webHidden/>
              </w:rPr>
              <w:t>27</w:t>
            </w:r>
            <w:r w:rsidR="003B1030">
              <w:rPr>
                <w:noProof/>
                <w:webHidden/>
              </w:rPr>
              <w:fldChar w:fldCharType="end"/>
            </w:r>
          </w:hyperlink>
        </w:p>
        <w:p w14:paraId="6EDCBE11" w14:textId="13894DAA" w:rsidR="003B1030" w:rsidRDefault="00000000">
          <w:pPr>
            <w:pStyle w:val="TOC2"/>
            <w:tabs>
              <w:tab w:val="right" w:leader="dot" w:pos="10194"/>
            </w:tabs>
            <w:rPr>
              <w:rFonts w:eastAsiaTheme="minorEastAsia"/>
              <w:noProof/>
              <w:color w:val="auto"/>
              <w:lang w:eastAsia="en-GB"/>
            </w:rPr>
          </w:pPr>
          <w:hyperlink w:anchor="_Toc120001031" w:history="1">
            <w:r w:rsidR="003B1030" w:rsidRPr="002E615E">
              <w:rPr>
                <w:rStyle w:val="Hyperlink"/>
                <w:noProof/>
              </w:rPr>
              <w:t>Library Staff</w:t>
            </w:r>
            <w:r w:rsidR="003B1030">
              <w:rPr>
                <w:noProof/>
                <w:webHidden/>
              </w:rPr>
              <w:tab/>
            </w:r>
            <w:r w:rsidR="003B1030">
              <w:rPr>
                <w:noProof/>
                <w:webHidden/>
              </w:rPr>
              <w:fldChar w:fldCharType="begin"/>
            </w:r>
            <w:r w:rsidR="003B1030">
              <w:rPr>
                <w:noProof/>
                <w:webHidden/>
              </w:rPr>
              <w:instrText xml:space="preserve"> PAGEREF _Toc120001031 \h </w:instrText>
            </w:r>
            <w:r w:rsidR="003B1030">
              <w:rPr>
                <w:noProof/>
                <w:webHidden/>
              </w:rPr>
            </w:r>
            <w:r w:rsidR="003B1030">
              <w:rPr>
                <w:noProof/>
                <w:webHidden/>
              </w:rPr>
              <w:fldChar w:fldCharType="separate"/>
            </w:r>
            <w:r w:rsidR="003B1030">
              <w:rPr>
                <w:noProof/>
                <w:webHidden/>
              </w:rPr>
              <w:t>28</w:t>
            </w:r>
            <w:r w:rsidR="003B1030">
              <w:rPr>
                <w:noProof/>
                <w:webHidden/>
              </w:rPr>
              <w:fldChar w:fldCharType="end"/>
            </w:r>
          </w:hyperlink>
        </w:p>
        <w:p w14:paraId="257471A3" w14:textId="49467FBF" w:rsidR="003B1030" w:rsidRDefault="00000000">
          <w:pPr>
            <w:pStyle w:val="TOC3"/>
            <w:tabs>
              <w:tab w:val="right" w:leader="dot" w:pos="10194"/>
            </w:tabs>
            <w:rPr>
              <w:rFonts w:eastAsiaTheme="minorEastAsia"/>
              <w:noProof/>
              <w:color w:val="auto"/>
              <w:lang w:eastAsia="en-GB"/>
            </w:rPr>
          </w:pPr>
          <w:hyperlink w:anchor="_Toc120001032" w:history="1">
            <w:r w:rsidR="003B1030" w:rsidRPr="002E615E">
              <w:rPr>
                <w:rStyle w:val="Hyperlink"/>
                <w:noProof/>
              </w:rPr>
              <w:t>General library staffing</w:t>
            </w:r>
            <w:r w:rsidR="003B1030">
              <w:rPr>
                <w:noProof/>
                <w:webHidden/>
              </w:rPr>
              <w:tab/>
            </w:r>
            <w:r w:rsidR="003B1030">
              <w:rPr>
                <w:noProof/>
                <w:webHidden/>
              </w:rPr>
              <w:fldChar w:fldCharType="begin"/>
            </w:r>
            <w:r w:rsidR="003B1030">
              <w:rPr>
                <w:noProof/>
                <w:webHidden/>
              </w:rPr>
              <w:instrText xml:space="preserve"> PAGEREF _Toc120001032 \h </w:instrText>
            </w:r>
            <w:r w:rsidR="003B1030">
              <w:rPr>
                <w:noProof/>
                <w:webHidden/>
              </w:rPr>
            </w:r>
            <w:r w:rsidR="003B1030">
              <w:rPr>
                <w:noProof/>
                <w:webHidden/>
              </w:rPr>
              <w:fldChar w:fldCharType="separate"/>
            </w:r>
            <w:r w:rsidR="003B1030">
              <w:rPr>
                <w:noProof/>
                <w:webHidden/>
              </w:rPr>
              <w:t>28</w:t>
            </w:r>
            <w:r w:rsidR="003B1030">
              <w:rPr>
                <w:noProof/>
                <w:webHidden/>
              </w:rPr>
              <w:fldChar w:fldCharType="end"/>
            </w:r>
          </w:hyperlink>
        </w:p>
        <w:p w14:paraId="7F383D92" w14:textId="674FDC31" w:rsidR="003B1030" w:rsidRDefault="00000000">
          <w:pPr>
            <w:pStyle w:val="TOC3"/>
            <w:tabs>
              <w:tab w:val="right" w:leader="dot" w:pos="10194"/>
            </w:tabs>
            <w:rPr>
              <w:rFonts w:eastAsiaTheme="minorEastAsia"/>
              <w:noProof/>
              <w:color w:val="auto"/>
              <w:lang w:eastAsia="en-GB"/>
            </w:rPr>
          </w:pPr>
          <w:hyperlink w:anchor="_Toc120001033" w:history="1">
            <w:r w:rsidR="003B1030" w:rsidRPr="002E615E">
              <w:rPr>
                <w:rStyle w:val="Hyperlink"/>
                <w:noProof/>
              </w:rPr>
              <w:t>Main member of library staff</w:t>
            </w:r>
            <w:r w:rsidR="003B1030">
              <w:rPr>
                <w:noProof/>
                <w:webHidden/>
              </w:rPr>
              <w:tab/>
            </w:r>
            <w:r w:rsidR="003B1030">
              <w:rPr>
                <w:noProof/>
                <w:webHidden/>
              </w:rPr>
              <w:fldChar w:fldCharType="begin"/>
            </w:r>
            <w:r w:rsidR="003B1030">
              <w:rPr>
                <w:noProof/>
                <w:webHidden/>
              </w:rPr>
              <w:instrText xml:space="preserve"> PAGEREF _Toc120001033 \h </w:instrText>
            </w:r>
            <w:r w:rsidR="003B1030">
              <w:rPr>
                <w:noProof/>
                <w:webHidden/>
              </w:rPr>
            </w:r>
            <w:r w:rsidR="003B1030">
              <w:rPr>
                <w:noProof/>
                <w:webHidden/>
              </w:rPr>
              <w:fldChar w:fldCharType="separate"/>
            </w:r>
            <w:r w:rsidR="003B1030">
              <w:rPr>
                <w:noProof/>
                <w:webHidden/>
              </w:rPr>
              <w:t>32</w:t>
            </w:r>
            <w:r w:rsidR="003B1030">
              <w:rPr>
                <w:noProof/>
                <w:webHidden/>
              </w:rPr>
              <w:fldChar w:fldCharType="end"/>
            </w:r>
          </w:hyperlink>
        </w:p>
        <w:p w14:paraId="2B9F158F" w14:textId="00591E8F" w:rsidR="003B1030" w:rsidRDefault="00000000">
          <w:pPr>
            <w:pStyle w:val="TOC3"/>
            <w:tabs>
              <w:tab w:val="right" w:leader="dot" w:pos="10194"/>
            </w:tabs>
            <w:rPr>
              <w:rFonts w:eastAsiaTheme="minorEastAsia"/>
              <w:noProof/>
              <w:color w:val="auto"/>
              <w:lang w:eastAsia="en-GB"/>
            </w:rPr>
          </w:pPr>
          <w:hyperlink w:anchor="_Toc120001034" w:history="1">
            <w:r w:rsidR="003B1030" w:rsidRPr="002E615E">
              <w:rPr>
                <w:rStyle w:val="Hyperlink"/>
                <w:noProof/>
              </w:rPr>
              <w:t>Experience and development</w:t>
            </w:r>
            <w:r w:rsidR="003B1030">
              <w:rPr>
                <w:noProof/>
                <w:webHidden/>
              </w:rPr>
              <w:tab/>
            </w:r>
            <w:r w:rsidR="003B1030">
              <w:rPr>
                <w:noProof/>
                <w:webHidden/>
              </w:rPr>
              <w:fldChar w:fldCharType="begin"/>
            </w:r>
            <w:r w:rsidR="003B1030">
              <w:rPr>
                <w:noProof/>
                <w:webHidden/>
              </w:rPr>
              <w:instrText xml:space="preserve"> PAGEREF _Toc120001034 \h </w:instrText>
            </w:r>
            <w:r w:rsidR="003B1030">
              <w:rPr>
                <w:noProof/>
                <w:webHidden/>
              </w:rPr>
            </w:r>
            <w:r w:rsidR="003B1030">
              <w:rPr>
                <w:noProof/>
                <w:webHidden/>
              </w:rPr>
              <w:fldChar w:fldCharType="separate"/>
            </w:r>
            <w:r w:rsidR="003B1030">
              <w:rPr>
                <w:noProof/>
                <w:webHidden/>
              </w:rPr>
              <w:t>33</w:t>
            </w:r>
            <w:r w:rsidR="003B1030">
              <w:rPr>
                <w:noProof/>
                <w:webHidden/>
              </w:rPr>
              <w:fldChar w:fldCharType="end"/>
            </w:r>
          </w:hyperlink>
        </w:p>
        <w:p w14:paraId="110ACAD2" w14:textId="041FB246" w:rsidR="003B1030" w:rsidRDefault="00000000">
          <w:pPr>
            <w:pStyle w:val="TOC3"/>
            <w:tabs>
              <w:tab w:val="right" w:leader="dot" w:pos="10194"/>
            </w:tabs>
            <w:rPr>
              <w:rFonts w:eastAsiaTheme="minorEastAsia"/>
              <w:noProof/>
              <w:color w:val="auto"/>
              <w:lang w:eastAsia="en-GB"/>
            </w:rPr>
          </w:pPr>
          <w:hyperlink w:anchor="_Toc120001035" w:history="1">
            <w:r w:rsidR="003B1030" w:rsidRPr="002E615E">
              <w:rPr>
                <w:rStyle w:val="Hyperlink"/>
                <w:noProof/>
              </w:rPr>
              <w:t>Responsibilities</w:t>
            </w:r>
            <w:r w:rsidR="003B1030">
              <w:rPr>
                <w:noProof/>
                <w:webHidden/>
              </w:rPr>
              <w:tab/>
            </w:r>
            <w:r w:rsidR="003B1030">
              <w:rPr>
                <w:noProof/>
                <w:webHidden/>
              </w:rPr>
              <w:fldChar w:fldCharType="begin"/>
            </w:r>
            <w:r w:rsidR="003B1030">
              <w:rPr>
                <w:noProof/>
                <w:webHidden/>
              </w:rPr>
              <w:instrText xml:space="preserve"> PAGEREF _Toc120001035 \h </w:instrText>
            </w:r>
            <w:r w:rsidR="003B1030">
              <w:rPr>
                <w:noProof/>
                <w:webHidden/>
              </w:rPr>
            </w:r>
            <w:r w:rsidR="003B1030">
              <w:rPr>
                <w:noProof/>
                <w:webHidden/>
              </w:rPr>
              <w:fldChar w:fldCharType="separate"/>
            </w:r>
            <w:r w:rsidR="003B1030">
              <w:rPr>
                <w:noProof/>
                <w:webHidden/>
              </w:rPr>
              <w:t>35</w:t>
            </w:r>
            <w:r w:rsidR="003B1030">
              <w:rPr>
                <w:noProof/>
                <w:webHidden/>
              </w:rPr>
              <w:fldChar w:fldCharType="end"/>
            </w:r>
          </w:hyperlink>
        </w:p>
        <w:p w14:paraId="661392C8" w14:textId="54C57F80" w:rsidR="003B1030" w:rsidRDefault="00000000">
          <w:pPr>
            <w:pStyle w:val="TOC3"/>
            <w:tabs>
              <w:tab w:val="right" w:leader="dot" w:pos="10194"/>
            </w:tabs>
            <w:rPr>
              <w:rFonts w:eastAsiaTheme="minorEastAsia"/>
              <w:noProof/>
              <w:color w:val="auto"/>
              <w:lang w:eastAsia="en-GB"/>
            </w:rPr>
          </w:pPr>
          <w:hyperlink w:anchor="_Toc120001036" w:history="1">
            <w:r w:rsidR="003B1030" w:rsidRPr="002E615E">
              <w:rPr>
                <w:rStyle w:val="Hyperlink"/>
                <w:noProof/>
              </w:rPr>
              <w:t>Employment</w:t>
            </w:r>
            <w:r w:rsidR="003B1030">
              <w:rPr>
                <w:noProof/>
                <w:webHidden/>
              </w:rPr>
              <w:tab/>
            </w:r>
            <w:r w:rsidR="003B1030">
              <w:rPr>
                <w:noProof/>
                <w:webHidden/>
              </w:rPr>
              <w:fldChar w:fldCharType="begin"/>
            </w:r>
            <w:r w:rsidR="003B1030">
              <w:rPr>
                <w:noProof/>
                <w:webHidden/>
              </w:rPr>
              <w:instrText xml:space="preserve"> PAGEREF _Toc120001036 \h </w:instrText>
            </w:r>
            <w:r w:rsidR="003B1030">
              <w:rPr>
                <w:noProof/>
                <w:webHidden/>
              </w:rPr>
            </w:r>
            <w:r w:rsidR="003B1030">
              <w:rPr>
                <w:noProof/>
                <w:webHidden/>
              </w:rPr>
              <w:fldChar w:fldCharType="separate"/>
            </w:r>
            <w:r w:rsidR="003B1030">
              <w:rPr>
                <w:noProof/>
                <w:webHidden/>
              </w:rPr>
              <w:t>43</w:t>
            </w:r>
            <w:r w:rsidR="003B1030">
              <w:rPr>
                <w:noProof/>
                <w:webHidden/>
              </w:rPr>
              <w:fldChar w:fldCharType="end"/>
            </w:r>
          </w:hyperlink>
        </w:p>
        <w:p w14:paraId="17F30137" w14:textId="36BEA67A" w:rsidR="003B1030" w:rsidRDefault="00000000">
          <w:pPr>
            <w:pStyle w:val="TOC1"/>
            <w:rPr>
              <w:rFonts w:eastAsiaTheme="minorEastAsia"/>
              <w:color w:val="auto"/>
              <w:lang w:eastAsia="en-GB"/>
            </w:rPr>
          </w:pPr>
          <w:hyperlink w:anchor="_Toc120001037" w:history="1">
            <w:r w:rsidR="003B1030" w:rsidRPr="002E615E">
              <w:rPr>
                <w:rStyle w:val="Hyperlink"/>
              </w:rPr>
              <w:t>Schools without designated library provision</w:t>
            </w:r>
            <w:r w:rsidR="003B1030">
              <w:rPr>
                <w:webHidden/>
              </w:rPr>
              <w:tab/>
            </w:r>
            <w:r w:rsidR="003B1030">
              <w:rPr>
                <w:webHidden/>
              </w:rPr>
              <w:fldChar w:fldCharType="begin"/>
            </w:r>
            <w:r w:rsidR="003B1030">
              <w:rPr>
                <w:webHidden/>
              </w:rPr>
              <w:instrText xml:space="preserve"> PAGEREF _Toc120001037 \h </w:instrText>
            </w:r>
            <w:r w:rsidR="003B1030">
              <w:rPr>
                <w:webHidden/>
              </w:rPr>
            </w:r>
            <w:r w:rsidR="003B1030">
              <w:rPr>
                <w:webHidden/>
              </w:rPr>
              <w:fldChar w:fldCharType="separate"/>
            </w:r>
            <w:r w:rsidR="003B1030">
              <w:rPr>
                <w:webHidden/>
              </w:rPr>
              <w:t>46</w:t>
            </w:r>
            <w:r w:rsidR="003B1030">
              <w:rPr>
                <w:webHidden/>
              </w:rPr>
              <w:fldChar w:fldCharType="end"/>
            </w:r>
          </w:hyperlink>
        </w:p>
        <w:p w14:paraId="60824670" w14:textId="71CAC17F" w:rsidR="003B1030" w:rsidRDefault="00000000">
          <w:pPr>
            <w:pStyle w:val="TOC3"/>
            <w:tabs>
              <w:tab w:val="right" w:leader="dot" w:pos="10194"/>
            </w:tabs>
            <w:rPr>
              <w:rFonts w:eastAsiaTheme="minorEastAsia"/>
              <w:noProof/>
              <w:color w:val="auto"/>
              <w:lang w:eastAsia="en-GB"/>
            </w:rPr>
          </w:pPr>
          <w:hyperlink w:anchor="_Toc120001038" w:history="1">
            <w:r w:rsidR="003B1030" w:rsidRPr="002E615E">
              <w:rPr>
                <w:rStyle w:val="Hyperlink"/>
                <w:noProof/>
              </w:rPr>
              <w:t>Previous designated library space provision</w:t>
            </w:r>
            <w:r w:rsidR="003B1030">
              <w:rPr>
                <w:noProof/>
                <w:webHidden/>
              </w:rPr>
              <w:tab/>
            </w:r>
            <w:r w:rsidR="003B1030">
              <w:rPr>
                <w:noProof/>
                <w:webHidden/>
              </w:rPr>
              <w:fldChar w:fldCharType="begin"/>
            </w:r>
            <w:r w:rsidR="003B1030">
              <w:rPr>
                <w:noProof/>
                <w:webHidden/>
              </w:rPr>
              <w:instrText xml:space="preserve"> PAGEREF _Toc120001038 \h </w:instrText>
            </w:r>
            <w:r w:rsidR="003B1030">
              <w:rPr>
                <w:noProof/>
                <w:webHidden/>
              </w:rPr>
            </w:r>
            <w:r w:rsidR="003B1030">
              <w:rPr>
                <w:noProof/>
                <w:webHidden/>
              </w:rPr>
              <w:fldChar w:fldCharType="separate"/>
            </w:r>
            <w:r w:rsidR="003B1030">
              <w:rPr>
                <w:noProof/>
                <w:webHidden/>
              </w:rPr>
              <w:t>46</w:t>
            </w:r>
            <w:r w:rsidR="003B1030">
              <w:rPr>
                <w:noProof/>
                <w:webHidden/>
              </w:rPr>
              <w:fldChar w:fldCharType="end"/>
            </w:r>
          </w:hyperlink>
        </w:p>
        <w:p w14:paraId="00D51E05" w14:textId="39772153" w:rsidR="003B1030" w:rsidRDefault="00000000">
          <w:pPr>
            <w:pStyle w:val="TOC3"/>
            <w:tabs>
              <w:tab w:val="right" w:leader="dot" w:pos="10194"/>
            </w:tabs>
            <w:rPr>
              <w:rFonts w:eastAsiaTheme="minorEastAsia"/>
              <w:noProof/>
              <w:color w:val="auto"/>
              <w:lang w:eastAsia="en-GB"/>
            </w:rPr>
          </w:pPr>
          <w:hyperlink w:anchor="_Toc120001039" w:history="1">
            <w:r w:rsidR="003B1030" w:rsidRPr="002E615E">
              <w:rPr>
                <w:rStyle w:val="Hyperlink"/>
                <w:noProof/>
              </w:rPr>
              <w:t>Current provision</w:t>
            </w:r>
            <w:r w:rsidR="003B1030">
              <w:rPr>
                <w:noProof/>
                <w:webHidden/>
              </w:rPr>
              <w:tab/>
            </w:r>
            <w:r w:rsidR="003B1030">
              <w:rPr>
                <w:noProof/>
                <w:webHidden/>
              </w:rPr>
              <w:fldChar w:fldCharType="begin"/>
            </w:r>
            <w:r w:rsidR="003B1030">
              <w:rPr>
                <w:noProof/>
                <w:webHidden/>
              </w:rPr>
              <w:instrText xml:space="preserve"> PAGEREF _Toc120001039 \h </w:instrText>
            </w:r>
            <w:r w:rsidR="003B1030">
              <w:rPr>
                <w:noProof/>
                <w:webHidden/>
              </w:rPr>
            </w:r>
            <w:r w:rsidR="003B1030">
              <w:rPr>
                <w:noProof/>
                <w:webHidden/>
              </w:rPr>
              <w:fldChar w:fldCharType="separate"/>
            </w:r>
            <w:r w:rsidR="003B1030">
              <w:rPr>
                <w:noProof/>
                <w:webHidden/>
              </w:rPr>
              <w:t>48</w:t>
            </w:r>
            <w:r w:rsidR="003B1030">
              <w:rPr>
                <w:noProof/>
                <w:webHidden/>
              </w:rPr>
              <w:fldChar w:fldCharType="end"/>
            </w:r>
          </w:hyperlink>
        </w:p>
        <w:p w14:paraId="0AED4571" w14:textId="2FACDBF5" w:rsidR="003B1030" w:rsidRDefault="00000000">
          <w:pPr>
            <w:pStyle w:val="TOC2"/>
            <w:tabs>
              <w:tab w:val="right" w:leader="dot" w:pos="10194"/>
            </w:tabs>
            <w:rPr>
              <w:rFonts w:eastAsiaTheme="minorEastAsia"/>
              <w:noProof/>
              <w:color w:val="auto"/>
              <w:lang w:eastAsia="en-GB"/>
            </w:rPr>
          </w:pPr>
          <w:hyperlink w:anchor="_Toc120001040" w:history="1">
            <w:r w:rsidR="003B1030" w:rsidRPr="002E615E">
              <w:rPr>
                <w:rStyle w:val="Hyperlink"/>
                <w:noProof/>
              </w:rPr>
              <w:t>Schools with a designated area in a shared space</w:t>
            </w:r>
            <w:r w:rsidR="003B1030">
              <w:rPr>
                <w:noProof/>
                <w:webHidden/>
              </w:rPr>
              <w:tab/>
            </w:r>
            <w:r w:rsidR="003B1030">
              <w:rPr>
                <w:noProof/>
                <w:webHidden/>
              </w:rPr>
              <w:fldChar w:fldCharType="begin"/>
            </w:r>
            <w:r w:rsidR="003B1030">
              <w:rPr>
                <w:noProof/>
                <w:webHidden/>
              </w:rPr>
              <w:instrText xml:space="preserve"> PAGEREF _Toc120001040 \h </w:instrText>
            </w:r>
            <w:r w:rsidR="003B1030">
              <w:rPr>
                <w:noProof/>
                <w:webHidden/>
              </w:rPr>
            </w:r>
            <w:r w:rsidR="003B1030">
              <w:rPr>
                <w:noProof/>
                <w:webHidden/>
              </w:rPr>
              <w:fldChar w:fldCharType="separate"/>
            </w:r>
            <w:r w:rsidR="003B1030">
              <w:rPr>
                <w:noProof/>
                <w:webHidden/>
              </w:rPr>
              <w:t>49</w:t>
            </w:r>
            <w:r w:rsidR="003B1030">
              <w:rPr>
                <w:noProof/>
                <w:webHidden/>
              </w:rPr>
              <w:fldChar w:fldCharType="end"/>
            </w:r>
          </w:hyperlink>
        </w:p>
        <w:p w14:paraId="4B8DA631" w14:textId="0F3BEAB5" w:rsidR="003B1030" w:rsidRDefault="00000000">
          <w:pPr>
            <w:pStyle w:val="TOC3"/>
            <w:tabs>
              <w:tab w:val="right" w:leader="dot" w:pos="10194"/>
            </w:tabs>
            <w:rPr>
              <w:rFonts w:eastAsiaTheme="minorEastAsia"/>
              <w:noProof/>
              <w:color w:val="auto"/>
              <w:lang w:eastAsia="en-GB"/>
            </w:rPr>
          </w:pPr>
          <w:hyperlink w:anchor="_Toc120001041" w:history="1">
            <w:r w:rsidR="003B1030" w:rsidRPr="002E615E">
              <w:rPr>
                <w:rStyle w:val="Hyperlink"/>
                <w:noProof/>
              </w:rPr>
              <w:t>Accessibility</w:t>
            </w:r>
            <w:r w:rsidR="003B1030">
              <w:rPr>
                <w:noProof/>
                <w:webHidden/>
              </w:rPr>
              <w:tab/>
            </w:r>
            <w:r w:rsidR="003B1030">
              <w:rPr>
                <w:noProof/>
                <w:webHidden/>
              </w:rPr>
              <w:fldChar w:fldCharType="begin"/>
            </w:r>
            <w:r w:rsidR="003B1030">
              <w:rPr>
                <w:noProof/>
                <w:webHidden/>
              </w:rPr>
              <w:instrText xml:space="preserve"> PAGEREF _Toc120001041 \h </w:instrText>
            </w:r>
            <w:r w:rsidR="003B1030">
              <w:rPr>
                <w:noProof/>
                <w:webHidden/>
              </w:rPr>
            </w:r>
            <w:r w:rsidR="003B1030">
              <w:rPr>
                <w:noProof/>
                <w:webHidden/>
              </w:rPr>
              <w:fldChar w:fldCharType="separate"/>
            </w:r>
            <w:r w:rsidR="003B1030">
              <w:rPr>
                <w:noProof/>
                <w:webHidden/>
              </w:rPr>
              <w:t>49</w:t>
            </w:r>
            <w:r w:rsidR="003B1030">
              <w:rPr>
                <w:noProof/>
                <w:webHidden/>
              </w:rPr>
              <w:fldChar w:fldCharType="end"/>
            </w:r>
          </w:hyperlink>
        </w:p>
        <w:p w14:paraId="142D763D" w14:textId="170AE452" w:rsidR="003B1030" w:rsidRDefault="00000000">
          <w:pPr>
            <w:pStyle w:val="TOC3"/>
            <w:tabs>
              <w:tab w:val="right" w:leader="dot" w:pos="10194"/>
            </w:tabs>
            <w:rPr>
              <w:rFonts w:eastAsiaTheme="minorEastAsia"/>
              <w:noProof/>
              <w:color w:val="auto"/>
              <w:lang w:eastAsia="en-GB"/>
            </w:rPr>
          </w:pPr>
          <w:hyperlink w:anchor="_Toc120001042" w:history="1">
            <w:r w:rsidR="003B1030" w:rsidRPr="002E615E">
              <w:rPr>
                <w:rStyle w:val="Hyperlink"/>
                <w:noProof/>
              </w:rPr>
              <w:t>Staffing</w:t>
            </w:r>
            <w:r w:rsidR="003B1030">
              <w:rPr>
                <w:noProof/>
                <w:webHidden/>
              </w:rPr>
              <w:tab/>
            </w:r>
            <w:r w:rsidR="003B1030">
              <w:rPr>
                <w:noProof/>
                <w:webHidden/>
              </w:rPr>
              <w:fldChar w:fldCharType="begin"/>
            </w:r>
            <w:r w:rsidR="003B1030">
              <w:rPr>
                <w:noProof/>
                <w:webHidden/>
              </w:rPr>
              <w:instrText xml:space="preserve"> PAGEREF _Toc120001042 \h </w:instrText>
            </w:r>
            <w:r w:rsidR="003B1030">
              <w:rPr>
                <w:noProof/>
                <w:webHidden/>
              </w:rPr>
            </w:r>
            <w:r w:rsidR="003B1030">
              <w:rPr>
                <w:noProof/>
                <w:webHidden/>
              </w:rPr>
              <w:fldChar w:fldCharType="separate"/>
            </w:r>
            <w:r w:rsidR="003B1030">
              <w:rPr>
                <w:noProof/>
                <w:webHidden/>
              </w:rPr>
              <w:t>51</w:t>
            </w:r>
            <w:r w:rsidR="003B1030">
              <w:rPr>
                <w:noProof/>
                <w:webHidden/>
              </w:rPr>
              <w:fldChar w:fldCharType="end"/>
            </w:r>
          </w:hyperlink>
        </w:p>
        <w:p w14:paraId="2F1DC872" w14:textId="1A7E53DB" w:rsidR="003B1030" w:rsidRDefault="00000000">
          <w:pPr>
            <w:pStyle w:val="TOC3"/>
            <w:tabs>
              <w:tab w:val="right" w:leader="dot" w:pos="10194"/>
            </w:tabs>
            <w:rPr>
              <w:rFonts w:eastAsiaTheme="minorEastAsia"/>
              <w:noProof/>
              <w:color w:val="auto"/>
              <w:lang w:eastAsia="en-GB"/>
            </w:rPr>
          </w:pPr>
          <w:hyperlink w:anchor="_Toc120001043" w:history="1">
            <w:r w:rsidR="003B1030" w:rsidRPr="002E615E">
              <w:rPr>
                <w:rStyle w:val="Hyperlink"/>
                <w:noProof/>
              </w:rPr>
              <w:t>Budget</w:t>
            </w:r>
            <w:r w:rsidR="003B1030">
              <w:rPr>
                <w:noProof/>
                <w:webHidden/>
              </w:rPr>
              <w:tab/>
            </w:r>
            <w:r w:rsidR="003B1030">
              <w:rPr>
                <w:noProof/>
                <w:webHidden/>
              </w:rPr>
              <w:fldChar w:fldCharType="begin"/>
            </w:r>
            <w:r w:rsidR="003B1030">
              <w:rPr>
                <w:noProof/>
                <w:webHidden/>
              </w:rPr>
              <w:instrText xml:space="preserve"> PAGEREF _Toc120001043 \h </w:instrText>
            </w:r>
            <w:r w:rsidR="003B1030">
              <w:rPr>
                <w:noProof/>
                <w:webHidden/>
              </w:rPr>
            </w:r>
            <w:r w:rsidR="003B1030">
              <w:rPr>
                <w:noProof/>
                <w:webHidden/>
              </w:rPr>
              <w:fldChar w:fldCharType="separate"/>
            </w:r>
            <w:r w:rsidR="003B1030">
              <w:rPr>
                <w:noProof/>
                <w:webHidden/>
              </w:rPr>
              <w:t>53</w:t>
            </w:r>
            <w:r w:rsidR="003B1030">
              <w:rPr>
                <w:noProof/>
                <w:webHidden/>
              </w:rPr>
              <w:fldChar w:fldCharType="end"/>
            </w:r>
          </w:hyperlink>
        </w:p>
        <w:p w14:paraId="249F7F6E" w14:textId="5678EECA" w:rsidR="003B1030" w:rsidRDefault="00000000">
          <w:pPr>
            <w:pStyle w:val="TOC3"/>
            <w:tabs>
              <w:tab w:val="right" w:leader="dot" w:pos="10194"/>
            </w:tabs>
            <w:rPr>
              <w:rFonts w:eastAsiaTheme="minorEastAsia"/>
              <w:noProof/>
              <w:color w:val="auto"/>
              <w:lang w:eastAsia="en-GB"/>
            </w:rPr>
          </w:pPr>
          <w:hyperlink w:anchor="_Toc120001044" w:history="1">
            <w:r w:rsidR="003B1030" w:rsidRPr="002E615E">
              <w:rPr>
                <w:rStyle w:val="Hyperlink"/>
                <w:b/>
                <w:noProof/>
              </w:rPr>
              <w:t>Schools with alternative forms of library service provision</w:t>
            </w:r>
            <w:r w:rsidR="003B1030">
              <w:rPr>
                <w:noProof/>
                <w:webHidden/>
              </w:rPr>
              <w:tab/>
            </w:r>
            <w:r w:rsidR="003B1030">
              <w:rPr>
                <w:noProof/>
                <w:webHidden/>
              </w:rPr>
              <w:fldChar w:fldCharType="begin"/>
            </w:r>
            <w:r w:rsidR="003B1030">
              <w:rPr>
                <w:noProof/>
                <w:webHidden/>
              </w:rPr>
              <w:instrText xml:space="preserve"> PAGEREF _Toc120001044 \h </w:instrText>
            </w:r>
            <w:r w:rsidR="003B1030">
              <w:rPr>
                <w:noProof/>
                <w:webHidden/>
              </w:rPr>
            </w:r>
            <w:r w:rsidR="003B1030">
              <w:rPr>
                <w:noProof/>
                <w:webHidden/>
              </w:rPr>
              <w:fldChar w:fldCharType="separate"/>
            </w:r>
            <w:r w:rsidR="003B1030">
              <w:rPr>
                <w:noProof/>
                <w:webHidden/>
              </w:rPr>
              <w:t>54</w:t>
            </w:r>
            <w:r w:rsidR="003B1030">
              <w:rPr>
                <w:noProof/>
                <w:webHidden/>
              </w:rPr>
              <w:fldChar w:fldCharType="end"/>
            </w:r>
          </w:hyperlink>
        </w:p>
        <w:p w14:paraId="15E8536A" w14:textId="746637E1" w:rsidR="003B1030" w:rsidRDefault="00000000">
          <w:pPr>
            <w:pStyle w:val="TOC3"/>
            <w:tabs>
              <w:tab w:val="right" w:leader="dot" w:pos="10194"/>
            </w:tabs>
            <w:rPr>
              <w:rFonts w:eastAsiaTheme="minorEastAsia"/>
              <w:noProof/>
              <w:color w:val="auto"/>
              <w:lang w:eastAsia="en-GB"/>
            </w:rPr>
          </w:pPr>
          <w:hyperlink w:anchor="_Toc120001045" w:history="1">
            <w:r w:rsidR="003B1030" w:rsidRPr="002E615E">
              <w:rPr>
                <w:rStyle w:val="Hyperlink"/>
                <w:noProof/>
              </w:rPr>
              <w:t>Learning resources and additional funding</w:t>
            </w:r>
            <w:r w:rsidR="003B1030">
              <w:rPr>
                <w:noProof/>
                <w:webHidden/>
              </w:rPr>
              <w:tab/>
            </w:r>
            <w:r w:rsidR="003B1030">
              <w:rPr>
                <w:noProof/>
                <w:webHidden/>
              </w:rPr>
              <w:fldChar w:fldCharType="begin"/>
            </w:r>
            <w:r w:rsidR="003B1030">
              <w:rPr>
                <w:noProof/>
                <w:webHidden/>
              </w:rPr>
              <w:instrText xml:space="preserve"> PAGEREF _Toc120001045 \h </w:instrText>
            </w:r>
            <w:r w:rsidR="003B1030">
              <w:rPr>
                <w:noProof/>
                <w:webHidden/>
              </w:rPr>
            </w:r>
            <w:r w:rsidR="003B1030">
              <w:rPr>
                <w:noProof/>
                <w:webHidden/>
              </w:rPr>
              <w:fldChar w:fldCharType="separate"/>
            </w:r>
            <w:r w:rsidR="003B1030">
              <w:rPr>
                <w:noProof/>
                <w:webHidden/>
              </w:rPr>
              <w:t>54</w:t>
            </w:r>
            <w:r w:rsidR="003B1030">
              <w:rPr>
                <w:noProof/>
                <w:webHidden/>
              </w:rPr>
              <w:fldChar w:fldCharType="end"/>
            </w:r>
          </w:hyperlink>
        </w:p>
        <w:p w14:paraId="0CD4C2AE" w14:textId="568BE0BA" w:rsidR="003B1030" w:rsidRDefault="00000000">
          <w:pPr>
            <w:pStyle w:val="TOC3"/>
            <w:tabs>
              <w:tab w:val="right" w:leader="dot" w:pos="10194"/>
            </w:tabs>
            <w:rPr>
              <w:rFonts w:eastAsiaTheme="minorEastAsia"/>
              <w:noProof/>
              <w:color w:val="auto"/>
              <w:lang w:eastAsia="en-GB"/>
            </w:rPr>
          </w:pPr>
          <w:hyperlink w:anchor="_Toc120001046" w:history="1">
            <w:r w:rsidR="003B1030" w:rsidRPr="002E615E">
              <w:rPr>
                <w:rStyle w:val="Hyperlink"/>
                <w:noProof/>
              </w:rPr>
              <w:t>Suitability</w:t>
            </w:r>
            <w:r w:rsidR="003B1030">
              <w:rPr>
                <w:noProof/>
                <w:webHidden/>
              </w:rPr>
              <w:tab/>
            </w:r>
            <w:r w:rsidR="003B1030">
              <w:rPr>
                <w:noProof/>
                <w:webHidden/>
              </w:rPr>
              <w:fldChar w:fldCharType="begin"/>
            </w:r>
            <w:r w:rsidR="003B1030">
              <w:rPr>
                <w:noProof/>
                <w:webHidden/>
              </w:rPr>
              <w:instrText xml:space="preserve"> PAGEREF _Toc120001046 \h </w:instrText>
            </w:r>
            <w:r w:rsidR="003B1030">
              <w:rPr>
                <w:noProof/>
                <w:webHidden/>
              </w:rPr>
            </w:r>
            <w:r w:rsidR="003B1030">
              <w:rPr>
                <w:noProof/>
                <w:webHidden/>
              </w:rPr>
              <w:fldChar w:fldCharType="separate"/>
            </w:r>
            <w:r w:rsidR="003B1030">
              <w:rPr>
                <w:noProof/>
                <w:webHidden/>
              </w:rPr>
              <w:t>57</w:t>
            </w:r>
            <w:r w:rsidR="003B1030">
              <w:rPr>
                <w:noProof/>
                <w:webHidden/>
              </w:rPr>
              <w:fldChar w:fldCharType="end"/>
            </w:r>
          </w:hyperlink>
        </w:p>
        <w:p w14:paraId="593D5764" w14:textId="66E9C678" w:rsidR="003B1030" w:rsidRDefault="00000000">
          <w:pPr>
            <w:pStyle w:val="TOC3"/>
            <w:tabs>
              <w:tab w:val="right" w:leader="dot" w:pos="10194"/>
            </w:tabs>
            <w:rPr>
              <w:rFonts w:eastAsiaTheme="minorEastAsia"/>
              <w:noProof/>
              <w:color w:val="auto"/>
              <w:lang w:eastAsia="en-GB"/>
            </w:rPr>
          </w:pPr>
          <w:hyperlink w:anchor="_Toc120001047" w:history="1">
            <w:r w:rsidR="003B1030" w:rsidRPr="002E615E">
              <w:rPr>
                <w:rStyle w:val="Hyperlink"/>
                <w:noProof/>
              </w:rPr>
              <w:t>Impact of COVID-19</w:t>
            </w:r>
            <w:r w:rsidR="003B1030">
              <w:rPr>
                <w:noProof/>
                <w:webHidden/>
              </w:rPr>
              <w:tab/>
            </w:r>
            <w:r w:rsidR="003B1030">
              <w:rPr>
                <w:noProof/>
                <w:webHidden/>
              </w:rPr>
              <w:fldChar w:fldCharType="begin"/>
            </w:r>
            <w:r w:rsidR="003B1030">
              <w:rPr>
                <w:noProof/>
                <w:webHidden/>
              </w:rPr>
              <w:instrText xml:space="preserve"> PAGEREF _Toc120001047 \h </w:instrText>
            </w:r>
            <w:r w:rsidR="003B1030">
              <w:rPr>
                <w:noProof/>
                <w:webHidden/>
              </w:rPr>
            </w:r>
            <w:r w:rsidR="003B1030">
              <w:rPr>
                <w:noProof/>
                <w:webHidden/>
              </w:rPr>
              <w:fldChar w:fldCharType="separate"/>
            </w:r>
            <w:r w:rsidR="003B1030">
              <w:rPr>
                <w:noProof/>
                <w:webHidden/>
              </w:rPr>
              <w:t>60</w:t>
            </w:r>
            <w:r w:rsidR="003B1030">
              <w:rPr>
                <w:noProof/>
                <w:webHidden/>
              </w:rPr>
              <w:fldChar w:fldCharType="end"/>
            </w:r>
          </w:hyperlink>
        </w:p>
        <w:p w14:paraId="214E6A6D" w14:textId="6CA262C7" w:rsidR="003B1030" w:rsidRDefault="00000000">
          <w:pPr>
            <w:pStyle w:val="TOC1"/>
            <w:rPr>
              <w:rFonts w:eastAsiaTheme="minorEastAsia"/>
              <w:color w:val="auto"/>
              <w:lang w:eastAsia="en-GB"/>
            </w:rPr>
          </w:pPr>
          <w:hyperlink w:anchor="_Toc120001048" w:history="1">
            <w:r w:rsidR="003B1030" w:rsidRPr="002E615E">
              <w:rPr>
                <w:rStyle w:val="Hyperlink"/>
              </w:rPr>
              <w:t>Appendix: Technical Report</w:t>
            </w:r>
            <w:r w:rsidR="003B1030">
              <w:rPr>
                <w:webHidden/>
              </w:rPr>
              <w:tab/>
            </w:r>
            <w:r w:rsidR="003B1030">
              <w:rPr>
                <w:webHidden/>
              </w:rPr>
              <w:fldChar w:fldCharType="begin"/>
            </w:r>
            <w:r w:rsidR="003B1030">
              <w:rPr>
                <w:webHidden/>
              </w:rPr>
              <w:instrText xml:space="preserve"> PAGEREF _Toc120001048 \h </w:instrText>
            </w:r>
            <w:r w:rsidR="003B1030">
              <w:rPr>
                <w:webHidden/>
              </w:rPr>
            </w:r>
            <w:r w:rsidR="003B1030">
              <w:rPr>
                <w:webHidden/>
              </w:rPr>
              <w:fldChar w:fldCharType="separate"/>
            </w:r>
            <w:r w:rsidR="003B1030">
              <w:rPr>
                <w:webHidden/>
              </w:rPr>
              <w:t>62</w:t>
            </w:r>
            <w:r w:rsidR="003B1030">
              <w:rPr>
                <w:webHidden/>
              </w:rPr>
              <w:fldChar w:fldCharType="end"/>
            </w:r>
          </w:hyperlink>
        </w:p>
        <w:p w14:paraId="58559BEE" w14:textId="74578E12" w:rsidR="003B1030" w:rsidRDefault="00000000">
          <w:pPr>
            <w:pStyle w:val="TOC2"/>
            <w:tabs>
              <w:tab w:val="right" w:leader="dot" w:pos="10194"/>
            </w:tabs>
            <w:rPr>
              <w:rFonts w:eastAsiaTheme="minorEastAsia"/>
              <w:noProof/>
              <w:color w:val="auto"/>
              <w:lang w:eastAsia="en-GB"/>
            </w:rPr>
          </w:pPr>
          <w:hyperlink w:anchor="_Toc120001049" w:history="1">
            <w:r w:rsidR="003B1030" w:rsidRPr="002E615E">
              <w:rPr>
                <w:rStyle w:val="Hyperlink"/>
                <w:noProof/>
              </w:rPr>
              <w:t>Sampling</w:t>
            </w:r>
            <w:r w:rsidR="003B1030">
              <w:rPr>
                <w:noProof/>
                <w:webHidden/>
              </w:rPr>
              <w:tab/>
            </w:r>
            <w:r w:rsidR="003B1030">
              <w:rPr>
                <w:noProof/>
                <w:webHidden/>
              </w:rPr>
              <w:fldChar w:fldCharType="begin"/>
            </w:r>
            <w:r w:rsidR="003B1030">
              <w:rPr>
                <w:noProof/>
                <w:webHidden/>
              </w:rPr>
              <w:instrText xml:space="preserve"> PAGEREF _Toc120001049 \h </w:instrText>
            </w:r>
            <w:r w:rsidR="003B1030">
              <w:rPr>
                <w:noProof/>
                <w:webHidden/>
              </w:rPr>
            </w:r>
            <w:r w:rsidR="003B1030">
              <w:rPr>
                <w:noProof/>
                <w:webHidden/>
              </w:rPr>
              <w:fldChar w:fldCharType="separate"/>
            </w:r>
            <w:r w:rsidR="003B1030">
              <w:rPr>
                <w:noProof/>
                <w:webHidden/>
              </w:rPr>
              <w:t>62</w:t>
            </w:r>
            <w:r w:rsidR="003B1030">
              <w:rPr>
                <w:noProof/>
                <w:webHidden/>
              </w:rPr>
              <w:fldChar w:fldCharType="end"/>
            </w:r>
          </w:hyperlink>
        </w:p>
        <w:p w14:paraId="674BEC79" w14:textId="142E3405" w:rsidR="003B1030" w:rsidRDefault="00000000">
          <w:pPr>
            <w:pStyle w:val="TOC2"/>
            <w:tabs>
              <w:tab w:val="right" w:leader="dot" w:pos="10194"/>
            </w:tabs>
            <w:rPr>
              <w:rFonts w:eastAsiaTheme="minorEastAsia"/>
              <w:noProof/>
              <w:color w:val="auto"/>
              <w:lang w:eastAsia="en-GB"/>
            </w:rPr>
          </w:pPr>
          <w:hyperlink w:anchor="_Toc120001050" w:history="1">
            <w:r w:rsidR="003B1030" w:rsidRPr="002E615E">
              <w:rPr>
                <w:rStyle w:val="Hyperlink"/>
                <w:noProof/>
              </w:rPr>
              <w:t>Methodology</w:t>
            </w:r>
            <w:r w:rsidR="003B1030">
              <w:rPr>
                <w:noProof/>
                <w:webHidden/>
              </w:rPr>
              <w:tab/>
            </w:r>
            <w:r w:rsidR="003B1030">
              <w:rPr>
                <w:noProof/>
                <w:webHidden/>
              </w:rPr>
              <w:fldChar w:fldCharType="begin"/>
            </w:r>
            <w:r w:rsidR="003B1030">
              <w:rPr>
                <w:noProof/>
                <w:webHidden/>
              </w:rPr>
              <w:instrText xml:space="preserve"> PAGEREF _Toc120001050 \h </w:instrText>
            </w:r>
            <w:r w:rsidR="003B1030">
              <w:rPr>
                <w:noProof/>
                <w:webHidden/>
              </w:rPr>
            </w:r>
            <w:r w:rsidR="003B1030">
              <w:rPr>
                <w:noProof/>
                <w:webHidden/>
              </w:rPr>
              <w:fldChar w:fldCharType="separate"/>
            </w:r>
            <w:r w:rsidR="003B1030">
              <w:rPr>
                <w:noProof/>
                <w:webHidden/>
              </w:rPr>
              <w:t>62</w:t>
            </w:r>
            <w:r w:rsidR="003B1030">
              <w:rPr>
                <w:noProof/>
                <w:webHidden/>
              </w:rPr>
              <w:fldChar w:fldCharType="end"/>
            </w:r>
          </w:hyperlink>
        </w:p>
        <w:p w14:paraId="66BBD730" w14:textId="0C4A5533" w:rsidR="003B1030" w:rsidRDefault="00000000">
          <w:pPr>
            <w:pStyle w:val="TOC3"/>
            <w:tabs>
              <w:tab w:val="right" w:leader="dot" w:pos="10194"/>
            </w:tabs>
            <w:rPr>
              <w:rFonts w:eastAsiaTheme="minorEastAsia"/>
              <w:noProof/>
              <w:color w:val="auto"/>
              <w:lang w:eastAsia="en-GB"/>
            </w:rPr>
          </w:pPr>
          <w:hyperlink w:anchor="_Toc120001051" w:history="1">
            <w:r w:rsidR="003B1030" w:rsidRPr="002E615E">
              <w:rPr>
                <w:rStyle w:val="Hyperlink"/>
                <w:noProof/>
              </w:rPr>
              <w:t>Full-length survey</w:t>
            </w:r>
            <w:r w:rsidR="003B1030">
              <w:rPr>
                <w:noProof/>
                <w:webHidden/>
              </w:rPr>
              <w:tab/>
            </w:r>
            <w:r w:rsidR="003B1030">
              <w:rPr>
                <w:noProof/>
                <w:webHidden/>
              </w:rPr>
              <w:fldChar w:fldCharType="begin"/>
            </w:r>
            <w:r w:rsidR="003B1030">
              <w:rPr>
                <w:noProof/>
                <w:webHidden/>
              </w:rPr>
              <w:instrText xml:space="preserve"> PAGEREF _Toc120001051 \h </w:instrText>
            </w:r>
            <w:r w:rsidR="003B1030">
              <w:rPr>
                <w:noProof/>
                <w:webHidden/>
              </w:rPr>
            </w:r>
            <w:r w:rsidR="003B1030">
              <w:rPr>
                <w:noProof/>
                <w:webHidden/>
              </w:rPr>
              <w:fldChar w:fldCharType="separate"/>
            </w:r>
            <w:r w:rsidR="003B1030">
              <w:rPr>
                <w:noProof/>
                <w:webHidden/>
              </w:rPr>
              <w:t>62</w:t>
            </w:r>
            <w:r w:rsidR="003B1030">
              <w:rPr>
                <w:noProof/>
                <w:webHidden/>
              </w:rPr>
              <w:fldChar w:fldCharType="end"/>
            </w:r>
          </w:hyperlink>
        </w:p>
        <w:p w14:paraId="4F3B4898" w14:textId="7D0E13CC" w:rsidR="003B1030" w:rsidRDefault="00000000">
          <w:pPr>
            <w:pStyle w:val="TOC3"/>
            <w:tabs>
              <w:tab w:val="right" w:leader="dot" w:pos="10194"/>
            </w:tabs>
            <w:rPr>
              <w:rFonts w:eastAsiaTheme="minorEastAsia"/>
              <w:noProof/>
              <w:color w:val="auto"/>
              <w:lang w:eastAsia="en-GB"/>
            </w:rPr>
          </w:pPr>
          <w:hyperlink w:anchor="_Toc120001052" w:history="1">
            <w:r w:rsidR="003B1030" w:rsidRPr="002E615E">
              <w:rPr>
                <w:rStyle w:val="Hyperlink"/>
                <w:noProof/>
              </w:rPr>
              <w:t>Short survey</w:t>
            </w:r>
            <w:r w:rsidR="003B1030">
              <w:rPr>
                <w:noProof/>
                <w:webHidden/>
              </w:rPr>
              <w:tab/>
            </w:r>
            <w:r w:rsidR="003B1030">
              <w:rPr>
                <w:noProof/>
                <w:webHidden/>
              </w:rPr>
              <w:fldChar w:fldCharType="begin"/>
            </w:r>
            <w:r w:rsidR="003B1030">
              <w:rPr>
                <w:noProof/>
                <w:webHidden/>
              </w:rPr>
              <w:instrText xml:space="preserve"> PAGEREF _Toc120001052 \h </w:instrText>
            </w:r>
            <w:r w:rsidR="003B1030">
              <w:rPr>
                <w:noProof/>
                <w:webHidden/>
              </w:rPr>
            </w:r>
            <w:r w:rsidR="003B1030">
              <w:rPr>
                <w:noProof/>
                <w:webHidden/>
              </w:rPr>
              <w:fldChar w:fldCharType="separate"/>
            </w:r>
            <w:r w:rsidR="003B1030">
              <w:rPr>
                <w:noProof/>
                <w:webHidden/>
              </w:rPr>
              <w:t>62</w:t>
            </w:r>
            <w:r w:rsidR="003B1030">
              <w:rPr>
                <w:noProof/>
                <w:webHidden/>
              </w:rPr>
              <w:fldChar w:fldCharType="end"/>
            </w:r>
          </w:hyperlink>
        </w:p>
        <w:p w14:paraId="305CC83C" w14:textId="019FC837" w:rsidR="003B1030" w:rsidRDefault="00000000">
          <w:pPr>
            <w:pStyle w:val="TOC2"/>
            <w:tabs>
              <w:tab w:val="right" w:leader="dot" w:pos="10194"/>
            </w:tabs>
            <w:rPr>
              <w:rFonts w:eastAsiaTheme="minorEastAsia"/>
              <w:noProof/>
              <w:color w:val="auto"/>
              <w:lang w:eastAsia="en-GB"/>
            </w:rPr>
          </w:pPr>
          <w:hyperlink w:anchor="_Toc120001053" w:history="1">
            <w:r w:rsidR="003B1030" w:rsidRPr="002E615E">
              <w:rPr>
                <w:rStyle w:val="Hyperlink"/>
                <w:noProof/>
              </w:rPr>
              <w:t>Respondents</w:t>
            </w:r>
            <w:r w:rsidR="003B1030">
              <w:rPr>
                <w:noProof/>
                <w:webHidden/>
              </w:rPr>
              <w:tab/>
            </w:r>
            <w:r w:rsidR="003B1030">
              <w:rPr>
                <w:noProof/>
                <w:webHidden/>
              </w:rPr>
              <w:fldChar w:fldCharType="begin"/>
            </w:r>
            <w:r w:rsidR="003B1030">
              <w:rPr>
                <w:noProof/>
                <w:webHidden/>
              </w:rPr>
              <w:instrText xml:space="preserve"> PAGEREF _Toc120001053 \h </w:instrText>
            </w:r>
            <w:r w:rsidR="003B1030">
              <w:rPr>
                <w:noProof/>
                <w:webHidden/>
              </w:rPr>
            </w:r>
            <w:r w:rsidR="003B1030">
              <w:rPr>
                <w:noProof/>
                <w:webHidden/>
              </w:rPr>
              <w:fldChar w:fldCharType="separate"/>
            </w:r>
            <w:r w:rsidR="003B1030">
              <w:rPr>
                <w:noProof/>
                <w:webHidden/>
              </w:rPr>
              <w:t>63</w:t>
            </w:r>
            <w:r w:rsidR="003B1030">
              <w:rPr>
                <w:noProof/>
                <w:webHidden/>
              </w:rPr>
              <w:fldChar w:fldCharType="end"/>
            </w:r>
          </w:hyperlink>
        </w:p>
        <w:p w14:paraId="727A778A" w14:textId="05FF9B74" w:rsidR="003B1030" w:rsidRDefault="00000000">
          <w:pPr>
            <w:pStyle w:val="TOC3"/>
            <w:tabs>
              <w:tab w:val="right" w:leader="dot" w:pos="10194"/>
            </w:tabs>
            <w:rPr>
              <w:rFonts w:eastAsiaTheme="minorEastAsia"/>
              <w:noProof/>
              <w:color w:val="auto"/>
              <w:lang w:eastAsia="en-GB"/>
            </w:rPr>
          </w:pPr>
          <w:hyperlink w:anchor="_Toc120001054" w:history="1">
            <w:r w:rsidR="003B1030" w:rsidRPr="002E615E">
              <w:rPr>
                <w:rStyle w:val="Hyperlink"/>
                <w:noProof/>
              </w:rPr>
              <w:t>Job titles</w:t>
            </w:r>
            <w:r w:rsidR="003B1030">
              <w:rPr>
                <w:noProof/>
                <w:webHidden/>
              </w:rPr>
              <w:tab/>
            </w:r>
            <w:r w:rsidR="003B1030">
              <w:rPr>
                <w:noProof/>
                <w:webHidden/>
              </w:rPr>
              <w:fldChar w:fldCharType="begin"/>
            </w:r>
            <w:r w:rsidR="003B1030">
              <w:rPr>
                <w:noProof/>
                <w:webHidden/>
              </w:rPr>
              <w:instrText xml:space="preserve"> PAGEREF _Toc120001054 \h </w:instrText>
            </w:r>
            <w:r w:rsidR="003B1030">
              <w:rPr>
                <w:noProof/>
                <w:webHidden/>
              </w:rPr>
            </w:r>
            <w:r w:rsidR="003B1030">
              <w:rPr>
                <w:noProof/>
                <w:webHidden/>
              </w:rPr>
              <w:fldChar w:fldCharType="separate"/>
            </w:r>
            <w:r w:rsidR="003B1030">
              <w:rPr>
                <w:noProof/>
                <w:webHidden/>
              </w:rPr>
              <w:t>63</w:t>
            </w:r>
            <w:r w:rsidR="003B1030">
              <w:rPr>
                <w:noProof/>
                <w:webHidden/>
              </w:rPr>
              <w:fldChar w:fldCharType="end"/>
            </w:r>
          </w:hyperlink>
        </w:p>
        <w:p w14:paraId="5F48EFDA" w14:textId="6F93721E" w:rsidR="003B1030" w:rsidRDefault="00000000">
          <w:pPr>
            <w:pStyle w:val="TOC3"/>
            <w:tabs>
              <w:tab w:val="right" w:leader="dot" w:pos="10194"/>
            </w:tabs>
            <w:rPr>
              <w:rFonts w:eastAsiaTheme="minorEastAsia"/>
              <w:noProof/>
              <w:color w:val="auto"/>
              <w:lang w:eastAsia="en-GB"/>
            </w:rPr>
          </w:pPr>
          <w:hyperlink w:anchor="_Toc120001055" w:history="1">
            <w:r w:rsidR="003B1030" w:rsidRPr="002E615E">
              <w:rPr>
                <w:rStyle w:val="Hyperlink"/>
                <w:noProof/>
              </w:rPr>
              <w:t>Profiles</w:t>
            </w:r>
            <w:r w:rsidR="003B1030">
              <w:rPr>
                <w:noProof/>
                <w:webHidden/>
              </w:rPr>
              <w:tab/>
            </w:r>
            <w:r w:rsidR="003B1030">
              <w:rPr>
                <w:noProof/>
                <w:webHidden/>
              </w:rPr>
              <w:fldChar w:fldCharType="begin"/>
            </w:r>
            <w:r w:rsidR="003B1030">
              <w:rPr>
                <w:noProof/>
                <w:webHidden/>
              </w:rPr>
              <w:instrText xml:space="preserve"> PAGEREF _Toc120001055 \h </w:instrText>
            </w:r>
            <w:r w:rsidR="003B1030">
              <w:rPr>
                <w:noProof/>
                <w:webHidden/>
              </w:rPr>
            </w:r>
            <w:r w:rsidR="003B1030">
              <w:rPr>
                <w:noProof/>
                <w:webHidden/>
              </w:rPr>
              <w:fldChar w:fldCharType="separate"/>
            </w:r>
            <w:r w:rsidR="003B1030">
              <w:rPr>
                <w:noProof/>
                <w:webHidden/>
              </w:rPr>
              <w:t>64</w:t>
            </w:r>
            <w:r w:rsidR="003B1030">
              <w:rPr>
                <w:noProof/>
                <w:webHidden/>
              </w:rPr>
              <w:fldChar w:fldCharType="end"/>
            </w:r>
          </w:hyperlink>
        </w:p>
        <w:p w14:paraId="0C266ED1" w14:textId="7BC00147" w:rsidR="003B1030" w:rsidRDefault="00000000">
          <w:pPr>
            <w:pStyle w:val="TOC2"/>
            <w:tabs>
              <w:tab w:val="right" w:leader="dot" w:pos="10194"/>
            </w:tabs>
            <w:rPr>
              <w:rFonts w:eastAsiaTheme="minorEastAsia"/>
              <w:noProof/>
              <w:color w:val="auto"/>
              <w:lang w:eastAsia="en-GB"/>
            </w:rPr>
          </w:pPr>
          <w:hyperlink w:anchor="_Toc120001056" w:history="1">
            <w:r w:rsidR="003B1030" w:rsidRPr="002E615E">
              <w:rPr>
                <w:rStyle w:val="Hyperlink"/>
                <w:noProof/>
              </w:rPr>
              <w:t>Weighting</w:t>
            </w:r>
            <w:r w:rsidR="003B1030">
              <w:rPr>
                <w:noProof/>
                <w:webHidden/>
              </w:rPr>
              <w:tab/>
            </w:r>
            <w:r w:rsidR="003B1030">
              <w:rPr>
                <w:noProof/>
                <w:webHidden/>
              </w:rPr>
              <w:fldChar w:fldCharType="begin"/>
            </w:r>
            <w:r w:rsidR="003B1030">
              <w:rPr>
                <w:noProof/>
                <w:webHidden/>
              </w:rPr>
              <w:instrText xml:space="preserve"> PAGEREF _Toc120001056 \h </w:instrText>
            </w:r>
            <w:r w:rsidR="003B1030">
              <w:rPr>
                <w:noProof/>
                <w:webHidden/>
              </w:rPr>
            </w:r>
            <w:r w:rsidR="003B1030">
              <w:rPr>
                <w:noProof/>
                <w:webHidden/>
              </w:rPr>
              <w:fldChar w:fldCharType="separate"/>
            </w:r>
            <w:r w:rsidR="003B1030">
              <w:rPr>
                <w:noProof/>
                <w:webHidden/>
              </w:rPr>
              <w:t>65</w:t>
            </w:r>
            <w:r w:rsidR="003B1030">
              <w:rPr>
                <w:noProof/>
                <w:webHidden/>
              </w:rPr>
              <w:fldChar w:fldCharType="end"/>
            </w:r>
          </w:hyperlink>
        </w:p>
        <w:p w14:paraId="3975FBA1" w14:textId="464C348B" w:rsidR="003B1030" w:rsidRDefault="00000000">
          <w:pPr>
            <w:pStyle w:val="TOC2"/>
            <w:tabs>
              <w:tab w:val="right" w:leader="dot" w:pos="10194"/>
            </w:tabs>
            <w:rPr>
              <w:rFonts w:eastAsiaTheme="minorEastAsia"/>
              <w:noProof/>
              <w:color w:val="auto"/>
              <w:lang w:eastAsia="en-GB"/>
            </w:rPr>
          </w:pPr>
          <w:hyperlink w:anchor="_Toc120001057" w:history="1">
            <w:r w:rsidR="003B1030" w:rsidRPr="002E615E">
              <w:rPr>
                <w:rStyle w:val="Hyperlink"/>
                <w:noProof/>
              </w:rPr>
              <w:t>Significance Testing</w:t>
            </w:r>
            <w:r w:rsidR="003B1030">
              <w:rPr>
                <w:noProof/>
                <w:webHidden/>
              </w:rPr>
              <w:tab/>
            </w:r>
            <w:r w:rsidR="003B1030">
              <w:rPr>
                <w:noProof/>
                <w:webHidden/>
              </w:rPr>
              <w:fldChar w:fldCharType="begin"/>
            </w:r>
            <w:r w:rsidR="003B1030">
              <w:rPr>
                <w:noProof/>
                <w:webHidden/>
              </w:rPr>
              <w:instrText xml:space="preserve"> PAGEREF _Toc120001057 \h </w:instrText>
            </w:r>
            <w:r w:rsidR="003B1030">
              <w:rPr>
                <w:noProof/>
                <w:webHidden/>
              </w:rPr>
            </w:r>
            <w:r w:rsidR="003B1030">
              <w:rPr>
                <w:noProof/>
                <w:webHidden/>
              </w:rPr>
              <w:fldChar w:fldCharType="separate"/>
            </w:r>
            <w:r w:rsidR="003B1030">
              <w:rPr>
                <w:noProof/>
                <w:webHidden/>
              </w:rPr>
              <w:t>67</w:t>
            </w:r>
            <w:r w:rsidR="003B1030">
              <w:rPr>
                <w:noProof/>
                <w:webHidden/>
              </w:rPr>
              <w:fldChar w:fldCharType="end"/>
            </w:r>
          </w:hyperlink>
        </w:p>
        <w:p w14:paraId="780CE1B2" w14:textId="7E430FB3" w:rsidR="00692D36" w:rsidRDefault="00692D36">
          <w:r>
            <w:rPr>
              <w:b/>
              <w:bCs/>
              <w:noProof/>
            </w:rPr>
            <w:fldChar w:fldCharType="end"/>
          </w:r>
        </w:p>
      </w:sdtContent>
    </w:sdt>
    <w:p w14:paraId="15DE1339" w14:textId="77777777" w:rsidR="003B62BA" w:rsidRDefault="003B62BA" w:rsidP="00994B8A">
      <w:pPr>
        <w:pStyle w:val="Heading1"/>
        <w:rPr>
          <w:noProof/>
        </w:rPr>
        <w:sectPr w:rsidR="003B62BA" w:rsidSect="000E5716">
          <w:pgSz w:w="11906" w:h="16838" w:code="9"/>
          <w:pgMar w:top="1985" w:right="851" w:bottom="851" w:left="851" w:header="720" w:footer="720" w:gutter="0"/>
          <w:cols w:space="720"/>
          <w:titlePg/>
          <w:docGrid w:linePitch="360"/>
        </w:sectPr>
      </w:pPr>
    </w:p>
    <w:p w14:paraId="03943AC4" w14:textId="7BB5D8C0" w:rsidR="00994B8A" w:rsidRPr="00195746" w:rsidRDefault="00A42AC8" w:rsidP="00195746">
      <w:pPr>
        <w:pStyle w:val="Heading1"/>
      </w:pPr>
      <w:bookmarkStart w:id="1" w:name="_Toc120001003"/>
      <w:r>
        <w:lastRenderedPageBreak/>
        <w:t>Key findings and conclusions</w:t>
      </w:r>
      <w:bookmarkEnd w:id="1"/>
    </w:p>
    <w:p w14:paraId="07A2D517" w14:textId="7B56568C" w:rsidR="003F1752" w:rsidRDefault="00A42AC8" w:rsidP="005A3C31">
      <w:pPr>
        <w:pStyle w:val="Heading2"/>
        <w:rPr>
          <w:noProof/>
        </w:rPr>
      </w:pPr>
      <w:bookmarkStart w:id="2" w:name="_Toc120001004"/>
      <w:bookmarkStart w:id="3" w:name="_Toc117536656"/>
      <w:r>
        <w:rPr>
          <w:noProof/>
        </w:rPr>
        <w:t>Overall findings</w:t>
      </w:r>
      <w:bookmarkEnd w:id="2"/>
    </w:p>
    <w:p w14:paraId="3C056611" w14:textId="15B4631C" w:rsidR="003F1752" w:rsidRDefault="003F1752" w:rsidP="003F1752">
      <w:pPr>
        <w:pStyle w:val="ListParagraph"/>
        <w:numPr>
          <w:ilvl w:val="0"/>
          <w:numId w:val="7"/>
        </w:numPr>
      </w:pPr>
      <w:r>
        <w:t>Just under 9 in 10 schools report having access to a designated school library area on-site (87%)</w:t>
      </w:r>
      <w:r w:rsidR="001967C1">
        <w:t>.</w:t>
      </w:r>
    </w:p>
    <w:p w14:paraId="6882FAFB" w14:textId="53A604B3" w:rsidR="00A42AC8" w:rsidRDefault="003F1752" w:rsidP="00A42AC8">
      <w:pPr>
        <w:pStyle w:val="ListParagraph"/>
        <w:numPr>
          <w:ilvl w:val="0"/>
          <w:numId w:val="7"/>
        </w:numPr>
      </w:pPr>
      <w:r>
        <w:t>This proportion is unchanged when compared to 2019 (87%)</w:t>
      </w:r>
      <w:r w:rsidR="001967C1">
        <w:t>.</w:t>
      </w:r>
    </w:p>
    <w:p w14:paraId="05671B72" w14:textId="05A80AC1" w:rsidR="005A3C31" w:rsidRDefault="005A3C31" w:rsidP="00A42AC8">
      <w:pPr>
        <w:pStyle w:val="Heading3"/>
        <w:rPr>
          <w:noProof/>
        </w:rPr>
      </w:pPr>
      <w:bookmarkStart w:id="4" w:name="_Toc120001005"/>
      <w:r>
        <w:rPr>
          <w:noProof/>
        </w:rPr>
        <w:t>Schools with a designated school library area on-site</w:t>
      </w:r>
      <w:bookmarkEnd w:id="3"/>
      <w:bookmarkEnd w:id="4"/>
    </w:p>
    <w:p w14:paraId="1AB132AE" w14:textId="21D46AE2" w:rsidR="00A42AC8" w:rsidRDefault="00BC1997" w:rsidP="00A42AC8">
      <w:pPr>
        <w:pStyle w:val="ListParagraph"/>
        <w:numPr>
          <w:ilvl w:val="0"/>
          <w:numId w:val="8"/>
        </w:numPr>
      </w:pPr>
      <w:r>
        <w:t>Although libraries are typically open for six hours per day, on average they are only attended by library staff for just under two hours per day.</w:t>
      </w:r>
    </w:p>
    <w:p w14:paraId="60926220" w14:textId="63DB42E5" w:rsidR="00BC1997" w:rsidRDefault="00050266" w:rsidP="00A42AC8">
      <w:pPr>
        <w:pStyle w:val="ListParagraph"/>
        <w:numPr>
          <w:ilvl w:val="0"/>
          <w:numId w:val="8"/>
        </w:numPr>
      </w:pPr>
      <w:r>
        <w:t>For most schools (83%), the library space is used for other purposes, such as a classroom or meeting space. In 47% of cases schools use the library space frequently for other purposes and 37% do so occasionally. The two most popular uses are as a classroom for non-library lessons and for meetings.</w:t>
      </w:r>
    </w:p>
    <w:p w14:paraId="6DA2477F" w14:textId="502F1787" w:rsidR="00050266" w:rsidRDefault="00AE3396" w:rsidP="00A42AC8">
      <w:pPr>
        <w:pStyle w:val="ListParagraph"/>
        <w:numPr>
          <w:ilvl w:val="0"/>
          <w:numId w:val="8"/>
        </w:numPr>
      </w:pPr>
      <w:r>
        <w:t>Take-up of e-books continues to be muted, with just over half of schools reporting they have none in stock (51%).</w:t>
      </w:r>
      <w:r w:rsidR="00FE2983">
        <w:t xml:space="preserve"> </w:t>
      </w:r>
      <w:r>
        <w:t>However, this proportion has decreased slightly since 2019 (59</w:t>
      </w:r>
      <w:r w:rsidR="00D76B80">
        <w:t>%</w:t>
      </w:r>
      <w:r>
        <w:t xml:space="preserve">), suggesting that while physical resources continue to be the main </w:t>
      </w:r>
      <w:r w:rsidR="00D76B80">
        <w:t>resource more schools are beginning to use alterative formats.</w:t>
      </w:r>
    </w:p>
    <w:p w14:paraId="312FE1CC" w14:textId="7BAAFCF2" w:rsidR="00D76B80" w:rsidRDefault="00D76B80" w:rsidP="00A42AC8">
      <w:pPr>
        <w:pStyle w:val="ListParagraph"/>
        <w:numPr>
          <w:ilvl w:val="0"/>
          <w:numId w:val="8"/>
        </w:numPr>
      </w:pPr>
      <w:r>
        <w:t xml:space="preserve">Two in five (41%) schools report they have no digital device provision available in their library. This is a slight increase compared to 2019 (37%). </w:t>
      </w:r>
    </w:p>
    <w:p w14:paraId="243B0416" w14:textId="69B6D1D6" w:rsidR="00DF5732" w:rsidRDefault="00DF5732" w:rsidP="00A42AC8">
      <w:pPr>
        <w:pStyle w:val="ListParagraph"/>
        <w:numPr>
          <w:ilvl w:val="0"/>
          <w:numId w:val="8"/>
        </w:numPr>
      </w:pPr>
      <w:r>
        <w:t>Views are mixed on whether children’s reading is restricted by limited library resources and/or availability of books. A little over a third (37%) agree that it is limited, while four in ten (41%) disagree.</w:t>
      </w:r>
    </w:p>
    <w:p w14:paraId="634EB99B" w14:textId="3F55F756" w:rsidR="00DF5732" w:rsidRDefault="00DF5732" w:rsidP="00A42AC8">
      <w:pPr>
        <w:pStyle w:val="ListParagraph"/>
        <w:numPr>
          <w:ilvl w:val="0"/>
          <w:numId w:val="8"/>
        </w:numPr>
      </w:pPr>
      <w:r>
        <w:t>There has been a reduction in the proportion of schools who say they have had a writer, author or poet visit the school in the past year. Just under half had done so in 2022 (46%), compared to 61% in 2019.</w:t>
      </w:r>
      <w:r w:rsidR="00FE2983">
        <w:t xml:space="preserve"> </w:t>
      </w:r>
      <w:r>
        <w:t>This is likely to have been impacted by COVID-19 and associated restrictions.</w:t>
      </w:r>
    </w:p>
    <w:p w14:paraId="2C079C65" w14:textId="4704E142" w:rsidR="00D767FD" w:rsidRDefault="00D767FD" w:rsidP="00A42AC8">
      <w:pPr>
        <w:pStyle w:val="ListParagraph"/>
        <w:numPr>
          <w:ilvl w:val="0"/>
          <w:numId w:val="8"/>
        </w:numPr>
      </w:pPr>
      <w:r>
        <w:t>Just over a third have a designated library budget (35</w:t>
      </w:r>
      <w:r w:rsidR="005B4B84">
        <w:t>%</w:t>
      </w:r>
      <w:r>
        <w:t>). This is a decrease compared to 2019 (43%).</w:t>
      </w:r>
    </w:p>
    <w:p w14:paraId="6AF3B3CB" w14:textId="21427439" w:rsidR="005B4B84" w:rsidRDefault="005B4B84" w:rsidP="00A42AC8">
      <w:pPr>
        <w:pStyle w:val="ListParagraph"/>
        <w:numPr>
          <w:ilvl w:val="0"/>
          <w:numId w:val="8"/>
        </w:numPr>
      </w:pPr>
      <w:r>
        <w:t>A little under two-thirds (61%) say there has been no lasting impact from COVID in relation to the school library. The most common impacts are decreased investment (11%) and staffing decrease (11%).</w:t>
      </w:r>
    </w:p>
    <w:p w14:paraId="361BC963" w14:textId="40B62AC6" w:rsidR="004326CC" w:rsidRDefault="004326CC" w:rsidP="00A42AC8">
      <w:pPr>
        <w:pStyle w:val="ListParagraph"/>
        <w:numPr>
          <w:ilvl w:val="0"/>
          <w:numId w:val="8"/>
        </w:numPr>
      </w:pPr>
      <w:r>
        <w:t>Just over two in five (42%) schools who have a library have designated library staff.</w:t>
      </w:r>
      <w:r w:rsidR="00FE2983">
        <w:t xml:space="preserve"> </w:t>
      </w:r>
      <w:r>
        <w:t>This is a notable decrease from 2019 (54%). Of those who do have designated library staff, most commonly this is just one individual (79%). The main barriers to designated library staff are budgets and feeling that appropriate levels of staffing are achieved through utilising other staff members.</w:t>
      </w:r>
    </w:p>
    <w:p w14:paraId="60585A3B" w14:textId="0D7180FB" w:rsidR="004326CC" w:rsidRDefault="004326CC" w:rsidP="00A42AC8">
      <w:pPr>
        <w:pStyle w:val="ListParagraph"/>
        <w:numPr>
          <w:ilvl w:val="0"/>
          <w:numId w:val="8"/>
        </w:numPr>
      </w:pPr>
      <w:r>
        <w:t>Where schools have designated library staff, they are now more likely to h</w:t>
      </w:r>
      <w:r w:rsidR="00191EE2">
        <w:t>ave training or qualification</w:t>
      </w:r>
      <w:r w:rsidR="000D0341">
        <w:t xml:space="preserve">s </w:t>
      </w:r>
      <w:r w:rsidR="00191EE2">
        <w:t>relevant to librarianship than seen in 2019. 85% have a form of qualification or training (up from 72% in 2019), with nearly six in ten (59%) having a relevant academic qualification.</w:t>
      </w:r>
      <w:r w:rsidR="000055A8">
        <w:t xml:space="preserve"> This increase in training also extends to some volunteer staff, with a third (33%) of those who use volunteer staff in the library providing volunteer training, up from 25% in 2019.</w:t>
      </w:r>
    </w:p>
    <w:p w14:paraId="14E7BF98" w14:textId="566DE198" w:rsidR="00191EE2" w:rsidRDefault="00AE3AB5" w:rsidP="00A42AC8">
      <w:pPr>
        <w:pStyle w:val="ListParagraph"/>
        <w:numPr>
          <w:ilvl w:val="0"/>
          <w:numId w:val="8"/>
        </w:numPr>
      </w:pPr>
      <w:r>
        <w:t>However, schools with libraries are now less likely to have volunteer library staff. Only 13% report doing so, a notable decrease from 2019 (23%).</w:t>
      </w:r>
    </w:p>
    <w:p w14:paraId="692EFE2D" w14:textId="1B3B05D4" w:rsidR="00292DED" w:rsidRPr="00A42AC8" w:rsidRDefault="001B10DF" w:rsidP="00292DED">
      <w:pPr>
        <w:pStyle w:val="ListParagraph"/>
        <w:numPr>
          <w:ilvl w:val="0"/>
          <w:numId w:val="8"/>
        </w:numPr>
      </w:pPr>
      <w:r>
        <w:t>Where schools have a main member of library staff, these staff members are now more likely to have Head of Department status</w:t>
      </w:r>
      <w:r w:rsidR="00292DED">
        <w:t xml:space="preserve"> than seen in 2019 (25% cf. 18%) and to attend Head of Department meetings (27% cf. 16%). This suggests that the decrease in designated library staff has been driven by less experienced and more junior members of staff rather than those with relevant qualifications and more senior roles.</w:t>
      </w:r>
    </w:p>
    <w:p w14:paraId="20CE2A93" w14:textId="425B50D6" w:rsidR="00195746" w:rsidRDefault="005A3C31" w:rsidP="00A42AC8">
      <w:pPr>
        <w:pStyle w:val="Heading3"/>
        <w:rPr>
          <w:noProof/>
        </w:rPr>
      </w:pPr>
      <w:bookmarkStart w:id="5" w:name="_Toc117536657"/>
      <w:bookmarkStart w:id="6" w:name="_Toc120001006"/>
      <w:r>
        <w:rPr>
          <w:noProof/>
        </w:rPr>
        <w:t>Schools without a designated school library on-site</w:t>
      </w:r>
      <w:bookmarkEnd w:id="5"/>
      <w:bookmarkEnd w:id="6"/>
    </w:p>
    <w:p w14:paraId="4438EBC5" w14:textId="12345BA9" w:rsidR="00292DED" w:rsidRDefault="00292DED" w:rsidP="00292DED">
      <w:pPr>
        <w:pStyle w:val="ListParagraph"/>
        <w:numPr>
          <w:ilvl w:val="0"/>
          <w:numId w:val="9"/>
        </w:numPr>
      </w:pPr>
      <w:r>
        <w:t>Around two in five (39%) schools without a designated library on-site previously had this resource in place.</w:t>
      </w:r>
      <w:r w:rsidR="00FE2983">
        <w:t xml:space="preserve"> </w:t>
      </w:r>
      <w:r>
        <w:t>This is in line with the proportion seen in 2019 (41%).</w:t>
      </w:r>
      <w:r w:rsidR="00FE2983">
        <w:t xml:space="preserve"> </w:t>
      </w:r>
      <w:r>
        <w:t>Most report that this change is not recent, with only one in five (19%) of those who previously had a library saying the change happened in the past 2 years.</w:t>
      </w:r>
      <w:r w:rsidR="00FE2983">
        <w:t xml:space="preserve"> </w:t>
      </w:r>
      <w:r>
        <w:t>This is in line with results from 2019 and suggests that COVID has not been a major driver of schools moving away from designated school libraries on-site.</w:t>
      </w:r>
    </w:p>
    <w:p w14:paraId="2DA22C8F" w14:textId="5B6DBE7C" w:rsidR="00292DED" w:rsidRDefault="00FC7090" w:rsidP="00292DED">
      <w:pPr>
        <w:pStyle w:val="ListParagraph"/>
        <w:numPr>
          <w:ilvl w:val="0"/>
          <w:numId w:val="9"/>
        </w:numPr>
      </w:pPr>
      <w:r>
        <w:t>Most schools that don’t have a designated library on-site offer some other form of provision.</w:t>
      </w:r>
      <w:r w:rsidR="00FE2983">
        <w:t xml:space="preserve"> </w:t>
      </w:r>
      <w:r>
        <w:t>Only 13% do not</w:t>
      </w:r>
      <w:r w:rsidR="00891C01">
        <w:t>.</w:t>
      </w:r>
      <w:r w:rsidR="00FE2983">
        <w:t xml:space="preserve"> </w:t>
      </w:r>
      <w:r w:rsidR="00891C01">
        <w:t>This alternative provision most commonly takes the form of designated areas in shared room(s) (59%), the Schools Library Service (34%), or a public library (27%).</w:t>
      </w:r>
    </w:p>
    <w:p w14:paraId="5202974C" w14:textId="33913548" w:rsidR="00891C01" w:rsidRDefault="00AF02C9" w:rsidP="00292DED">
      <w:pPr>
        <w:pStyle w:val="ListParagraph"/>
        <w:numPr>
          <w:ilvl w:val="0"/>
          <w:numId w:val="9"/>
        </w:numPr>
      </w:pPr>
      <w:r>
        <w:lastRenderedPageBreak/>
        <w:t>Most schools with a designated library area in a shared space have no dedicated library budget in place (78%).</w:t>
      </w:r>
      <w:r w:rsidR="00FE2983">
        <w:t xml:space="preserve"> </w:t>
      </w:r>
      <w:r>
        <w:t xml:space="preserve">This </w:t>
      </w:r>
      <w:proofErr w:type="gramStart"/>
      <w:r>
        <w:t>is in contrast to</w:t>
      </w:r>
      <w:proofErr w:type="gramEnd"/>
      <w:r>
        <w:t xml:space="preserve"> those who do have a library, where just over half (52%) have no dedicated library budget in place.</w:t>
      </w:r>
    </w:p>
    <w:p w14:paraId="4ED5AF93" w14:textId="2D8425D3" w:rsidR="00AF02C9" w:rsidRDefault="007E3B5C" w:rsidP="00292DED">
      <w:pPr>
        <w:pStyle w:val="ListParagraph"/>
        <w:numPr>
          <w:ilvl w:val="0"/>
          <w:numId w:val="9"/>
        </w:numPr>
      </w:pPr>
      <w:r>
        <w:t>Nearly all schools that do not have a designated library area on-site report having access to digital services, with just 1% saying that they don’t have digital device provision.</w:t>
      </w:r>
      <w:r w:rsidR="00FE2983">
        <w:t xml:space="preserve"> </w:t>
      </w:r>
      <w:r>
        <w:t>This is the same proportion of schools who do have a designated library area on-site, showing that the lack of a designated library on-site does not impact the provision of digital devices.</w:t>
      </w:r>
    </w:p>
    <w:p w14:paraId="45491650" w14:textId="521DDA38" w:rsidR="007E3B5C" w:rsidRPr="00292DED" w:rsidRDefault="007E3B5C" w:rsidP="00292DED">
      <w:pPr>
        <w:pStyle w:val="ListParagraph"/>
        <w:numPr>
          <w:ilvl w:val="0"/>
          <w:numId w:val="9"/>
        </w:numPr>
      </w:pPr>
      <w:r>
        <w:t>Most schools without a designated library on-site continue to be content with their current arrangements for library services in terms of the value for money, accessibility and quality of resources provided.</w:t>
      </w:r>
    </w:p>
    <w:p w14:paraId="1BB3C2E8" w14:textId="1A119F13" w:rsidR="005A3C31" w:rsidRDefault="005A3C31" w:rsidP="005A3C31">
      <w:pPr>
        <w:pStyle w:val="Heading2"/>
      </w:pPr>
      <w:bookmarkStart w:id="7" w:name="_Toc117536658"/>
      <w:bookmarkStart w:id="8" w:name="_Toc120001007"/>
      <w:r>
        <w:t>Differences by phase</w:t>
      </w:r>
      <w:bookmarkEnd w:id="7"/>
      <w:bookmarkEnd w:id="8"/>
    </w:p>
    <w:p w14:paraId="4A734EA9" w14:textId="781E5B7D" w:rsidR="00A42AC8" w:rsidRDefault="00A42AC8" w:rsidP="00A42AC8">
      <w:pPr>
        <w:pStyle w:val="ListParagraph"/>
        <w:numPr>
          <w:ilvl w:val="0"/>
          <w:numId w:val="7"/>
        </w:numPr>
      </w:pPr>
      <w:bookmarkStart w:id="9" w:name="_Toc117536659"/>
      <w:r>
        <w:t>Six in seven primary schools report having access to a designated school library area on site (86%), as do a similar proportion of secondary schools (86%).</w:t>
      </w:r>
      <w:r w:rsidR="00FE2983">
        <w:t xml:space="preserve"> </w:t>
      </w:r>
      <w:r>
        <w:t>Although the proportion of secondary schools with a library is lower than seen in 2019 (96%) the change in methodology means that the results are not directly comparable.</w:t>
      </w:r>
    </w:p>
    <w:p w14:paraId="081A9891" w14:textId="4CEF3317" w:rsidR="0038766D" w:rsidRDefault="0038766D" w:rsidP="00A42AC8">
      <w:pPr>
        <w:pStyle w:val="ListParagraph"/>
        <w:numPr>
          <w:ilvl w:val="0"/>
          <w:numId w:val="7"/>
        </w:numPr>
      </w:pPr>
      <w:r>
        <w:t>Primary schools are less likely to have a library in a separate space compared to secondary schools (60% cf. 70%).</w:t>
      </w:r>
    </w:p>
    <w:p w14:paraId="0F87D598" w14:textId="4A045443" w:rsidR="00BC1997" w:rsidRDefault="00BC1997" w:rsidP="00A42AC8">
      <w:pPr>
        <w:pStyle w:val="ListParagraph"/>
        <w:numPr>
          <w:ilvl w:val="0"/>
          <w:numId w:val="7"/>
        </w:numPr>
      </w:pPr>
      <w:r>
        <w:t>Libraries in secondary schools are typically open for longer than those in primary schools.</w:t>
      </w:r>
      <w:r w:rsidR="00FE2983">
        <w:t xml:space="preserve"> </w:t>
      </w:r>
      <w:r>
        <w:t>The average opening hours per day (Monday-Friday) for secondary schools is 7.5 hours, compared to 6 hours in primary schools. They are also typically staffed by library staff for longer periods each day than primary schools (</w:t>
      </w:r>
      <w:r w:rsidR="00275ADA">
        <w:t>6 hours for secondary schools, compared to less than an hour for primary schools).</w:t>
      </w:r>
    </w:p>
    <w:p w14:paraId="70734E6D" w14:textId="3AF663D8" w:rsidR="00BC1997" w:rsidRDefault="00275ADA" w:rsidP="00A42AC8">
      <w:pPr>
        <w:pStyle w:val="ListParagraph"/>
        <w:numPr>
          <w:ilvl w:val="0"/>
          <w:numId w:val="7"/>
        </w:numPr>
      </w:pPr>
      <w:r>
        <w:t>Libraries in secondary schools are significantly more likely to be open before school (73% cf. 22%) and after school (74% cf. 20%) than in primaries. Nearly all secondary schools have open access to their library during lunchtimes (905) and breaktimes (88%). However, the proportion of secondary schools with full open access had declined since 2019 (49% cf. 63%).</w:t>
      </w:r>
    </w:p>
    <w:p w14:paraId="3A2F2F24" w14:textId="4EC1D751" w:rsidR="00AE3396" w:rsidRDefault="00AE3396" w:rsidP="00A42AC8">
      <w:pPr>
        <w:pStyle w:val="ListParagraph"/>
        <w:numPr>
          <w:ilvl w:val="0"/>
          <w:numId w:val="7"/>
        </w:numPr>
      </w:pPr>
      <w:r>
        <w:t>Phase continues to be a key driver of library stock.</w:t>
      </w:r>
      <w:r w:rsidR="00FE2983">
        <w:t xml:space="preserve"> </w:t>
      </w:r>
      <w:r>
        <w:t>On average primary schools have 4,394 physical resources in stock, compared to 10,187 items for secondary schools.</w:t>
      </w:r>
      <w:r w:rsidR="00FE2983">
        <w:t xml:space="preserve"> </w:t>
      </w:r>
      <w:r>
        <w:t>However, this is likely to be driven by the number of pupils, with secondary schools typically being bigger than primary schools.</w:t>
      </w:r>
    </w:p>
    <w:p w14:paraId="0338D0E9" w14:textId="460D4DEA" w:rsidR="00D767FD" w:rsidRDefault="00D767FD" w:rsidP="00A42AC8">
      <w:pPr>
        <w:pStyle w:val="ListParagraph"/>
        <w:numPr>
          <w:ilvl w:val="0"/>
          <w:numId w:val="7"/>
        </w:numPr>
      </w:pPr>
      <w:r>
        <w:t>Secondary schools continue to be much more likely to have a designated library budget than primary schools (78% cf. 23%).</w:t>
      </w:r>
    </w:p>
    <w:p w14:paraId="0772E353" w14:textId="70DBE30C" w:rsidR="004326CC" w:rsidRDefault="004326CC" w:rsidP="00A42AC8">
      <w:pPr>
        <w:pStyle w:val="ListParagraph"/>
        <w:numPr>
          <w:ilvl w:val="0"/>
          <w:numId w:val="7"/>
        </w:numPr>
      </w:pPr>
      <w:r>
        <w:t>Secondary schools continue to be much more likely to have designated library staff than primary schools (87% cf. 29%).</w:t>
      </w:r>
      <w:r w:rsidR="00FE2983">
        <w:t xml:space="preserve"> </w:t>
      </w:r>
      <w:r w:rsidR="00191EE2">
        <w:t>These staff are also more likely to have librarianship qualifications or training than those in primary schools (95% cf. 76%).</w:t>
      </w:r>
      <w:r w:rsidR="00FE2983">
        <w:t xml:space="preserve"> </w:t>
      </w:r>
      <w:r w:rsidR="001B10DF">
        <w:t>Furthermore, they are more likely to have the library as their main responsibility (41% cf. 8% in primaries).</w:t>
      </w:r>
    </w:p>
    <w:p w14:paraId="31106DA6" w14:textId="3BB609A9" w:rsidR="005A3C31" w:rsidRDefault="005A3C31" w:rsidP="005A3C31">
      <w:pPr>
        <w:pStyle w:val="Heading2"/>
      </w:pPr>
      <w:bookmarkStart w:id="10" w:name="_Toc120001008"/>
      <w:r>
        <w:t>Differences by school type</w:t>
      </w:r>
      <w:bookmarkEnd w:id="9"/>
      <w:bookmarkEnd w:id="10"/>
    </w:p>
    <w:p w14:paraId="08C6B688" w14:textId="5C081BE7" w:rsidR="00A42AC8" w:rsidRDefault="00A42AC8" w:rsidP="00A42AC8">
      <w:pPr>
        <w:pStyle w:val="ListParagraph"/>
        <w:numPr>
          <w:ilvl w:val="0"/>
          <w:numId w:val="7"/>
        </w:numPr>
      </w:pPr>
      <w:bookmarkStart w:id="11" w:name="_Toc117536660"/>
      <w:r>
        <w:t>In England, independent schools and academies are more likely to report having a library (92% and 91%).</w:t>
      </w:r>
      <w:r w:rsidR="00FE2983">
        <w:t xml:space="preserve"> </w:t>
      </w:r>
      <w:r>
        <w:t>Special schools and those that fall into the ‘other’ category are least likely to have a library (76% and 54%)</w:t>
      </w:r>
      <w:r w:rsidR="0038766D">
        <w:t>.</w:t>
      </w:r>
    </w:p>
    <w:p w14:paraId="5D804F6C" w14:textId="61329371" w:rsidR="0038766D" w:rsidRDefault="0038766D" w:rsidP="00A42AC8">
      <w:pPr>
        <w:pStyle w:val="ListParagraph"/>
        <w:numPr>
          <w:ilvl w:val="0"/>
          <w:numId w:val="7"/>
        </w:numPr>
      </w:pPr>
      <w:r>
        <w:t>Of those that have a library, independent schools in England are most likely to say this is housed in a separate space (82%) than other school types.</w:t>
      </w:r>
    </w:p>
    <w:p w14:paraId="32A6064A" w14:textId="7563DA27" w:rsidR="00BC1997" w:rsidRDefault="00FF7B4E" w:rsidP="00A42AC8">
      <w:pPr>
        <w:pStyle w:val="ListParagraph"/>
        <w:numPr>
          <w:ilvl w:val="0"/>
          <w:numId w:val="7"/>
        </w:numPr>
      </w:pPr>
      <w:r>
        <w:t>Local authority schools in England continue to be less likely to have open access to their library throughout the day than their independent counterparts (16% cf. 39%).</w:t>
      </w:r>
    </w:p>
    <w:p w14:paraId="465030C7" w14:textId="77777777" w:rsidR="00AE3396" w:rsidRDefault="00AE3396" w:rsidP="00AE3396">
      <w:pPr>
        <w:pStyle w:val="ListParagraph"/>
        <w:numPr>
          <w:ilvl w:val="0"/>
          <w:numId w:val="7"/>
        </w:numPr>
      </w:pPr>
      <w:r w:rsidRPr="00FE28BD">
        <w:t>In England, academy schools (7,063) and independents (12,120) are both significantly more likely to have a higher number of physical resources in their stock than LA maintained schools (5,049).</w:t>
      </w:r>
    </w:p>
    <w:p w14:paraId="12B50A13" w14:textId="6BDCA0F2" w:rsidR="00AE3396" w:rsidRPr="003F1752" w:rsidRDefault="00D767FD" w:rsidP="00A42AC8">
      <w:pPr>
        <w:pStyle w:val="ListParagraph"/>
        <w:numPr>
          <w:ilvl w:val="0"/>
          <w:numId w:val="7"/>
        </w:numPr>
      </w:pPr>
      <w:r>
        <w:t>Independent schools are much more likely to have a designated library budget than LA maintained schools in England (69% cf. 32%).</w:t>
      </w:r>
      <w:r w:rsidR="00FE2983">
        <w:t xml:space="preserve"> </w:t>
      </w:r>
      <w:r w:rsidR="004326CC">
        <w:t>They are also more likely to have designated library staff than LA maintained schools (74% cf. 37%).</w:t>
      </w:r>
      <w:r w:rsidR="00191EE2">
        <w:t xml:space="preserve"> Furthermore, their staff are more likely to have librarianship training or qualifications than those in LA maintained schools (91% cf. 80%).</w:t>
      </w:r>
    </w:p>
    <w:p w14:paraId="519D7C93" w14:textId="505CB5EC" w:rsidR="005A3C31" w:rsidRDefault="005A3C31" w:rsidP="005A3C31">
      <w:pPr>
        <w:pStyle w:val="Heading2"/>
      </w:pPr>
      <w:bookmarkStart w:id="12" w:name="_Toc120001009"/>
      <w:r>
        <w:lastRenderedPageBreak/>
        <w:t>Differences by socio-economic status</w:t>
      </w:r>
      <w:bookmarkEnd w:id="11"/>
      <w:bookmarkEnd w:id="12"/>
    </w:p>
    <w:p w14:paraId="0FBBF0B6" w14:textId="1076AA01" w:rsidR="00A42AC8" w:rsidRDefault="00A42AC8" w:rsidP="00A42AC8">
      <w:pPr>
        <w:pStyle w:val="ListParagraph"/>
        <w:numPr>
          <w:ilvl w:val="0"/>
          <w:numId w:val="7"/>
        </w:numPr>
      </w:pPr>
      <w:r>
        <w:t xml:space="preserve">Schools with more than half of pupils eligible to receive free school meals </w:t>
      </w:r>
      <w:r w:rsidR="00FF7B4E">
        <w:t xml:space="preserve">(FSM) </w:t>
      </w:r>
      <w:r>
        <w:t>are less likely to have a designated library area on-site (83%, compared to the England average of 88%).</w:t>
      </w:r>
    </w:p>
    <w:p w14:paraId="181FF41E" w14:textId="196132C2" w:rsidR="00D76B80" w:rsidRDefault="00FF7B4E" w:rsidP="00EE78D1">
      <w:pPr>
        <w:pStyle w:val="ListParagraph"/>
        <w:numPr>
          <w:ilvl w:val="0"/>
          <w:numId w:val="7"/>
        </w:numPr>
      </w:pPr>
      <w:r>
        <w:t>Those schools with more than half of pupils eligible to receive school meals who have a library are less likely to provide open access to the library at all times throughout the day when compared to those who have fewer than 10% of pupils eligible for FSM (23% cf. 14%).</w:t>
      </w:r>
    </w:p>
    <w:p w14:paraId="0FE34121" w14:textId="74D6EFEC" w:rsidR="005A3C31" w:rsidRDefault="005A3C31" w:rsidP="005A3C31">
      <w:pPr>
        <w:pStyle w:val="Heading2"/>
      </w:pPr>
      <w:bookmarkStart w:id="13" w:name="_Toc117536662"/>
      <w:bookmarkStart w:id="14" w:name="_Toc120001010"/>
      <w:r>
        <w:t>Country</w:t>
      </w:r>
      <w:bookmarkEnd w:id="13"/>
      <w:bookmarkEnd w:id="14"/>
    </w:p>
    <w:p w14:paraId="3858E195" w14:textId="55115ED4" w:rsidR="00A42AC8" w:rsidRDefault="00A42AC8" w:rsidP="00A42AC8">
      <w:pPr>
        <w:pStyle w:val="ListParagraph"/>
        <w:numPr>
          <w:ilvl w:val="0"/>
          <w:numId w:val="7"/>
        </w:numPr>
      </w:pPr>
      <w:r>
        <w:t>The proportion of schools with a designated school library area on-site varies by country; schools in England are most likely to report having one (88%), followed by schools in Scotland (78%) and schools in Wales (75%).</w:t>
      </w:r>
      <w:r w:rsidR="00FE2983">
        <w:t xml:space="preserve"> </w:t>
      </w:r>
      <w:r>
        <w:t>Schools in Northern Ireland are least likely to have a designated library area on site (64%).</w:t>
      </w:r>
    </w:p>
    <w:p w14:paraId="2F47466A" w14:textId="4E66DBCF" w:rsidR="00DF5732" w:rsidRDefault="00D767FD" w:rsidP="00A42AC8">
      <w:pPr>
        <w:pStyle w:val="ListParagraph"/>
        <w:numPr>
          <w:ilvl w:val="0"/>
          <w:numId w:val="7"/>
        </w:numPr>
      </w:pPr>
      <w:r>
        <w:t>Schools in Scotland, Wales and Northern Ireland are significantly less likely to have a designated library budget compared with schools in England (25%, 18</w:t>
      </w:r>
      <w:r w:rsidR="00EE78D1">
        <w:t>%</w:t>
      </w:r>
      <w:r>
        <w:t xml:space="preserve"> and 13% respectively, compared to 36% in England).</w:t>
      </w:r>
    </w:p>
    <w:p w14:paraId="5B0B8557" w14:textId="7FE58774" w:rsidR="0019313C" w:rsidRDefault="0019313C" w:rsidP="00A42AC8">
      <w:pPr>
        <w:pStyle w:val="ListParagraph"/>
        <w:numPr>
          <w:ilvl w:val="0"/>
          <w:numId w:val="7"/>
        </w:numPr>
      </w:pPr>
      <w:r>
        <w:t xml:space="preserve">Among Welsh schools, English language medium schools are more likely to have a designated school library area on site compared to Welsh language medium schools (79% cf. 63%). </w:t>
      </w:r>
    </w:p>
    <w:p w14:paraId="74BF1E80" w14:textId="0D5C757A" w:rsidR="005A3C31" w:rsidRDefault="00A42AC8" w:rsidP="00A42AC8">
      <w:pPr>
        <w:pStyle w:val="Heading2"/>
      </w:pPr>
      <w:bookmarkStart w:id="15" w:name="_Toc120001011"/>
      <w:r>
        <w:t>Region</w:t>
      </w:r>
      <w:bookmarkEnd w:id="15"/>
    </w:p>
    <w:p w14:paraId="4F8ABCA0" w14:textId="5C8BCCF1" w:rsidR="00A42AC8" w:rsidRDefault="00A42AC8" w:rsidP="00A42AC8">
      <w:pPr>
        <w:pStyle w:val="ListParagraph"/>
        <w:numPr>
          <w:ilvl w:val="0"/>
          <w:numId w:val="7"/>
        </w:numPr>
      </w:pPr>
      <w:r>
        <w:t>In England, the region with the highest proportion of schools with a library is East of England, where 94% report having one.</w:t>
      </w:r>
      <w:r w:rsidR="00FE2983">
        <w:t xml:space="preserve"> </w:t>
      </w:r>
      <w:r>
        <w:t xml:space="preserve">Schools in the </w:t>
      </w:r>
      <w:proofErr w:type="gramStart"/>
      <w:r>
        <w:t>North West</w:t>
      </w:r>
      <w:proofErr w:type="gramEnd"/>
      <w:r>
        <w:t xml:space="preserve"> are the least likely to report having a library (both 83%).</w:t>
      </w:r>
    </w:p>
    <w:p w14:paraId="18732510" w14:textId="53229E2E" w:rsidR="00A42AC8" w:rsidRDefault="00A42AC8" w:rsidP="00A42AC8">
      <w:pPr>
        <w:pStyle w:val="ListParagraph"/>
        <w:numPr>
          <w:ilvl w:val="0"/>
          <w:numId w:val="7"/>
        </w:numPr>
      </w:pPr>
      <w:r>
        <w:t>In Scotland, the region with the highest proportion of schools with a library is Edinburgh and Lothians (92%).</w:t>
      </w:r>
      <w:r w:rsidR="00FE2983">
        <w:t xml:space="preserve"> </w:t>
      </w:r>
      <w:r>
        <w:t>Schools in the Scotland South region are the least likely to report having a library (71%).</w:t>
      </w:r>
    </w:p>
    <w:p w14:paraId="14618F9C" w14:textId="19E25E08" w:rsidR="00A42AC8" w:rsidRDefault="00A42AC8" w:rsidP="00A42AC8">
      <w:pPr>
        <w:pStyle w:val="ListParagraph"/>
        <w:numPr>
          <w:ilvl w:val="0"/>
          <w:numId w:val="7"/>
        </w:numPr>
      </w:pPr>
      <w:r>
        <w:t>In Northern Ireland, the region with the highest proportion of schools with a library is Northern (71%), closely followed by Belfast (70%).</w:t>
      </w:r>
      <w:r w:rsidR="00FE2983">
        <w:t xml:space="preserve"> </w:t>
      </w:r>
      <w:r>
        <w:t>Schools in the Eastern and Western regions are less likely to have a library (60% and 63% respectively).</w:t>
      </w:r>
    </w:p>
    <w:p w14:paraId="7DCF215E" w14:textId="702463E1" w:rsidR="00A42AC8" w:rsidRDefault="00A42AC8" w:rsidP="00A42AC8">
      <w:pPr>
        <w:pStyle w:val="ListParagraph"/>
        <w:numPr>
          <w:ilvl w:val="0"/>
          <w:numId w:val="7"/>
        </w:numPr>
      </w:pPr>
      <w:r>
        <w:t xml:space="preserve">In Wales, schools in the </w:t>
      </w:r>
      <w:r w:rsidR="003602C8">
        <w:t xml:space="preserve">Central </w:t>
      </w:r>
      <w:r>
        <w:t>South Wales</w:t>
      </w:r>
      <w:r w:rsidR="003602C8">
        <w:t xml:space="preserve"> and </w:t>
      </w:r>
      <w:proofErr w:type="gramStart"/>
      <w:r w:rsidR="003602C8">
        <w:t>South East</w:t>
      </w:r>
      <w:proofErr w:type="gramEnd"/>
      <w:r w:rsidR="003602C8">
        <w:t xml:space="preserve"> Wales</w:t>
      </w:r>
      <w:r>
        <w:t xml:space="preserve"> are the most likely to have a library (8</w:t>
      </w:r>
      <w:r w:rsidR="003602C8">
        <w:t>4</w:t>
      </w:r>
      <w:r>
        <w:t>% and 7</w:t>
      </w:r>
      <w:r w:rsidR="003602C8">
        <w:t>6</w:t>
      </w:r>
      <w:r>
        <w:t xml:space="preserve">% respectively), while those in </w:t>
      </w:r>
      <w:r w:rsidR="003602C8">
        <w:t>South West &amp; Mid Wales and North Wales</w:t>
      </w:r>
      <w:r>
        <w:t xml:space="preserve"> are less likely to (</w:t>
      </w:r>
      <w:r w:rsidR="003602C8">
        <w:t>68</w:t>
      </w:r>
      <w:r>
        <w:t>% and 7</w:t>
      </w:r>
      <w:r w:rsidR="00ED055F">
        <w:t>4</w:t>
      </w:r>
      <w:r>
        <w:t>%).</w:t>
      </w:r>
    </w:p>
    <w:p w14:paraId="2F137C59" w14:textId="77777777" w:rsidR="00A42AC8" w:rsidRDefault="00A42AC8" w:rsidP="005A3C31"/>
    <w:p w14:paraId="627C4827" w14:textId="15F8B6F4" w:rsidR="005A3C31" w:rsidRDefault="005A3C31" w:rsidP="005A3C31">
      <w:pPr>
        <w:pStyle w:val="Heading1"/>
      </w:pPr>
      <w:bookmarkStart w:id="16" w:name="_Toc117536663"/>
      <w:bookmarkStart w:id="17" w:name="_Toc120001012"/>
      <w:r>
        <w:t>Introduction</w:t>
      </w:r>
      <w:bookmarkEnd w:id="16"/>
      <w:bookmarkEnd w:id="17"/>
      <w:r>
        <w:t xml:space="preserve"> </w:t>
      </w:r>
    </w:p>
    <w:p w14:paraId="7BD3BD43" w14:textId="03C64FE7" w:rsidR="005A3C31" w:rsidRDefault="005A3C31" w:rsidP="005A3C31">
      <w:pPr>
        <w:pStyle w:val="Heading2"/>
      </w:pPr>
      <w:bookmarkStart w:id="18" w:name="_Toc117536664"/>
      <w:bookmarkStart w:id="19" w:name="_Toc120001013"/>
      <w:r>
        <w:t>Background</w:t>
      </w:r>
      <w:bookmarkEnd w:id="18"/>
      <w:bookmarkEnd w:id="19"/>
    </w:p>
    <w:p w14:paraId="69F4037E" w14:textId="13B2DA2C" w:rsidR="00033546" w:rsidRDefault="00462488" w:rsidP="00033546">
      <w:r>
        <w:t>School libraries play an integral role in supporting pupils’ education</w:t>
      </w:r>
      <w:r w:rsidR="002465DF">
        <w:t>al</w:t>
      </w:r>
      <w:r>
        <w:t xml:space="preserve"> development.</w:t>
      </w:r>
      <w:r w:rsidR="00FE2983">
        <w:t xml:space="preserve"> </w:t>
      </w:r>
      <w:r>
        <w:t>Numerous studies, looking at the UK and more widely, have provided str</w:t>
      </w:r>
      <w:r w:rsidR="002465DF">
        <w:t>o</w:t>
      </w:r>
      <w:r>
        <w:t>ng evidence to link school library provision with a range of positive outcomes including improved literacy and writing levels, greater educational attainment in key subject areas such as math</w:t>
      </w:r>
      <w:r w:rsidR="0063191D">
        <w:t>s</w:t>
      </w:r>
      <w:r>
        <w:t xml:space="preserve"> and science, and the promotion of independent learning behaviours.</w:t>
      </w:r>
    </w:p>
    <w:p w14:paraId="036A2530" w14:textId="78FD8E61" w:rsidR="00462488" w:rsidRPr="00033546" w:rsidRDefault="00462488" w:rsidP="00033546">
      <w:r>
        <w:t xml:space="preserve">In 2019, the Great School Libraries (GSL) campaign commissioned BMG to conduct a survey of schools in England, Northern </w:t>
      </w:r>
      <w:proofErr w:type="gramStart"/>
      <w:r>
        <w:t>Ireland</w:t>
      </w:r>
      <w:proofErr w:type="gramEnd"/>
      <w:r>
        <w:t xml:space="preserve"> and Wales to explore the scope and nature of school library provision.</w:t>
      </w:r>
      <w:r w:rsidR="00FE2983">
        <w:t xml:space="preserve"> </w:t>
      </w:r>
      <w:r>
        <w:t>In 2022, GSL again commissioned the research, this time with the inclusion of Scottish schools, so that any changes in the scope and nature of provision could be explored.</w:t>
      </w:r>
    </w:p>
    <w:p w14:paraId="02F2C7EC" w14:textId="5875FA55" w:rsidR="005A3C31" w:rsidRDefault="005A3C31" w:rsidP="005A3C31">
      <w:pPr>
        <w:pStyle w:val="Heading2"/>
      </w:pPr>
      <w:bookmarkStart w:id="20" w:name="_Toc117536665"/>
      <w:bookmarkStart w:id="21" w:name="_Toc120001014"/>
      <w:r>
        <w:t>Research objectives</w:t>
      </w:r>
      <w:bookmarkEnd w:id="20"/>
      <w:bookmarkEnd w:id="21"/>
    </w:p>
    <w:p w14:paraId="41116BA4" w14:textId="058BD3DE" w:rsidR="00C75211" w:rsidRDefault="00C75211" w:rsidP="00C75211">
      <w:r>
        <w:t>Building on previous research conducted in</w:t>
      </w:r>
      <w:r w:rsidR="002F0BC9">
        <w:t xml:space="preserve"> 2019, </w:t>
      </w:r>
      <w:r w:rsidR="002F0BC9" w:rsidRPr="002F0BC9">
        <w:t xml:space="preserve">BMG Research were </w:t>
      </w:r>
      <w:r w:rsidR="002F0BC9">
        <w:t xml:space="preserve">again </w:t>
      </w:r>
      <w:r w:rsidR="002F0BC9" w:rsidRPr="002F0BC9">
        <w:t xml:space="preserve">commissioned by the Great School Libraries (GSL) Campaign to conduct a survey of schools in England, </w:t>
      </w:r>
      <w:r w:rsidR="002F0BC9">
        <w:t xml:space="preserve">Scotland, </w:t>
      </w:r>
      <w:r w:rsidR="002F0BC9" w:rsidRPr="002F0BC9">
        <w:t xml:space="preserve">Northern </w:t>
      </w:r>
      <w:proofErr w:type="gramStart"/>
      <w:r w:rsidR="002F0BC9" w:rsidRPr="002F0BC9">
        <w:t>Ireland</w:t>
      </w:r>
      <w:proofErr w:type="gramEnd"/>
      <w:r w:rsidR="002F0BC9" w:rsidRPr="002F0BC9">
        <w:t xml:space="preserve"> and Wales to explore the scope and nature of school library provision.</w:t>
      </w:r>
      <w:r w:rsidR="00033546">
        <w:t xml:space="preserve"> </w:t>
      </w:r>
      <w:r w:rsidR="00462488">
        <w:t xml:space="preserve">The 2022 survey also includes Scottish schools, who were excluded from the 2019 research due to a similar study being undertaken at the time by the Scottish Library and Information Council. </w:t>
      </w:r>
    </w:p>
    <w:p w14:paraId="04CDCBA6" w14:textId="77777777" w:rsidR="00033546" w:rsidRDefault="00033546" w:rsidP="00033546">
      <w:r>
        <w:t>The research’s main objectives are to:</w:t>
      </w:r>
    </w:p>
    <w:p w14:paraId="660A5BEB" w14:textId="13CFDF24" w:rsidR="00033546" w:rsidRDefault="00033546" w:rsidP="00033546">
      <w:pPr>
        <w:pStyle w:val="SubBullet"/>
      </w:pPr>
      <w:r>
        <w:t>Further build on the benchmark of the number of school libraries across the UK.</w:t>
      </w:r>
    </w:p>
    <w:p w14:paraId="3675448D" w14:textId="7EC6150F" w:rsidR="00033546" w:rsidRDefault="00033546" w:rsidP="00033546">
      <w:pPr>
        <w:pStyle w:val="SubBullet"/>
      </w:pPr>
      <w:r>
        <w:lastRenderedPageBreak/>
        <w:t>Develop an understanding of the accessibility, resourcing and staffing of school libraries.</w:t>
      </w:r>
    </w:p>
    <w:p w14:paraId="4BD3AA91" w14:textId="2561B4CC" w:rsidR="00033546" w:rsidRDefault="00033546" w:rsidP="00033546">
      <w:pPr>
        <w:pStyle w:val="SubBullet"/>
      </w:pPr>
      <w:r>
        <w:t>Gain an insight into the wider role library staff and library spaces play in schools.</w:t>
      </w:r>
    </w:p>
    <w:p w14:paraId="1243523F" w14:textId="2EA2466E" w:rsidR="00033546" w:rsidRDefault="00033546" w:rsidP="00033546">
      <w:pPr>
        <w:pStyle w:val="SubBullet"/>
      </w:pPr>
      <w:r>
        <w:t>Ascertain the alternative provision in place in schools without designated library spaces.</w:t>
      </w:r>
    </w:p>
    <w:p w14:paraId="00874E32" w14:textId="74F2BC5B" w:rsidR="002F0BC9" w:rsidRPr="00C75211" w:rsidRDefault="00033546" w:rsidP="00033546">
      <w:pPr>
        <w:pStyle w:val="SubBullet"/>
      </w:pPr>
      <w:r>
        <w:t>Understand the reasons why some schools do not have designated library spaces.</w:t>
      </w:r>
    </w:p>
    <w:p w14:paraId="3F0B7724" w14:textId="50AC57CC" w:rsidR="00033546" w:rsidRDefault="005A3C31" w:rsidP="00CE6E70">
      <w:pPr>
        <w:pStyle w:val="Heading2"/>
      </w:pPr>
      <w:bookmarkStart w:id="22" w:name="_Toc117536666"/>
      <w:bookmarkStart w:id="23" w:name="_Toc120001015"/>
      <w:r>
        <w:t>Methodology</w:t>
      </w:r>
      <w:bookmarkEnd w:id="22"/>
      <w:bookmarkEnd w:id="23"/>
    </w:p>
    <w:p w14:paraId="290C6C4B" w14:textId="6FDF4281" w:rsidR="00033546" w:rsidRDefault="00033546" w:rsidP="00033546">
      <w:r>
        <w:t>A</w:t>
      </w:r>
      <w:r w:rsidR="00462488">
        <w:t>n initial</w:t>
      </w:r>
      <w:r>
        <w:t xml:space="preserve"> survey invitation</w:t>
      </w:r>
      <w:r w:rsidR="00462488">
        <w:t xml:space="preserve"> for the full-length survey</w:t>
      </w:r>
      <w:r>
        <w:t xml:space="preserve"> was sent to all primary, middle, secondary and all-through schools in England, Scotland, Northern </w:t>
      </w:r>
      <w:proofErr w:type="gramStart"/>
      <w:r>
        <w:t>Ireland</w:t>
      </w:r>
      <w:proofErr w:type="gramEnd"/>
      <w:r>
        <w:t xml:space="preserve"> and Wales where an email address was </w:t>
      </w:r>
      <w:r w:rsidR="00462488">
        <w:t xml:space="preserve">readily </w:t>
      </w:r>
      <w:r>
        <w:t>available. Each invitation contained a unique link to an online survey, allowing for responses to be matched with publicly accessible demographic information about the school, with the respondent’s permission. The survey was marked for the attention of the person at the school with responsibility for the library or learning resources.</w:t>
      </w:r>
      <w:r w:rsidRPr="0092391E">
        <w:t xml:space="preserve"> </w:t>
      </w:r>
      <w:r>
        <w:t xml:space="preserve">Entry into a free prize draw to win </w:t>
      </w:r>
      <w:r w:rsidR="002465DF">
        <w:t xml:space="preserve">a </w:t>
      </w:r>
      <w:r>
        <w:t>range of prizes including a bundle of books was offered to encourage schools to respond to the survey.</w:t>
      </w:r>
    </w:p>
    <w:p w14:paraId="06606C7D" w14:textId="2A17A990" w:rsidR="00462488" w:rsidRDefault="00033546" w:rsidP="00033546">
      <w:r>
        <w:t>The survey was also promoted via social media and school networks, with schools able to contact BMG directly for their invitation.</w:t>
      </w:r>
      <w:r w:rsidR="00462488">
        <w:t xml:space="preserve"> To ensure as representative </w:t>
      </w:r>
      <w:r w:rsidR="002465DF">
        <w:t xml:space="preserve">a </w:t>
      </w:r>
      <w:r w:rsidR="00462488">
        <w:t xml:space="preserve">sample as possible, including </w:t>
      </w:r>
      <w:r w:rsidR="00924119">
        <w:t xml:space="preserve">schools that do not have a dedicated school library, after one week of the survey being in field telephone-chasing was employed to encourage participation from </w:t>
      </w:r>
      <w:proofErr w:type="gramStart"/>
      <w:r w:rsidR="00924119">
        <w:t>under represented</w:t>
      </w:r>
      <w:proofErr w:type="gramEnd"/>
      <w:r w:rsidR="00924119">
        <w:t xml:space="preserve"> school types.</w:t>
      </w:r>
      <w:r w:rsidR="00FE2983">
        <w:t xml:space="preserve"> </w:t>
      </w:r>
      <w:r w:rsidR="00924119">
        <w:t xml:space="preserve">Quotas were set by education type and phase within country to ensure as representative </w:t>
      </w:r>
      <w:r w:rsidR="002465DF">
        <w:t xml:space="preserve">a </w:t>
      </w:r>
      <w:r w:rsidR="00924119">
        <w:t>sample as possible.</w:t>
      </w:r>
    </w:p>
    <w:p w14:paraId="0FC5F4E3" w14:textId="56B6934E" w:rsidR="00924119" w:rsidRDefault="00924119" w:rsidP="00033546">
      <w:r>
        <w:t>Overall, 1,824 school</w:t>
      </w:r>
      <w:r w:rsidR="002465DF">
        <w:t>s</w:t>
      </w:r>
      <w:r>
        <w:t xml:space="preserve"> took part in the full-length survey.</w:t>
      </w:r>
      <w:r w:rsidR="00FE2983">
        <w:t xml:space="preserve"> </w:t>
      </w:r>
      <w:r>
        <w:t>These results have been weighted by nation</w:t>
      </w:r>
      <w:r w:rsidR="007D44C4">
        <w:t xml:space="preserve">, </w:t>
      </w:r>
      <w:r>
        <w:t>school phase</w:t>
      </w:r>
      <w:r w:rsidR="007D44C4">
        <w:t xml:space="preserve"> and education type</w:t>
      </w:r>
      <w:r>
        <w:t xml:space="preserve"> to correct for oversampling in Wales, </w:t>
      </w:r>
      <w:proofErr w:type="gramStart"/>
      <w:r>
        <w:t>Scotland</w:t>
      </w:r>
      <w:proofErr w:type="gramEnd"/>
      <w:r>
        <w:t xml:space="preserve"> and Northern Ireland and any under or over representation by school type.</w:t>
      </w:r>
      <w:r w:rsidR="00FE2983">
        <w:t xml:space="preserve"> </w:t>
      </w:r>
      <w:r>
        <w:t xml:space="preserve">School population data was drawn from Gov.uk, </w:t>
      </w:r>
      <w:proofErr w:type="spellStart"/>
      <w:r>
        <w:t>Gov.Scot</w:t>
      </w:r>
      <w:proofErr w:type="spellEnd"/>
      <w:r>
        <w:t xml:space="preserve">, Education-NI and </w:t>
      </w:r>
      <w:proofErr w:type="spellStart"/>
      <w:r>
        <w:t>Gov.Wales</w:t>
      </w:r>
      <w:proofErr w:type="spellEnd"/>
      <w:r>
        <w:t>.</w:t>
      </w:r>
    </w:p>
    <w:p w14:paraId="065F896D" w14:textId="181AC268" w:rsidR="00924119" w:rsidRDefault="00924119" w:rsidP="00033546">
      <w:r>
        <w:t>Following on from the full-length survey</w:t>
      </w:r>
      <w:r w:rsidR="002465DF">
        <w:t>,</w:t>
      </w:r>
      <w:r>
        <w:t xml:space="preserve"> a short survey consisting of one question was launched.</w:t>
      </w:r>
      <w:r w:rsidR="00FE2983">
        <w:t xml:space="preserve"> </w:t>
      </w:r>
      <w:r>
        <w:t>The aim of this short survey was to increase the robustness of the data for the main question of whether the school has a dedicated library area on site.</w:t>
      </w:r>
      <w:r w:rsidR="00FE2983">
        <w:t xml:space="preserve"> </w:t>
      </w:r>
      <w:r>
        <w:t>In the case of the short survey, a telephone only methodology was employed.</w:t>
      </w:r>
      <w:r w:rsidR="00FE2983">
        <w:t xml:space="preserve"> </w:t>
      </w:r>
      <w:r>
        <w:t xml:space="preserve">Any individual who answered the phone at each school was able to take part as they did not require detailed knowledge of </w:t>
      </w:r>
      <w:r w:rsidR="002465DF">
        <w:t xml:space="preserve">the </w:t>
      </w:r>
      <w:r>
        <w:t>scope or nature of library provision</w:t>
      </w:r>
      <w:r w:rsidR="002465DF">
        <w:t>; they</w:t>
      </w:r>
      <w:r>
        <w:t xml:space="preserve"> simply</w:t>
      </w:r>
      <w:r w:rsidR="002465DF">
        <w:t xml:space="preserve"> needed</w:t>
      </w:r>
      <w:r>
        <w:t xml:space="preserve"> to know if there is a dedicated library area on site or not.</w:t>
      </w:r>
      <w:r w:rsidR="00FE2983">
        <w:t xml:space="preserve"> </w:t>
      </w:r>
      <w:r>
        <w:t>Only those schools who did not complete the full-length survey were targeted for the short survey.</w:t>
      </w:r>
      <w:r w:rsidR="00FE2983">
        <w:t xml:space="preserve"> </w:t>
      </w:r>
    </w:p>
    <w:p w14:paraId="3923880C" w14:textId="1AB35240" w:rsidR="00924119" w:rsidRDefault="00924119" w:rsidP="00033546">
      <w:r>
        <w:t>2,506 schools completed the short survey.</w:t>
      </w:r>
      <w:r w:rsidR="00FE2983">
        <w:t xml:space="preserve"> </w:t>
      </w:r>
      <w:r>
        <w:t>These have been combined with the 1,824 schools who competed the full-length survey to give a sample of 4,330 schools where there is data on whether there is a dedicated school library area on site or not.</w:t>
      </w:r>
      <w:r w:rsidR="00FE2983">
        <w:t xml:space="preserve"> </w:t>
      </w:r>
      <w:r>
        <w:t>These results have also been weighted by nation</w:t>
      </w:r>
      <w:r w:rsidR="007D44C4">
        <w:t xml:space="preserve">, </w:t>
      </w:r>
      <w:r>
        <w:t>school phase</w:t>
      </w:r>
      <w:r w:rsidR="007D44C4">
        <w:t xml:space="preserve"> and education type</w:t>
      </w:r>
      <w:r>
        <w:t xml:space="preserve"> to correct for any over or under-sampling.</w:t>
      </w:r>
    </w:p>
    <w:p w14:paraId="27454FA0" w14:textId="20794B26" w:rsidR="00033546" w:rsidRPr="00033546" w:rsidRDefault="00033546" w:rsidP="00033546">
      <w:r>
        <w:t xml:space="preserve">A more detailed discussion of the sampling, methodology and weighting can be found in the technical report in </w:t>
      </w:r>
      <w:r w:rsidR="000D4E2F">
        <w:t>the appendix.</w:t>
      </w:r>
    </w:p>
    <w:p w14:paraId="3335ABBD" w14:textId="1FF8E369" w:rsidR="005A3C31" w:rsidRDefault="005A3C31" w:rsidP="005A3C31">
      <w:pPr>
        <w:pStyle w:val="Heading2"/>
      </w:pPr>
      <w:bookmarkStart w:id="24" w:name="_Toc117536667"/>
      <w:bookmarkStart w:id="25" w:name="_Toc120001016"/>
      <w:r>
        <w:t>Key definitions</w:t>
      </w:r>
      <w:bookmarkEnd w:id="24"/>
      <w:bookmarkEnd w:id="25"/>
    </w:p>
    <w:p w14:paraId="2A38FFB9" w14:textId="36A36C84" w:rsidR="000D4E2F" w:rsidRDefault="000D4E2F" w:rsidP="000D4E2F">
      <w:r>
        <w:t>In line with the 2019 survey, the f</w:t>
      </w:r>
      <w:r w:rsidRPr="000D4E2F">
        <w:t>ollowing definitions were used in the survey and in this report</w:t>
      </w:r>
      <w:r>
        <w:t>:</w:t>
      </w:r>
    </w:p>
    <w:tbl>
      <w:tblPr>
        <w:tblStyle w:val="BMGTable1"/>
        <w:tblW w:w="0" w:type="auto"/>
        <w:tblInd w:w="557" w:type="dxa"/>
        <w:tblBorders>
          <w:insideH w:val="single" w:sz="8" w:space="0" w:color="0075A4"/>
          <w:insideV w:val="single" w:sz="8" w:space="0" w:color="0075A4"/>
        </w:tblBorders>
        <w:shd w:val="clear" w:color="auto" w:fill="FFFFFF" w:themeFill="background1"/>
        <w:tblLook w:val="04A0" w:firstRow="1" w:lastRow="0" w:firstColumn="1" w:lastColumn="0" w:noHBand="0" w:noVBand="1"/>
      </w:tblPr>
      <w:tblGrid>
        <w:gridCol w:w="8450"/>
      </w:tblGrid>
      <w:tr w:rsidR="000D4E2F" w:rsidRPr="00093F4E" w14:paraId="285839B2" w14:textId="77777777" w:rsidTr="000D4E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50" w:type="dxa"/>
            <w:shd w:val="clear" w:color="auto" w:fill="FFFFFF" w:themeFill="background1"/>
          </w:tcPr>
          <w:p w14:paraId="469B69EC" w14:textId="77777777" w:rsidR="000D4E2F" w:rsidRPr="000D4E2F" w:rsidRDefault="000D4E2F" w:rsidP="000D4E2F">
            <w:pPr>
              <w:rPr>
                <w:b w:val="0"/>
                <w:bCs w:val="0"/>
              </w:rPr>
            </w:pPr>
            <w:r w:rsidRPr="000D4E2F">
              <w:t>Designated library area</w:t>
            </w:r>
            <w:r w:rsidRPr="000D4E2F">
              <w:rPr>
                <w:b w:val="0"/>
                <w:bCs w:val="0"/>
              </w:rPr>
              <w:t>: A space which provides access to a curated collection of resources to benefit pupils’ learning and development which is separate to a classroom or other shared space.</w:t>
            </w:r>
          </w:p>
          <w:p w14:paraId="533B632B" w14:textId="77777777" w:rsidR="000D4E2F" w:rsidRPr="000D4E2F" w:rsidRDefault="000D4E2F" w:rsidP="000D4E2F">
            <w:pPr>
              <w:rPr>
                <w:b w:val="0"/>
                <w:bCs w:val="0"/>
              </w:rPr>
            </w:pPr>
            <w:r w:rsidRPr="000D4E2F">
              <w:t>Openly accessible</w:t>
            </w:r>
            <w:r w:rsidRPr="000D4E2F">
              <w:rPr>
                <w:b w:val="0"/>
                <w:bCs w:val="0"/>
              </w:rPr>
              <w:t>: The library is available for all students to use (with the requisite permission if needed), not just those who are timetabled to do so.</w:t>
            </w:r>
          </w:p>
        </w:tc>
      </w:tr>
    </w:tbl>
    <w:p w14:paraId="3686D09B" w14:textId="77777777" w:rsidR="000D4E2F" w:rsidRPr="000D4E2F" w:rsidRDefault="000D4E2F" w:rsidP="000D4E2F"/>
    <w:p w14:paraId="76994120" w14:textId="34E174CF" w:rsidR="005A3C31" w:rsidRDefault="005A3C31" w:rsidP="005A3C31">
      <w:pPr>
        <w:pStyle w:val="Heading2"/>
      </w:pPr>
      <w:bookmarkStart w:id="26" w:name="_Toc117536668"/>
      <w:bookmarkStart w:id="27" w:name="_Toc120001017"/>
      <w:r>
        <w:t>Notes on the report</w:t>
      </w:r>
      <w:bookmarkEnd w:id="26"/>
      <w:bookmarkEnd w:id="27"/>
    </w:p>
    <w:p w14:paraId="484AEE48" w14:textId="428455A3" w:rsidR="00BE4AB1" w:rsidRDefault="007D44C4" w:rsidP="007D44C4">
      <w:pPr>
        <w:pStyle w:val="ListParagraph"/>
        <w:numPr>
          <w:ilvl w:val="0"/>
          <w:numId w:val="5"/>
        </w:numPr>
      </w:pPr>
      <w:r>
        <w:t>The term ‘schools’ used in this report refers only to the schools that took part in the research.</w:t>
      </w:r>
    </w:p>
    <w:p w14:paraId="69D636E3" w14:textId="4E0DE1A4" w:rsidR="007D44C4" w:rsidRDefault="007D44C4" w:rsidP="007D44C4">
      <w:pPr>
        <w:pStyle w:val="ListParagraph"/>
        <w:numPr>
          <w:ilvl w:val="0"/>
          <w:numId w:val="5"/>
        </w:numPr>
      </w:pPr>
      <w:r>
        <w:t>The full-length survey was completed by individuals with responsibility for their school’s library and/or learning resources.</w:t>
      </w:r>
      <w:r w:rsidR="00FE2983">
        <w:t xml:space="preserve"> </w:t>
      </w:r>
      <w:r>
        <w:t>These may have been self-selected or nominated by a colleague.</w:t>
      </w:r>
    </w:p>
    <w:p w14:paraId="0366AEB8" w14:textId="6DA3D401" w:rsidR="007D44C4" w:rsidRDefault="007D44C4" w:rsidP="007D44C4">
      <w:pPr>
        <w:pStyle w:val="ListParagraph"/>
        <w:numPr>
          <w:ilvl w:val="0"/>
          <w:numId w:val="5"/>
        </w:numPr>
      </w:pPr>
      <w:r>
        <w:lastRenderedPageBreak/>
        <w:t>Unless stated otherwise, all differences between groups noted in this report are statistically significant at a 95% confidence interval.</w:t>
      </w:r>
      <w:r w:rsidR="00FE2983">
        <w:t xml:space="preserve"> </w:t>
      </w:r>
      <w:r>
        <w:t>This means we can be 95% confident that observed differences are real rather than due to chance.</w:t>
      </w:r>
    </w:p>
    <w:p w14:paraId="1A1539E2" w14:textId="171D5526" w:rsidR="007D44C4" w:rsidRPr="00BE4AB1" w:rsidRDefault="007D44C4" w:rsidP="007D44C4">
      <w:pPr>
        <w:pStyle w:val="ListParagraph"/>
        <w:numPr>
          <w:ilvl w:val="0"/>
          <w:numId w:val="5"/>
        </w:numPr>
      </w:pPr>
      <w:r>
        <w:t>Sub-groups with a sample size of less than 30 have not been tested for statistical significance as they are too small.</w:t>
      </w:r>
      <w:r w:rsidR="00FE2983">
        <w:t xml:space="preserve"> </w:t>
      </w:r>
      <w:r>
        <w:t>Therefore, results for such sub-groups should be interpreted as indicative only.</w:t>
      </w:r>
    </w:p>
    <w:p w14:paraId="2F0672A3" w14:textId="5F84197A" w:rsidR="007D44C4" w:rsidRDefault="007D44C4" w:rsidP="007D44C4">
      <w:pPr>
        <w:pStyle w:val="ListParagraph"/>
        <w:numPr>
          <w:ilvl w:val="0"/>
          <w:numId w:val="5"/>
        </w:numPr>
      </w:pPr>
      <w:r>
        <w:t>Statistical significance testing has not been used to compare results to the 2019 survey to the 2022 survey.</w:t>
      </w:r>
      <w:r w:rsidR="00FE2983">
        <w:t xml:space="preserve"> </w:t>
      </w:r>
      <w:r>
        <w:t>This is because the 2019 survey did not include Scottish schools, whereas the 2022 survey did, and as such the two years are not directly comparable.</w:t>
      </w:r>
      <w:r w:rsidR="00FE2983">
        <w:t xml:space="preserve"> </w:t>
      </w:r>
      <w:r>
        <w:t>Furthermore, the addition of the short survey in 2022 mean</w:t>
      </w:r>
      <w:r w:rsidR="002465DF">
        <w:t>s</w:t>
      </w:r>
      <w:r>
        <w:t xml:space="preserve"> that methodologies </w:t>
      </w:r>
      <w:r w:rsidR="002465DF">
        <w:t>for</w:t>
      </w:r>
      <w:r>
        <w:t xml:space="preserve"> the two years are sufficiently different that we cannot be confident in the statistical reliability of comparisons over time. We have, however, commented on noticeable increases or decreases in the 2022 results compared to 2019.</w:t>
      </w:r>
    </w:p>
    <w:p w14:paraId="1271E082" w14:textId="41390A74" w:rsidR="007D44C4" w:rsidRDefault="007D44C4" w:rsidP="007D44C4">
      <w:pPr>
        <w:pStyle w:val="ListParagraph"/>
        <w:numPr>
          <w:ilvl w:val="0"/>
          <w:numId w:val="5"/>
        </w:numPr>
      </w:pPr>
      <w:r>
        <w:t>Data have been weighted by nation, education phase and education type.</w:t>
      </w:r>
      <w:r w:rsidR="00FE2983">
        <w:t xml:space="preserve"> </w:t>
      </w:r>
      <w:r>
        <w:t>Full details can be found in the appendix.</w:t>
      </w:r>
    </w:p>
    <w:p w14:paraId="70E268CD" w14:textId="21759044" w:rsidR="007D44C4" w:rsidRDefault="007D44C4" w:rsidP="007D44C4">
      <w:pPr>
        <w:pStyle w:val="ListParagraph"/>
        <w:numPr>
          <w:ilvl w:val="0"/>
          <w:numId w:val="5"/>
        </w:numPr>
      </w:pPr>
      <w:r>
        <w:t>In charts, * denotes a percentage that is less than 0.5%, but greater than 0%.</w:t>
      </w:r>
    </w:p>
    <w:p w14:paraId="362C3B4C" w14:textId="3A90928E" w:rsidR="007D44C4" w:rsidRDefault="007D44C4" w:rsidP="007D44C4">
      <w:pPr>
        <w:pStyle w:val="ListParagraph"/>
        <w:numPr>
          <w:ilvl w:val="0"/>
          <w:numId w:val="5"/>
        </w:numPr>
      </w:pPr>
      <w:r>
        <w:t>Where results do not sum to 100%, this is due to rounding.</w:t>
      </w:r>
      <w:r w:rsidR="00FE2983">
        <w:t xml:space="preserve"> </w:t>
      </w:r>
      <w:r>
        <w:t>All percentages are shown rounded to the nearest whole percentage.</w:t>
      </w:r>
    </w:p>
    <w:p w14:paraId="0EAAA776" w14:textId="06369D1B" w:rsidR="005A3C31" w:rsidRDefault="005A3C31" w:rsidP="005A3C31">
      <w:pPr>
        <w:pStyle w:val="Heading2"/>
      </w:pPr>
      <w:bookmarkStart w:id="28" w:name="_Toc117536669"/>
      <w:bookmarkStart w:id="29" w:name="_Toc120001018"/>
      <w:r>
        <w:t>Report structure</w:t>
      </w:r>
      <w:bookmarkEnd w:id="28"/>
      <w:bookmarkEnd w:id="29"/>
    </w:p>
    <w:p w14:paraId="7835CA14" w14:textId="0A89DCB3" w:rsidR="005A3C31" w:rsidRDefault="007D44C4" w:rsidP="005A3C31">
      <w:r>
        <w:t>Following the introduction, this report is structured as follows:</w:t>
      </w:r>
    </w:p>
    <w:p w14:paraId="3F2506FD" w14:textId="2A5181D1" w:rsidR="007D44C4" w:rsidRDefault="007D44C4" w:rsidP="007D44C4">
      <w:pPr>
        <w:pStyle w:val="ListParagraph"/>
        <w:numPr>
          <w:ilvl w:val="0"/>
          <w:numId w:val="6"/>
        </w:numPr>
      </w:pPr>
      <w:r>
        <w:t xml:space="preserve">Chapter 2 provides information about which schools have a designated school library area on site and those </w:t>
      </w:r>
      <w:r w:rsidR="002465DF">
        <w:t>that</w:t>
      </w:r>
      <w:r>
        <w:t xml:space="preserve"> do not.</w:t>
      </w:r>
      <w:r w:rsidR="00FE2983">
        <w:t xml:space="preserve"> </w:t>
      </w:r>
      <w:r>
        <w:t>This chapter combines data from the full-length survey and the short survey.</w:t>
      </w:r>
    </w:p>
    <w:p w14:paraId="2DA840A7" w14:textId="2D12818B" w:rsidR="007D44C4" w:rsidRDefault="007D44C4" w:rsidP="007D44C4">
      <w:pPr>
        <w:pStyle w:val="ListParagraph"/>
        <w:numPr>
          <w:ilvl w:val="0"/>
          <w:numId w:val="6"/>
        </w:numPr>
      </w:pPr>
      <w:r>
        <w:t>Chapter 3 provides information about schools</w:t>
      </w:r>
      <w:r w:rsidR="00A20CCE">
        <w:t xml:space="preserve"> that have a designated library area, including the type of area and pupil access to it, the resource and digital provision in place, the wider use of library spaces, and its staffing.</w:t>
      </w:r>
      <w:r w:rsidR="00FE2983">
        <w:t xml:space="preserve"> </w:t>
      </w:r>
      <w:r w:rsidR="00A20CCE">
        <w:t>This chapter uses data from the full-length survey only.</w:t>
      </w:r>
    </w:p>
    <w:p w14:paraId="2E06F276" w14:textId="3D3F89D8" w:rsidR="00A20CCE" w:rsidRDefault="00A20CCE" w:rsidP="007D44C4">
      <w:pPr>
        <w:pStyle w:val="ListParagraph"/>
        <w:numPr>
          <w:ilvl w:val="0"/>
          <w:numId w:val="6"/>
        </w:numPr>
      </w:pPr>
      <w:r>
        <w:t>Chapter 4 provides information about school</w:t>
      </w:r>
      <w:r w:rsidR="002465DF">
        <w:t>s</w:t>
      </w:r>
      <w:r>
        <w:t xml:space="preserve"> that do not have a designated library area, including whether there had previously been a designated library area and any alternative arrangements in place to provide pupils access to library provision.</w:t>
      </w:r>
      <w:r w:rsidR="00FE2983">
        <w:t xml:space="preserve"> </w:t>
      </w:r>
      <w:r>
        <w:t>This chapter uses data from the full-length survey only.</w:t>
      </w:r>
    </w:p>
    <w:p w14:paraId="39E2AD3E" w14:textId="6401AA29" w:rsidR="00ED4609" w:rsidRDefault="00B3706B" w:rsidP="00ED4609">
      <w:pPr>
        <w:pStyle w:val="Heading1"/>
        <w:rPr>
          <w:noProof/>
        </w:rPr>
      </w:pPr>
      <w:r>
        <w:rPr>
          <w:noProof/>
        </w:rPr>
        <w:br w:type="page"/>
      </w:r>
      <w:bookmarkStart w:id="30" w:name="_Toc117536670"/>
      <w:bookmarkStart w:id="31" w:name="_Toc120001019"/>
      <w:r w:rsidR="00ED4609">
        <w:rPr>
          <w:noProof/>
        </w:rPr>
        <w:lastRenderedPageBreak/>
        <w:t>Library Provision</w:t>
      </w:r>
      <w:bookmarkEnd w:id="30"/>
      <w:bookmarkEnd w:id="31"/>
    </w:p>
    <w:p w14:paraId="481D0109" w14:textId="659E7FB9" w:rsidR="00ED4609" w:rsidRDefault="00ED4609" w:rsidP="00ED4609">
      <w:r>
        <w:t xml:space="preserve">This section of the report will look specifically at the combined results from the full-length and short surveys in which the common question was </w:t>
      </w:r>
      <w:proofErr w:type="gramStart"/>
      <w:r>
        <w:t>whether or not</w:t>
      </w:r>
      <w:proofErr w:type="gramEnd"/>
      <w:r>
        <w:t xml:space="preserve"> schools had a designated, standalone library area on-site.</w:t>
      </w:r>
      <w:r w:rsidR="00FE2983">
        <w:t xml:space="preserve"> </w:t>
      </w:r>
      <w:r>
        <w:t>The GSL definition</w:t>
      </w:r>
      <w:r w:rsidR="00BA7E7C">
        <w:rPr>
          <w:rStyle w:val="FootnoteReference"/>
        </w:rPr>
        <w:footnoteReference w:id="2"/>
      </w:r>
      <w:r>
        <w:t xml:space="preserve"> of a designated on-site library area was used for reference in both surveys.</w:t>
      </w:r>
    </w:p>
    <w:p w14:paraId="1BBD8F96" w14:textId="7D3BA7BB" w:rsidR="00ED4609" w:rsidRDefault="00ED4609" w:rsidP="00ED4609">
      <w:r>
        <w:t>In total, 86% of schools report having a designated on-site library</w:t>
      </w:r>
      <w:r w:rsidR="003F1752">
        <w:t xml:space="preserve"> area</w:t>
      </w:r>
      <w:r>
        <w:t>, while 14% do not have this resource available.</w:t>
      </w:r>
      <w:r w:rsidR="00FE2983">
        <w:t xml:space="preserve"> </w:t>
      </w:r>
      <w:r>
        <w:t>This is in line with the results from 2019</w:t>
      </w:r>
      <w:r w:rsidR="0000169B">
        <w:t>,</w:t>
      </w:r>
      <w:r>
        <w:t xml:space="preserve"> which found 87% of schools had </w:t>
      </w:r>
      <w:r w:rsidR="003F1752">
        <w:t xml:space="preserve">a </w:t>
      </w:r>
      <w:r>
        <w:t>library area</w:t>
      </w:r>
      <w:r w:rsidR="003F1752">
        <w:t xml:space="preserve"> on-site</w:t>
      </w:r>
      <w:r>
        <w:t xml:space="preserve"> compared to just 13% which did not.</w:t>
      </w:r>
      <w:r w:rsidR="00FE2983">
        <w:t xml:space="preserve"> </w:t>
      </w:r>
    </w:p>
    <w:p w14:paraId="523A34C0" w14:textId="0C46C4D9" w:rsidR="00ED4609" w:rsidRDefault="00ED4609" w:rsidP="00ED4609">
      <w:r>
        <w:t>Looking at the results by country, 88% of schools in England have a designated on-site library area, in keeping with the 90% who said they had this resource available in 2019.</w:t>
      </w:r>
      <w:r w:rsidR="00FE2983">
        <w:t xml:space="preserve"> </w:t>
      </w:r>
      <w:r>
        <w:t>Just 78% of schools in Scotland have this library resource.</w:t>
      </w:r>
      <w:r w:rsidR="00FE2983">
        <w:t xml:space="preserve"> </w:t>
      </w:r>
      <w:r>
        <w:t>The proportion of schools in Wales with a GSL defined library sits at 75%, up slightly from the 67% reported in 2019, and in Northern Ireland this sits at 64%, an increase from 57% from 2019.</w:t>
      </w:r>
      <w:r w:rsidR="00FE2983">
        <w:t xml:space="preserve"> </w:t>
      </w:r>
      <w:r>
        <w:t xml:space="preserve">As noted above, these changes since the last wave are notable, but the differences in methodologies do not allow for a direct comparison. </w:t>
      </w:r>
    </w:p>
    <w:p w14:paraId="0CD1A57E" w14:textId="5236208C" w:rsidR="00234A23" w:rsidRDefault="00ED4609" w:rsidP="00234A23">
      <w:r>
        <w:t xml:space="preserve">By education phase, 86% of primary schools have a designated on-site library area (cf. 85% in 2019), while </w:t>
      </w:r>
      <w:r w:rsidR="00BA7E7C">
        <w:t xml:space="preserve">the same proportion of </w:t>
      </w:r>
      <w:r>
        <w:t>secondary schools have such a library on site, a notable drop from 96% in 2019.</w:t>
      </w:r>
      <w:r w:rsidR="00FE2983">
        <w:t xml:space="preserve"> </w:t>
      </w:r>
      <w:r>
        <w:t xml:space="preserve">Again, these differences must be viewed in the context of a different dataset and revised research methodology. </w:t>
      </w:r>
    </w:p>
    <w:p w14:paraId="55A7F36A" w14:textId="19B04F23" w:rsidR="00234A23" w:rsidRPr="00234A23" w:rsidRDefault="00BA7E7C" w:rsidP="000D0341">
      <w:pPr>
        <w:pStyle w:val="Caption"/>
      </w:pPr>
      <w:r w:rsidRPr="00E7365A">
        <w:rPr>
          <w:rStyle w:val="SubtleEmphasis"/>
          <w:noProof/>
        </w:rPr>
        <mc:AlternateContent>
          <mc:Choice Requires="wps">
            <w:drawing>
              <wp:anchor distT="0" distB="0" distL="114300" distR="114300" simplePos="0" relativeHeight="251804672" behindDoc="1" locked="0" layoutInCell="1" allowOverlap="1" wp14:anchorId="31ABD70D" wp14:editId="5588BA1F">
                <wp:simplePos x="0" y="0"/>
                <wp:positionH relativeFrom="margin">
                  <wp:posOffset>4917056</wp:posOffset>
                </wp:positionH>
                <wp:positionV relativeFrom="paragraph">
                  <wp:posOffset>4263821</wp:posOffset>
                </wp:positionV>
                <wp:extent cx="1828800" cy="523875"/>
                <wp:effectExtent l="0" t="0" r="0" b="9525"/>
                <wp:wrapTight wrapText="bothSides">
                  <wp:wrapPolygon edited="0">
                    <wp:start x="450" y="0"/>
                    <wp:lineTo x="450" y="21207"/>
                    <wp:lineTo x="20925" y="21207"/>
                    <wp:lineTo x="20925" y="0"/>
                    <wp:lineTo x="450" y="0"/>
                  </wp:wrapPolygon>
                </wp:wrapTight>
                <wp:docPr id="1929" name="Text Box 1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1"/>
                              <w:tblW w:w="2751" w:type="dxa"/>
                              <w:tblLayout w:type="fixed"/>
                              <w:tblLook w:val="04A0" w:firstRow="1" w:lastRow="0" w:firstColumn="1" w:lastColumn="0" w:noHBand="0" w:noVBand="1"/>
                            </w:tblPr>
                            <w:tblGrid>
                              <w:gridCol w:w="284"/>
                              <w:gridCol w:w="2467"/>
                            </w:tblGrid>
                            <w:tr w:rsidR="00BA7E7C" w:rsidRPr="003329A5" w14:paraId="4906F534" w14:textId="77777777" w:rsidTr="008A7A14">
                              <w:trPr>
                                <w:trHeight w:val="474"/>
                              </w:trPr>
                              <w:tc>
                                <w:tcPr>
                                  <w:tcW w:w="284" w:type="dxa"/>
                                  <w:tcBorders>
                                    <w:top w:val="nil"/>
                                    <w:left w:val="nil"/>
                                    <w:bottom w:val="nil"/>
                                    <w:right w:val="nil"/>
                                  </w:tcBorders>
                                  <w:tcMar>
                                    <w:left w:w="0" w:type="dxa"/>
                                    <w:right w:w="0" w:type="dxa"/>
                                  </w:tcMar>
                                </w:tcPr>
                                <w:p w14:paraId="7A2BBEB3" w14:textId="77777777" w:rsidR="00BA7E7C" w:rsidRDefault="00BA7E7C" w:rsidP="008A7A14">
                                  <w:r>
                                    <w:rPr>
                                      <w:noProof/>
                                    </w:rPr>
                                    <w:drawing>
                                      <wp:inline distT="0" distB="0" distL="0" distR="0" wp14:anchorId="73D65EBB" wp14:editId="01FD1A88">
                                        <wp:extent cx="138703" cy="245660"/>
                                        <wp:effectExtent l="0" t="0" r="0" b="2540"/>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7B3FD927" w14:textId="77777777" w:rsidR="00BA7E7C" w:rsidRDefault="00BA7E7C" w:rsidP="008A7A14">
                                  <w:pPr>
                                    <w:rPr>
                                      <w:sz w:val="16"/>
                                      <w:szCs w:val="16"/>
                                    </w:rPr>
                                  </w:pPr>
                                </w:p>
                                <w:p w14:paraId="5B7A9E62" w14:textId="77777777" w:rsidR="00BA7E7C" w:rsidRPr="003329A5" w:rsidRDefault="00BA7E7C" w:rsidP="008A7A14">
                                  <w:pPr>
                                    <w:rPr>
                                      <w:sz w:val="16"/>
                                      <w:szCs w:val="16"/>
                                    </w:rPr>
                                  </w:pPr>
                                </w:p>
                              </w:tc>
                              <w:tc>
                                <w:tcPr>
                                  <w:tcW w:w="2467" w:type="dxa"/>
                                  <w:tcBorders>
                                    <w:top w:val="nil"/>
                                    <w:left w:val="nil"/>
                                    <w:bottom w:val="nil"/>
                                    <w:right w:val="nil"/>
                                  </w:tcBorders>
                                  <w:tcMar>
                                    <w:left w:w="0" w:type="dxa"/>
                                    <w:right w:w="0" w:type="dxa"/>
                                  </w:tcMar>
                                </w:tcPr>
                                <w:p w14:paraId="0A1B0121" w14:textId="77777777" w:rsidR="00BA7E7C" w:rsidRPr="003329A5" w:rsidRDefault="00BA7E7C"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BA7E7C" w:rsidRPr="003329A5" w14:paraId="118ECC0A" w14:textId="77777777" w:rsidTr="008A7A14">
                              <w:trPr>
                                <w:trHeight w:val="277"/>
                              </w:trPr>
                              <w:tc>
                                <w:tcPr>
                                  <w:tcW w:w="284" w:type="dxa"/>
                                  <w:tcBorders>
                                    <w:top w:val="nil"/>
                                    <w:left w:val="nil"/>
                                    <w:bottom w:val="nil"/>
                                    <w:right w:val="nil"/>
                                  </w:tcBorders>
                                  <w:tcMar>
                                    <w:left w:w="0" w:type="dxa"/>
                                    <w:right w:w="0" w:type="dxa"/>
                                  </w:tcMar>
                                </w:tcPr>
                                <w:p w14:paraId="2AF997CB" w14:textId="77777777" w:rsidR="00BA7E7C" w:rsidRPr="003329A5" w:rsidRDefault="00BA7E7C">
                                  <w:pPr>
                                    <w:rPr>
                                      <w:noProof/>
                                      <w:sz w:val="16"/>
                                      <w:szCs w:val="16"/>
                                      <w:lang w:eastAsia="en-GB"/>
                                    </w:rPr>
                                  </w:pPr>
                                </w:p>
                              </w:tc>
                              <w:tc>
                                <w:tcPr>
                                  <w:tcW w:w="2467" w:type="dxa"/>
                                  <w:tcBorders>
                                    <w:top w:val="nil"/>
                                    <w:left w:val="nil"/>
                                    <w:bottom w:val="nil"/>
                                    <w:right w:val="nil"/>
                                  </w:tcBorders>
                                  <w:tcMar>
                                    <w:left w:w="0" w:type="dxa"/>
                                    <w:right w:w="0" w:type="dxa"/>
                                  </w:tcMar>
                                </w:tcPr>
                                <w:p w14:paraId="444120A9" w14:textId="77777777" w:rsidR="00BA7E7C" w:rsidRPr="003329A5" w:rsidRDefault="00BA7E7C">
                                  <w:pPr>
                                    <w:rPr>
                                      <w:sz w:val="16"/>
                                      <w:szCs w:val="16"/>
                                    </w:rPr>
                                  </w:pPr>
                                </w:p>
                              </w:tc>
                            </w:tr>
                          </w:tbl>
                          <w:p w14:paraId="2E364A8A" w14:textId="77777777" w:rsidR="00BA7E7C" w:rsidRPr="003329A5" w:rsidRDefault="00BA7E7C" w:rsidP="00BA7E7C">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ABD70D" id="_x0000_t202" coordsize="21600,21600" o:spt="202" path="m,l,21600r21600,l21600,xe">
                <v:stroke joinstyle="miter"/>
                <v:path gradientshapeok="t" o:connecttype="rect"/>
              </v:shapetype>
              <v:shape id="Text Box 1929" o:spid="_x0000_s1028" type="#_x0000_t202" style="position:absolute;margin-left:387.15pt;margin-top:335.75pt;width:2in;height:41.25pt;z-index:-25151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Ml4wEAAKgDAAAOAAAAZHJzL2Uyb0RvYy54bWysU12P0zAQfEfiP1h+p0lDy4Wo6em40yGk&#10;40M6+AGOYzcWides3Sbl17N2er0Cb4gXy/Y6szOzk831NPTsoNAbsDVfLnLOlJXQGrur+bev969K&#10;znwQthU9WFXzo/L8evvyxWZ0lSqgg75VyAjE+mp0Ne9CcFWWedmpQfgFOGWpqAEHEeiIu6xFMRL6&#10;0GdFnr/JRsDWIUjlPd3ezUW+TfhaKxk+a+1VYH3NiVtIK6a1iWu23Yhqh8J1Rp5oiH9gMQhjqekZ&#10;6k4EwfZo/oIajETwoMNCwpCB1kaqpIHULPM/1Dx2wqmkhczx7myT/3+w8tPh0X1BFqZ3MNEAkwjv&#10;HkB+98zCbSfsTt0gwtgp0VLjZbQsG52vTp9Gq33lI0gzfoSWhiz2ARLQpHGIrpBORug0gOPZdDUF&#10;JmPLsijLnEqSauvidXm1Ti1E9fS1Qx/eKxhY3NQcaagJXRwefIhsRPX0JDazcG/6Pg22t79d0MN4&#10;k9hHwjP1MDUTM23Ni9g3immgPZIchDkuFG/adIA/ORspKjX3P/YCFWf9B0uWvF2uVjFb6bBaXxV0&#10;wMtKc1kRVhJUzQNn8/Y2zHncOzS7jjrNQ7BwQzZqkxQ+szrRpzgk4afoxrxdntOr5x9s+wsAAP//&#10;AwBQSwMEFAAGAAgAAAAhADZXVP3fAAAADAEAAA8AAABkcnMvZG93bnJldi54bWxMj01PwzAMhu9I&#10;/IfISNxYstEPKE0nBOIKYrBJ3LLGaysap2qytfx7vBMc7ffR68flena9OOEYOk8algsFAqn2tqNG&#10;w+fHy80diBANWdN7Qg0/GGBdXV6UprB+onc8bWIjuIRCYTS0MQ6FlKFu0Zmw8AMSZwc/OhN5HBtp&#10;RzNxuevlSqlMOtMRX2jNgE8t1t+bo9OwfT187RL11jy7dJj8rCS5e6n19dX8+AAi4hz/YDjrszpU&#10;7LT3R7JB9BryPLllVEOWL1MQZ0JlK17tOUsTBbIq5f8nql8AAAD//wMAUEsBAi0AFAAGAAgAAAAh&#10;ALaDOJL+AAAA4QEAABMAAAAAAAAAAAAAAAAAAAAAAFtDb250ZW50X1R5cGVzXS54bWxQSwECLQAU&#10;AAYACAAAACEAOP0h/9YAAACUAQAACwAAAAAAAAAAAAAAAAAvAQAAX3JlbHMvLnJlbHNQSwECLQAU&#10;AAYACAAAACEAx2wTJeMBAACoAwAADgAAAAAAAAAAAAAAAAAuAgAAZHJzL2Uyb0RvYy54bWxQSwEC&#10;LQAUAAYACAAAACEANldU/d8AAAAMAQAADwAAAAAAAAAAAAAAAAA9BAAAZHJzL2Rvd25yZXYueG1s&#10;UEsFBgAAAAAEAAQA8wAAAEkFAAAAAA==&#10;" filled="f" stroked="f">
                <v:textbox>
                  <w:txbxContent>
                    <w:tbl>
                      <w:tblPr>
                        <w:tblStyle w:val="TableGrid1"/>
                        <w:tblW w:w="2751" w:type="dxa"/>
                        <w:tblLayout w:type="fixed"/>
                        <w:tblLook w:val="04A0" w:firstRow="1" w:lastRow="0" w:firstColumn="1" w:lastColumn="0" w:noHBand="0" w:noVBand="1"/>
                      </w:tblPr>
                      <w:tblGrid>
                        <w:gridCol w:w="284"/>
                        <w:gridCol w:w="2467"/>
                      </w:tblGrid>
                      <w:tr w:rsidR="00BA7E7C" w:rsidRPr="003329A5" w14:paraId="4906F534" w14:textId="77777777" w:rsidTr="008A7A14">
                        <w:trPr>
                          <w:trHeight w:val="474"/>
                        </w:trPr>
                        <w:tc>
                          <w:tcPr>
                            <w:tcW w:w="284" w:type="dxa"/>
                            <w:tcBorders>
                              <w:top w:val="nil"/>
                              <w:left w:val="nil"/>
                              <w:bottom w:val="nil"/>
                              <w:right w:val="nil"/>
                            </w:tcBorders>
                            <w:tcMar>
                              <w:left w:w="0" w:type="dxa"/>
                              <w:right w:w="0" w:type="dxa"/>
                            </w:tcMar>
                          </w:tcPr>
                          <w:p w14:paraId="7A2BBEB3" w14:textId="77777777" w:rsidR="00BA7E7C" w:rsidRDefault="00BA7E7C" w:rsidP="008A7A14">
                            <w:r>
                              <w:rPr>
                                <w:noProof/>
                              </w:rPr>
                              <w:drawing>
                                <wp:inline distT="0" distB="0" distL="0" distR="0" wp14:anchorId="73D65EBB" wp14:editId="01FD1A88">
                                  <wp:extent cx="138703" cy="245660"/>
                                  <wp:effectExtent l="0" t="0" r="0" b="2540"/>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7B3FD927" w14:textId="77777777" w:rsidR="00BA7E7C" w:rsidRDefault="00BA7E7C" w:rsidP="008A7A14">
                            <w:pPr>
                              <w:rPr>
                                <w:sz w:val="16"/>
                                <w:szCs w:val="16"/>
                              </w:rPr>
                            </w:pPr>
                          </w:p>
                          <w:p w14:paraId="5B7A9E62" w14:textId="77777777" w:rsidR="00BA7E7C" w:rsidRPr="003329A5" w:rsidRDefault="00BA7E7C" w:rsidP="008A7A14">
                            <w:pPr>
                              <w:rPr>
                                <w:sz w:val="16"/>
                                <w:szCs w:val="16"/>
                              </w:rPr>
                            </w:pPr>
                          </w:p>
                        </w:tc>
                        <w:tc>
                          <w:tcPr>
                            <w:tcW w:w="2467" w:type="dxa"/>
                            <w:tcBorders>
                              <w:top w:val="nil"/>
                              <w:left w:val="nil"/>
                              <w:bottom w:val="nil"/>
                              <w:right w:val="nil"/>
                            </w:tcBorders>
                            <w:tcMar>
                              <w:left w:w="0" w:type="dxa"/>
                              <w:right w:w="0" w:type="dxa"/>
                            </w:tcMar>
                          </w:tcPr>
                          <w:p w14:paraId="0A1B0121" w14:textId="77777777" w:rsidR="00BA7E7C" w:rsidRPr="003329A5" w:rsidRDefault="00BA7E7C"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BA7E7C" w:rsidRPr="003329A5" w14:paraId="118ECC0A" w14:textId="77777777" w:rsidTr="008A7A14">
                        <w:trPr>
                          <w:trHeight w:val="277"/>
                        </w:trPr>
                        <w:tc>
                          <w:tcPr>
                            <w:tcW w:w="284" w:type="dxa"/>
                            <w:tcBorders>
                              <w:top w:val="nil"/>
                              <w:left w:val="nil"/>
                              <w:bottom w:val="nil"/>
                              <w:right w:val="nil"/>
                            </w:tcBorders>
                            <w:tcMar>
                              <w:left w:w="0" w:type="dxa"/>
                              <w:right w:w="0" w:type="dxa"/>
                            </w:tcMar>
                          </w:tcPr>
                          <w:p w14:paraId="2AF997CB" w14:textId="77777777" w:rsidR="00BA7E7C" w:rsidRPr="003329A5" w:rsidRDefault="00BA7E7C">
                            <w:pPr>
                              <w:rPr>
                                <w:noProof/>
                                <w:sz w:val="16"/>
                                <w:szCs w:val="16"/>
                                <w:lang w:eastAsia="en-GB"/>
                              </w:rPr>
                            </w:pPr>
                          </w:p>
                        </w:tc>
                        <w:tc>
                          <w:tcPr>
                            <w:tcW w:w="2467" w:type="dxa"/>
                            <w:tcBorders>
                              <w:top w:val="nil"/>
                              <w:left w:val="nil"/>
                              <w:bottom w:val="nil"/>
                              <w:right w:val="nil"/>
                            </w:tcBorders>
                            <w:tcMar>
                              <w:left w:w="0" w:type="dxa"/>
                              <w:right w:w="0" w:type="dxa"/>
                            </w:tcMar>
                          </w:tcPr>
                          <w:p w14:paraId="444120A9" w14:textId="77777777" w:rsidR="00BA7E7C" w:rsidRPr="003329A5" w:rsidRDefault="00BA7E7C">
                            <w:pPr>
                              <w:rPr>
                                <w:sz w:val="16"/>
                                <w:szCs w:val="16"/>
                              </w:rPr>
                            </w:pPr>
                          </w:p>
                        </w:tc>
                      </w:tr>
                    </w:tbl>
                    <w:p w14:paraId="2E364A8A" w14:textId="77777777" w:rsidR="00BA7E7C" w:rsidRPr="003329A5" w:rsidRDefault="00BA7E7C" w:rsidP="00BA7E7C">
                      <w:pPr>
                        <w:rPr>
                          <w:sz w:val="16"/>
                          <w:szCs w:val="16"/>
                        </w:rPr>
                      </w:pPr>
                    </w:p>
                  </w:txbxContent>
                </v:textbox>
                <w10:wrap type="tight" anchorx="margin"/>
              </v:shape>
            </w:pict>
          </mc:Fallback>
        </mc:AlternateContent>
      </w:r>
      <w:bookmarkStart w:id="32" w:name="_Ref117609182"/>
      <w:r w:rsidR="00234A23" w:rsidRPr="00AD194E">
        <w:rPr>
          <w:noProof/>
        </w:rPr>
        <mc:AlternateContent>
          <mc:Choice Requires="wps">
            <w:drawing>
              <wp:anchor distT="45720" distB="45720" distL="114300" distR="114300" simplePos="0" relativeHeight="251751424" behindDoc="1" locked="0" layoutInCell="1" allowOverlap="1" wp14:anchorId="1ABA6C04" wp14:editId="4AFCED04">
                <wp:simplePos x="0" y="0"/>
                <wp:positionH relativeFrom="column">
                  <wp:posOffset>2011680</wp:posOffset>
                </wp:positionH>
                <wp:positionV relativeFrom="paragraph">
                  <wp:posOffset>172085</wp:posOffset>
                </wp:positionV>
                <wp:extent cx="2360930" cy="1404620"/>
                <wp:effectExtent l="0" t="0" r="0" b="0"/>
                <wp:wrapNone/>
                <wp:docPr id="1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FB8661A" w14:textId="77777777" w:rsidR="00ED4609" w:rsidRPr="000D7A64" w:rsidRDefault="00ED4609" w:rsidP="00ED4609">
                            <w:pPr>
                              <w:rPr>
                                <w:b/>
                                <w:bCs/>
                                <w:sz w:val="18"/>
                                <w:szCs w:val="18"/>
                              </w:rPr>
                            </w:pPr>
                            <w:r w:rsidRPr="000D7A64">
                              <w:rPr>
                                <w:b/>
                                <w:bCs/>
                                <w:sz w:val="18"/>
                                <w:szCs w:val="18"/>
                              </w:rPr>
                              <w:t>2022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BA6C04" id="Text Box 2" o:spid="_x0000_s1029" type="#_x0000_t202" style="position:absolute;margin-left:158.4pt;margin-top:13.55pt;width:185.9pt;height:110.6pt;z-index:-2515650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z/QEAANU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OUm1TYQ31GHTwMPsN3&#10;gZsW/C9KOvQYo+HnkXtJif5oUcv1dLFIpsyHxfItEif+OrK/jnArEIrRSMmwvY/ZyIlycHeo+U5l&#10;NV46GVtG72SRRp8nc16f818vr3H7GwAA//8DAFBLAwQUAAYACAAAACEAm10bvt8AAAAKAQAADwAA&#10;AGRycy9kb3ducmV2LnhtbEyPS0/DMBCE70j8B2uRuFEnbZpGIU6FeEgcaQsSRzfePIS9jmK3Df+e&#10;5QTHnR3NfFNtZ2fFGacweFKQLhIQSI03A3UK3g8vdwWIEDUZbT2hgm8MsK2vrypdGn+hHZ73sRMc&#10;QqHUCvoYx1LK0PTodFj4EYl/rZ+cjnxOnTSTvnC4s3KZJLl0eiBu6PWIjz02X/uTU/BBn/a1zUyP&#10;m/Vbthufn9p1PCh1ezM/3IOIOMc/M/ziMzrUzHT0JzJBWAWrNGf0qGC5SUGwIS+KHMSRhaxYgawr&#10;+X9C/QMAAP//AwBQSwECLQAUAAYACAAAACEAtoM4kv4AAADhAQAAEwAAAAAAAAAAAAAAAAAAAAAA&#10;W0NvbnRlbnRfVHlwZXNdLnhtbFBLAQItABQABgAIAAAAIQA4/SH/1gAAAJQBAAALAAAAAAAAAAAA&#10;AAAAAC8BAABfcmVscy8ucmVsc1BLAQItABQABgAIAAAAIQBUbZmz/QEAANUDAAAOAAAAAAAAAAAA&#10;AAAAAC4CAABkcnMvZTJvRG9jLnhtbFBLAQItABQABgAIAAAAIQCbXRu+3wAAAAoBAAAPAAAAAAAA&#10;AAAAAAAAAFcEAABkcnMvZG93bnJldi54bWxQSwUGAAAAAAQABADzAAAAYwUAAAAA&#10;" filled="f" stroked="f">
                <v:textbox style="mso-fit-shape-to-text:t">
                  <w:txbxContent>
                    <w:p w14:paraId="4FB8661A" w14:textId="77777777" w:rsidR="00ED4609" w:rsidRPr="000D7A64" w:rsidRDefault="00ED4609" w:rsidP="00ED4609">
                      <w:pPr>
                        <w:rPr>
                          <w:b/>
                          <w:bCs/>
                          <w:sz w:val="18"/>
                          <w:szCs w:val="18"/>
                        </w:rPr>
                      </w:pPr>
                      <w:r w:rsidRPr="000D7A64">
                        <w:rPr>
                          <w:b/>
                          <w:bCs/>
                          <w:sz w:val="18"/>
                          <w:szCs w:val="18"/>
                        </w:rPr>
                        <w:t>2022</w:t>
                      </w:r>
                    </w:p>
                  </w:txbxContent>
                </v:textbox>
              </v:shape>
            </w:pict>
          </mc:Fallback>
        </mc:AlternateContent>
      </w:r>
      <w:r w:rsidR="00234A23" w:rsidRPr="00234A23">
        <w:t xml:space="preserve">Figure </w:t>
      </w:r>
      <w:bookmarkEnd w:id="32"/>
      <w:r w:rsidR="009A5318">
        <w:fldChar w:fldCharType="begin"/>
      </w:r>
      <w:r w:rsidR="009A5318">
        <w:instrText xml:space="preserve"> SEQ Figure \* ARABIC </w:instrText>
      </w:r>
      <w:r w:rsidR="009A5318">
        <w:fldChar w:fldCharType="separate"/>
      </w:r>
      <w:r w:rsidR="001918C3">
        <w:rPr>
          <w:noProof/>
        </w:rPr>
        <w:t>1</w:t>
      </w:r>
      <w:r w:rsidR="009A5318">
        <w:fldChar w:fldCharType="end"/>
      </w:r>
      <w:r w:rsidR="00234A23" w:rsidRPr="00234A23">
        <w:t xml:space="preserve">: Percentage of schools that have a designated library area on-site by country, phase and </w:t>
      </w:r>
      <w:proofErr w:type="gramStart"/>
      <w:r w:rsidR="00234A23" w:rsidRPr="00234A23">
        <w:t>type</w:t>
      </w:r>
      <w:proofErr w:type="gramEnd"/>
    </w:p>
    <w:p w14:paraId="7087F8EB" w14:textId="48F63C93" w:rsidR="00234A23" w:rsidRDefault="00246FB0" w:rsidP="00234A23">
      <w:pPr>
        <w:pStyle w:val="F11Figure"/>
      </w:pPr>
      <w:r>
        <w:rPr>
          <w:noProof/>
        </w:rPr>
        <mc:AlternateContent>
          <mc:Choice Requires="wps">
            <w:drawing>
              <wp:anchor distT="0" distB="0" distL="114300" distR="114300" simplePos="0" relativeHeight="251807744" behindDoc="0" locked="0" layoutInCell="1" allowOverlap="1" wp14:anchorId="18AC2202" wp14:editId="0B41DDD9">
                <wp:simplePos x="0" y="0"/>
                <wp:positionH relativeFrom="margin">
                  <wp:posOffset>4941570</wp:posOffset>
                </wp:positionH>
                <wp:positionV relativeFrom="paragraph">
                  <wp:posOffset>1041771</wp:posOffset>
                </wp:positionV>
                <wp:extent cx="113030" cy="124460"/>
                <wp:effectExtent l="19050" t="0" r="39370" b="46990"/>
                <wp:wrapNone/>
                <wp:docPr id="1940" name="Arrow: Down 1940"/>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B639F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940" o:spid="_x0000_s1026" type="#_x0000_t67" style="position:absolute;margin-left:389.1pt;margin-top:82.05pt;width:8.9pt;height:9.8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DMQWRL4QAAAAsBAAAPAAAAZHJzL2Rvd25yZXYueG1sTI9BT4NAEIXvJv6H&#10;zZh4aexCa4AiS6MmPXgxobWeF3YEIjtL2G2L/97xVI/z3pc37xXb2Q7ijJPvHSmIlxEIpMaZnloF&#10;H4fdQwbCB01GD45QwQ962Ja3N4XOjbtQhed9aAWHkM+1gi6EMZfSNx1a7ZduRGLvy01WBz6nVppJ&#10;XzjcDnIVRYm0uif+0OkRXztsvvcnq2Dt39xxUS+OcbV5jz8P8Uuy05VS93fz8xOIgHO4wvBXn6tD&#10;yZ1qdyLjxaAgTbMVo2wkjzEIJtJNwutqVrJ1CrIs5P8N5S8AAAD//wMAUEsBAi0AFAAGAAgAAAAh&#10;ALaDOJL+AAAA4QEAABMAAAAAAAAAAAAAAAAAAAAAAFtDb250ZW50X1R5cGVzXS54bWxQSwECLQAU&#10;AAYACAAAACEAOP0h/9YAAACUAQAACwAAAAAAAAAAAAAAAAAvAQAAX3JlbHMvLnJlbHNQSwECLQAU&#10;AAYACAAAACEAmLDsC4wCAACTBQAADgAAAAAAAAAAAAAAAAAuAgAAZHJzL2Uyb0RvYy54bWxQSwEC&#10;LQAUAAYACAAAACEAzEFkS+EAAAALAQAADwAAAAAAAAAAAAAAAADmBAAAZHJzL2Rvd25yZXYueG1s&#10;UEsFBgAAAAAEAAQA8wAAAPQFAAAAAA==&#10;" adj="11792" fillcolor="white [3212]" strokecolor="#515151 [3213]">
                <w10:wrap anchorx="margin"/>
              </v:shape>
            </w:pict>
          </mc:Fallback>
        </mc:AlternateContent>
      </w:r>
      <w:r>
        <w:rPr>
          <w:noProof/>
        </w:rPr>
        <mc:AlternateContent>
          <mc:Choice Requires="wps">
            <w:drawing>
              <wp:anchor distT="0" distB="0" distL="114300" distR="114300" simplePos="0" relativeHeight="251820032" behindDoc="0" locked="0" layoutInCell="1" allowOverlap="1" wp14:anchorId="49AEFE3A" wp14:editId="72866D07">
                <wp:simplePos x="0" y="0"/>
                <wp:positionH relativeFrom="margin">
                  <wp:posOffset>4766310</wp:posOffset>
                </wp:positionH>
                <wp:positionV relativeFrom="paragraph">
                  <wp:posOffset>1575171</wp:posOffset>
                </wp:positionV>
                <wp:extent cx="113030" cy="124460"/>
                <wp:effectExtent l="19050" t="19050" r="39370" b="27940"/>
                <wp:wrapNone/>
                <wp:docPr id="1953" name="Arrow: Down 1953"/>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8A923" id="Arrow: Down 1953" o:spid="_x0000_s1026" type="#_x0000_t67" style="position:absolute;margin-left:375.3pt;margin-top:124.05pt;width:8.9pt;height:9.8pt;flip:y;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7qBp7+MAAAALAQAADwAAAGRycy9kb3ducmV2LnhtbEyPy07D&#10;MBBF90j8gzVIbBC1W7VxFOJUCFQkYNUAEuzc2HmIeBxipw1/z7CC5cwc3Tk3386uZ0c7hs6jguVC&#10;ALNYedNho+D1ZXedAgtRo9G9R6vg2wbYFudnuc6MP+HeHsvYMArBkGkFbYxDxnmoWut0WPjBIt1q&#10;PzodaRwbbkZ9onDX85UQCXe6Q/rQ6sHetbb6LCen4Op5H+py8xDEWy0f3+8/nr52U6LU5cV8ewMs&#10;2jn+wfCrT+pQkNPBT2gC6xXIjUgIVbBap0tgRMgkXQM70CaREniR8/8dih8AAAD//wMAUEsBAi0A&#10;FAAGAAgAAAAhALaDOJL+AAAA4QEAABMAAAAAAAAAAAAAAAAAAAAAAFtDb250ZW50X1R5cGVzXS54&#10;bWxQSwECLQAUAAYACAAAACEAOP0h/9YAAACUAQAACwAAAAAAAAAAAAAAAAAvAQAAX3JlbHMvLnJl&#10;bHNQSwECLQAUAAYACAAAACEAJhrXE5MCAACdBQAADgAAAAAAAAAAAAAAAAAuAgAAZHJzL2Uyb0Rv&#10;Yy54bWxQSwECLQAUAAYACAAAACEA7qBp7+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1817984" behindDoc="0" locked="0" layoutInCell="1" allowOverlap="1" wp14:anchorId="2B33D55A" wp14:editId="1CD9DE32">
                <wp:simplePos x="0" y="0"/>
                <wp:positionH relativeFrom="margin">
                  <wp:posOffset>4491355</wp:posOffset>
                </wp:positionH>
                <wp:positionV relativeFrom="paragraph">
                  <wp:posOffset>1291326</wp:posOffset>
                </wp:positionV>
                <wp:extent cx="113030" cy="124460"/>
                <wp:effectExtent l="19050" t="19050" r="39370" b="27940"/>
                <wp:wrapNone/>
                <wp:docPr id="1952" name="Arrow: Down 1952"/>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870AB" id="Arrow: Down 1952" o:spid="_x0000_s1026" type="#_x0000_t67" style="position:absolute;margin-left:353.65pt;margin-top:101.7pt;width:8.9pt;height:9.8pt;flip:y;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pTaeNeIAAAALAQAADwAAAGRycy9kb3ducmV2LnhtbEyPTU/D&#10;MAyG70j8h8hIXBBL1rIVlaYTAg0JOK2ABLesdT9E45Qm3cq/x5zgaPvR6+fNNrPtxQFH3znSsFwo&#10;EEilqzpqNLy+bC+vQfhgqDK9I9TwjR42+elJZtLKHWmHhyI0gkPIp0ZDG8KQSunLFq3xCzcg8a12&#10;ozWBx7GR1WiOHG57GSm1ltZ0xB9aM+Bdi+VnMVkNF887XxerB6/e6uTx/f7j6Ws7rbU+P5tvb0AE&#10;nMMfDL/6rA45O+3dRJUXvYZEJTGjGiIVX4FgIolWSxB73kSxApln8n+H/AcAAP//AwBQSwECLQAU&#10;AAYACAAAACEAtoM4kv4AAADhAQAAEwAAAAAAAAAAAAAAAAAAAAAAW0NvbnRlbnRfVHlwZXNdLnht&#10;bFBLAQItABQABgAIAAAAIQA4/SH/1gAAAJQBAAALAAAAAAAAAAAAAAAAAC8BAABfcmVscy8ucmVs&#10;c1BLAQItABQABgAIAAAAIQAmGtcTkwIAAJ0FAAAOAAAAAAAAAAAAAAAAAC4CAABkcnMvZTJvRG9j&#10;LnhtbFBLAQItABQABgAIAAAAIQClNp414gAAAAsBAAAPAAAAAAAAAAAAAAAAAO0EAABkcnMvZG93&#10;bnJldi54bWxQSwUGAAAAAAQABADzAAAA/AUAAAAA&#10;" adj="11792" fillcolor="white [3212]" strokecolor="#515151 [3213]">
                <w10:wrap anchorx="margin"/>
              </v:shape>
            </w:pict>
          </mc:Fallback>
        </mc:AlternateContent>
      </w:r>
      <w:r>
        <w:rPr>
          <w:noProof/>
        </w:rPr>
        <mc:AlternateContent>
          <mc:Choice Requires="wps">
            <w:drawing>
              <wp:anchor distT="0" distB="0" distL="114300" distR="114300" simplePos="0" relativeHeight="251806720" behindDoc="0" locked="0" layoutInCell="1" allowOverlap="1" wp14:anchorId="348F0977" wp14:editId="73D806CF">
                <wp:simplePos x="0" y="0"/>
                <wp:positionH relativeFrom="margin">
                  <wp:posOffset>3063240</wp:posOffset>
                </wp:positionH>
                <wp:positionV relativeFrom="paragraph">
                  <wp:posOffset>1027166</wp:posOffset>
                </wp:positionV>
                <wp:extent cx="113030" cy="124460"/>
                <wp:effectExtent l="19050" t="19050" r="39370" b="27940"/>
                <wp:wrapNone/>
                <wp:docPr id="1939" name="Arrow: Down 1939"/>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7A874" id="Arrow: Down 1939" o:spid="_x0000_s1026" type="#_x0000_t67" style="position:absolute;margin-left:241.2pt;margin-top:80.9pt;width:8.9pt;height:9.8pt;flip:y;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RjknVuIAAAALAQAADwAAAGRycy9kb3ducmV2LnhtbEyPzU7D&#10;MBCE70i8g7VIXBC1E6UhCnEqBCoS9NQAEtzcePMjYjvEThvenuUEx535NDtTbBYzsCNOvndWQrQS&#10;wNDWTve2lfD6sr3OgPmgrFaDsyjhGz1syvOzQuXanewej1VoGYVYnysJXQhjzrmvOzTKr9yIlrzG&#10;TUYFOqeW60mdKNwMPBYi5Ub1lj50asT7DuvPajYSrnZ731TrRy/empun94eP56/tnEp5ebHc3QIL&#10;uIQ/GH7rU3UoqdPBzVZ7NkhIsjghlIw0og1ErIWIgR1IyaIEeFnw/xvKHwAAAP//AwBQSwECLQAU&#10;AAYACAAAACEAtoM4kv4AAADhAQAAEwAAAAAAAAAAAAAAAAAAAAAAW0NvbnRlbnRfVHlwZXNdLnht&#10;bFBLAQItABQABgAIAAAAIQA4/SH/1gAAAJQBAAALAAAAAAAAAAAAAAAAAC8BAABfcmVscy8ucmVs&#10;c1BLAQItABQABgAIAAAAIQAmGtcTkwIAAJ0FAAAOAAAAAAAAAAAAAAAAAC4CAABkcnMvZTJvRG9j&#10;LnhtbFBLAQItABQABgAIAAAAIQBGOSdW4gAAAAsBAAAPAAAAAAAAAAAAAAAAAO0EAABkcnMvZG93&#10;bnJldi54bWxQSwUGAAAAAAQABADzAAAA/AUAAAAA&#10;" adj="11792" fillcolor="white [3212]" strokecolor="#515151 [3213]">
                <w10:wrap anchorx="margin"/>
              </v:shape>
            </w:pict>
          </mc:Fallback>
        </mc:AlternateContent>
      </w:r>
      <w:r>
        <w:rPr>
          <w:noProof/>
        </w:rPr>
        <mc:AlternateContent>
          <mc:Choice Requires="wps">
            <w:drawing>
              <wp:anchor distT="0" distB="0" distL="114300" distR="114300" simplePos="0" relativeHeight="251809792" behindDoc="0" locked="0" layoutInCell="1" allowOverlap="1" wp14:anchorId="6368EF43" wp14:editId="1FA8B16A">
                <wp:simplePos x="0" y="0"/>
                <wp:positionH relativeFrom="margin">
                  <wp:posOffset>2595880</wp:posOffset>
                </wp:positionH>
                <wp:positionV relativeFrom="paragraph">
                  <wp:posOffset>1298311</wp:posOffset>
                </wp:positionV>
                <wp:extent cx="113030" cy="124460"/>
                <wp:effectExtent l="19050" t="0" r="39370" b="46990"/>
                <wp:wrapNone/>
                <wp:docPr id="1947" name="Arrow: Down 1947"/>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9DE63" id="Arrow: Down 1947" o:spid="_x0000_s1026" type="#_x0000_t67" style="position:absolute;margin-left:204.4pt;margin-top:102.25pt;width:8.9pt;height:9.8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D/iujQ4QAAAAsBAAAPAAAAZHJzL2Rvd25yZXYueG1sTI/BTsMwEETvSPyD&#10;tUhcKmo7hKgNcSpA6oELUlrKeRO7SURsR7Hbhr9nOdHjzo5m3hSb2Q7sbKbQe6dALgUw4xqve9cq&#10;+NxvH1bAQkSncfDOKPgxATbl7U2BufYXV5nzLraMQlzIUUEX45hzHprOWAxLPxpHv6OfLEY6p5br&#10;CS8UbgeeCJFxi72jhg5H89aZ5nt3sgoew7s/LOrFQVbrD/m1l6/ZFiul7u/ml2dg0czx3wx/+IQO&#10;JTHV/uR0YIOCVKwIPSpIRPoEjBxpkmXAalKSVAIvC369ofwFAAD//wMAUEsBAi0AFAAGAAgAAAAh&#10;ALaDOJL+AAAA4QEAABMAAAAAAAAAAAAAAAAAAAAAAFtDb250ZW50X1R5cGVzXS54bWxQSwECLQAU&#10;AAYACAAAACEAOP0h/9YAAACUAQAACwAAAAAAAAAAAAAAAAAvAQAAX3JlbHMvLnJlbHNQSwECLQAU&#10;AAYACAAAACEAmLDsC4wCAACTBQAADgAAAAAAAAAAAAAAAAAuAgAAZHJzL2Uyb0RvYy54bWxQSwEC&#10;LQAUAAYACAAAACEA/4ro0OEAAAALAQAADwAAAAAAAAAAAAAAAADmBAAAZHJzL2Rvd25yZXYueG1s&#10;UEsFBgAAAAAEAAQA8wAAAPQFAAAAAA==&#10;" adj="11792" fillcolor="white [3212]" strokecolor="#515151 [3213]">
                <w10:wrap anchorx="margin"/>
              </v:shape>
            </w:pict>
          </mc:Fallback>
        </mc:AlternateContent>
      </w:r>
      <w:r>
        <w:rPr>
          <w:noProof/>
        </w:rPr>
        <mc:AlternateContent>
          <mc:Choice Requires="wps">
            <w:drawing>
              <wp:anchor distT="0" distB="0" distL="114300" distR="114300" simplePos="0" relativeHeight="251811840" behindDoc="0" locked="0" layoutInCell="1" allowOverlap="1" wp14:anchorId="37E575DC" wp14:editId="0FC89871">
                <wp:simplePos x="0" y="0"/>
                <wp:positionH relativeFrom="margin">
                  <wp:posOffset>2863215</wp:posOffset>
                </wp:positionH>
                <wp:positionV relativeFrom="paragraph">
                  <wp:posOffset>1572524</wp:posOffset>
                </wp:positionV>
                <wp:extent cx="113030" cy="124460"/>
                <wp:effectExtent l="19050" t="0" r="39370" b="46990"/>
                <wp:wrapNone/>
                <wp:docPr id="1948" name="Arrow: Down 1948"/>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07EC0" id="Arrow: Down 1948" o:spid="_x0000_s1026" type="#_x0000_t67" style="position:absolute;margin-left:225.45pt;margin-top:123.8pt;width:8.9pt;height:9.8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BWpSy+4gAAAAsBAAAPAAAAZHJzL2Rvd25yZXYueG1sTI/BTsMwDIbvSLxD&#10;ZCQuE0tbSrqVphMg7cAFqRvjnDahrWicqsm27u3xTnC0/en39xeb2Q7sZCbfO5QQLyNgBhune2wl&#10;fO63DytgPijUanBoJFyMh015e1OoXLszVua0Cy2jEPS5ktCFMOac+6YzVvmlGw3S7dtNVgUap5br&#10;SZ0p3A48iSLBreqRPnRqNG+daX52Ryvh0b+7w6JeHOJq/RF/7eNXsVWVlPd388szsGDm8AfDVZ/U&#10;oSSn2h1RezZISJ+iNaESkjQTwIhIxSoDVtNGZAnwsuD/O5S/AAAA//8DAFBLAQItABQABgAIAAAA&#10;IQC2gziS/gAAAOEBAAATAAAAAAAAAAAAAAAAAAAAAABbQ29udGVudF9UeXBlc10ueG1sUEsBAi0A&#10;FAAGAAgAAAAhADj9If/WAAAAlAEAAAsAAAAAAAAAAAAAAAAALwEAAF9yZWxzLy5yZWxzUEsBAi0A&#10;FAAGAAgAAAAhAJiw7AuMAgAAkwUAAA4AAAAAAAAAAAAAAAAALgIAAGRycy9lMm9Eb2MueG1sUEsB&#10;Ai0AFAAGAAgAAAAhAFalLL7iAAAACwEAAA8AAAAAAAAAAAAAAAAA5gQAAGRycy9kb3ducmV2Lnht&#10;bFBLBQYAAAAABAAEAPMAAAD1BQAAAAA=&#10;" adj="11792" fillcolor="white [3212]" strokecolor="#515151 [3213]">
                <w10:wrap anchorx="margin"/>
              </v:shape>
            </w:pict>
          </mc:Fallback>
        </mc:AlternateContent>
      </w:r>
      <w:r>
        <w:rPr>
          <w:noProof/>
        </w:rPr>
        <mc:AlternateContent>
          <mc:Choice Requires="wps">
            <w:drawing>
              <wp:anchor distT="0" distB="0" distL="114300" distR="114300" simplePos="0" relativeHeight="251822080" behindDoc="0" locked="0" layoutInCell="1" allowOverlap="1" wp14:anchorId="5D9C9280" wp14:editId="1B3BC63D">
                <wp:simplePos x="0" y="0"/>
                <wp:positionH relativeFrom="margin">
                  <wp:posOffset>4716145</wp:posOffset>
                </wp:positionH>
                <wp:positionV relativeFrom="paragraph">
                  <wp:posOffset>1817106</wp:posOffset>
                </wp:positionV>
                <wp:extent cx="113030" cy="124460"/>
                <wp:effectExtent l="19050" t="19050" r="39370" b="27940"/>
                <wp:wrapNone/>
                <wp:docPr id="1956" name="Arrow: Down 1956"/>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A653E" id="Arrow: Down 1956" o:spid="_x0000_s1026" type="#_x0000_t67" style="position:absolute;margin-left:371.35pt;margin-top:143.1pt;width:8.9pt;height:9.8pt;flip:y;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xsKQNuMAAAALAQAADwAAAGRycy9kb3ducmV2LnhtbEyPy07D&#10;MBBF90j8gzVIbBC1CeShkEmFQEWirBpAgp0bOw8Rj0PstOHvMStYju7RvWeK9WIGdtCT6y0hXK0E&#10;ME21VT21CK8vm8sMmPOSlBwsaYRv7WBdnp4UMlf2SDt9qHzLQgm5XCJ03o85567utJFuZUdNIWvs&#10;ZKQP59RyNcljKDcDj4RIuJE9hYVOjvq+0/VnNRuEi+eda6r40Ym3Jn16f/jYfm3mBPH8bLm7Beb1&#10;4v9g+NUP6lAGp72dSTk2IKQ3URpQhChLImCBSBMRA9sjXIs4A14W/P8P5Q8AAAD//wMAUEsBAi0A&#10;FAAGAAgAAAAhALaDOJL+AAAA4QEAABMAAAAAAAAAAAAAAAAAAAAAAFtDb250ZW50X1R5cGVzXS54&#10;bWxQSwECLQAUAAYACAAAACEAOP0h/9YAAACUAQAACwAAAAAAAAAAAAAAAAAvAQAAX3JlbHMvLnJl&#10;bHNQSwECLQAUAAYACAAAACEAJhrXE5MCAACdBQAADgAAAAAAAAAAAAAAAAAuAgAAZHJzL2Uyb0Rv&#10;Yy54bWxQSwECLQAUAAYACAAAACEAxsKQNu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1813888" behindDoc="0" locked="0" layoutInCell="1" allowOverlap="1" wp14:anchorId="286E3BF7" wp14:editId="571AC7B3">
                <wp:simplePos x="0" y="0"/>
                <wp:positionH relativeFrom="margin">
                  <wp:posOffset>2800985</wp:posOffset>
                </wp:positionH>
                <wp:positionV relativeFrom="paragraph">
                  <wp:posOffset>1843141</wp:posOffset>
                </wp:positionV>
                <wp:extent cx="113030" cy="124460"/>
                <wp:effectExtent l="19050" t="0" r="39370" b="46990"/>
                <wp:wrapNone/>
                <wp:docPr id="1950" name="Arrow: Down 1950"/>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B192C" id="Arrow: Down 1950" o:spid="_x0000_s1026" type="#_x0000_t67" style="position:absolute;margin-left:220.55pt;margin-top:145.15pt;width:8.9pt;height:9.8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BNKB7y4QAAAAsBAAAPAAAAZHJzL2Rvd25yZXYueG1sTI+xTsMwEEB3JP7B&#10;OiSWijpuQ1WncSpA6sCClJYyX2I3iYjPUey24e8xEx1P9/TuXb6dbM8uZvSdIwVingAzVDvdUaPg&#10;87B7WgPzAUlj78go+DEetsX9XY6ZdlcqzWUfGhYl5DNU0IYwZJz7ujUW/dwNhuLu5EaLIY5jw/WI&#10;1yi3PV8kyYpb7CheaHEwb62pv/dnq2Dp391xVs2OopQf4usgXlc7LJV6fJheNsCCmcI/DH/5MR2K&#10;2FS5M2nPegVpKkREFSxksgQWifR5LYFVUZ9ICbzI+e0PxS8AAAD//wMAUEsBAi0AFAAGAAgAAAAh&#10;ALaDOJL+AAAA4QEAABMAAAAAAAAAAAAAAAAAAAAAAFtDb250ZW50X1R5cGVzXS54bWxQSwECLQAU&#10;AAYACAAAACEAOP0h/9YAAACUAQAACwAAAAAAAAAAAAAAAAAvAQAAX3JlbHMvLnJlbHNQSwECLQAU&#10;AAYACAAAACEAmLDsC4wCAACTBQAADgAAAAAAAAAAAAAAAAAuAgAAZHJzL2Uyb0RvYy54bWxQSwEC&#10;LQAUAAYACAAAACEATSge8uEAAAALAQAADwAAAAAAAAAAAAAAAADmBAAAZHJzL2Rvd25yZXYueG1s&#10;UEsFBgAAAAAEAAQA8wAAAPQFAAAAAA==&#10;" adj="11792" fillcolor="white [3212]" strokecolor="#515151 [3213]">
                <w10:wrap anchorx="margin"/>
              </v:shape>
            </w:pict>
          </mc:Fallback>
        </mc:AlternateContent>
      </w:r>
      <w:r w:rsidR="00BA7E7C">
        <w:rPr>
          <w:noProof/>
        </w:rPr>
        <mc:AlternateContent>
          <mc:Choice Requires="wps">
            <w:drawing>
              <wp:anchor distT="0" distB="0" distL="114300" distR="114300" simplePos="0" relativeHeight="251824128" behindDoc="0" locked="0" layoutInCell="1" allowOverlap="1" wp14:anchorId="4013FF42" wp14:editId="37947D4F">
                <wp:simplePos x="0" y="0"/>
                <wp:positionH relativeFrom="margin">
                  <wp:posOffset>4840605</wp:posOffset>
                </wp:positionH>
                <wp:positionV relativeFrom="paragraph">
                  <wp:posOffset>3196326</wp:posOffset>
                </wp:positionV>
                <wp:extent cx="113030" cy="124460"/>
                <wp:effectExtent l="19050" t="19050" r="39370" b="27940"/>
                <wp:wrapNone/>
                <wp:docPr id="1957" name="Arrow: Down 1957"/>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A2162" id="Arrow: Down 1957" o:spid="_x0000_s1026" type="#_x0000_t67" style="position:absolute;margin-left:381.15pt;margin-top:251.7pt;width:8.9pt;height:9.8pt;flip:y;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LtLsROMAAAALAQAADwAAAGRycy9kb3ducmV2LnhtbEyPy07D&#10;MBBF90j8gzVIbBC1m9CkCnEqBCoSZdUAEuzcePIQsR1ipw1/z7CC5cwc3Tk338ymZ0ccfeeshOVC&#10;AENbOd3ZRsLry/Z6DcwHZbXqnUUJ3+hhU5yf5SrT7mT3eCxDwyjE+kxJaEMYMs591aJRfuEGtHSr&#10;3WhUoHFsuB7VicJNzyMhEm5UZ+lDqwa8b7H6LCcj4ep57+ty9ejFW50+vT987L62UyLl5cV8dwss&#10;4Bz+YPjVJ3UoyOngJqs96yWkSRQTKmEl4htgRKRrsQR2oE0UC+BFzv93KH4AAAD//wMAUEsBAi0A&#10;FAAGAAgAAAAhALaDOJL+AAAA4QEAABMAAAAAAAAAAAAAAAAAAAAAAFtDb250ZW50X1R5cGVzXS54&#10;bWxQSwECLQAUAAYACAAAACEAOP0h/9YAAACUAQAACwAAAAAAAAAAAAAAAAAvAQAAX3JlbHMvLnJl&#10;bHNQSwECLQAUAAYACAAAACEAJhrXE5MCAACdBQAADgAAAAAAAAAAAAAAAAAuAgAAZHJzL2Uyb0Rv&#10;Yy54bWxQSwECLQAUAAYACAAAACEALtLsROMAAAALAQAADwAAAAAAAAAAAAAAAADtBAAAZHJzL2Rv&#10;d25yZXYueG1sUEsFBgAAAAAEAAQA8wAAAP0FAAAAAA==&#10;" adj="11792" fillcolor="white [3212]" strokecolor="#515151 [3213]">
                <w10:wrap anchorx="margin"/>
              </v:shape>
            </w:pict>
          </mc:Fallback>
        </mc:AlternateContent>
      </w:r>
      <w:r w:rsidR="00BA7E7C">
        <w:rPr>
          <w:noProof/>
        </w:rPr>
        <mc:AlternateContent>
          <mc:Choice Requires="wps">
            <w:drawing>
              <wp:anchor distT="0" distB="0" distL="114300" distR="114300" simplePos="0" relativeHeight="251815936" behindDoc="0" locked="0" layoutInCell="1" allowOverlap="1" wp14:anchorId="29C7DB5A" wp14:editId="297EA693">
                <wp:simplePos x="0" y="0"/>
                <wp:positionH relativeFrom="margin">
                  <wp:posOffset>2952115</wp:posOffset>
                </wp:positionH>
                <wp:positionV relativeFrom="paragraph">
                  <wp:posOffset>3209769</wp:posOffset>
                </wp:positionV>
                <wp:extent cx="113030" cy="124460"/>
                <wp:effectExtent l="19050" t="0" r="39370" b="46990"/>
                <wp:wrapNone/>
                <wp:docPr id="1951" name="Arrow: Down 195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4D272" id="Arrow: Down 1951" o:spid="_x0000_s1026" type="#_x0000_t67" style="position:absolute;margin-left:232.45pt;margin-top:252.75pt;width:8.9pt;height:9.8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C1S13A4gAAAAsBAAAPAAAAZHJzL2Rvd25yZXYueG1sTI/BTsMwDIbvSLxD&#10;ZCQuE0tT2rKVphMg7cAFqRvjnDamrWiSqsm27u3xTnC0/en39xeb2QzshJPvnZUglhEwtI3TvW0l&#10;fO63DytgPiir1eAsSrigh015e1OoXLuzrfC0Cy2jEOtzJaELYcw5902HRvmlG9HS7dtNRgUap5br&#10;SZ0p3Aw8jqKMG9Vb+tCpEd86bH52RyPh0b+7w6JeHES1/hBfe/GabVUl5f3d/PIMLOAc/mC46pM6&#10;lORUu6PVng0SkixZEyohjdIUGBHJKn4CVtMmTgXwsuD/O5S/AAAA//8DAFBLAQItABQABgAIAAAA&#10;IQC2gziS/gAAAOEBAAATAAAAAAAAAAAAAAAAAAAAAABbQ29udGVudF9UeXBlc10ueG1sUEsBAi0A&#10;FAAGAAgAAAAhADj9If/WAAAAlAEAAAsAAAAAAAAAAAAAAAAALwEAAF9yZWxzLy5yZWxzUEsBAi0A&#10;FAAGAAgAAAAhAJiw7AuMAgAAkwUAAA4AAAAAAAAAAAAAAAAALgIAAGRycy9lMm9Eb2MueG1sUEsB&#10;Ai0AFAAGAAgAAAAhALVLXcDiAAAACwEAAA8AAAAAAAAAAAAAAAAA5gQAAGRycy9kb3ducmV2Lnht&#10;bFBLBQYAAAAABAAEAPMAAAD1BQAAAAA=&#10;" adj="11792" fillcolor="white [3212]" strokecolor="#515151 [3213]">
                <w10:wrap anchorx="margin"/>
              </v:shape>
            </w:pict>
          </mc:Fallback>
        </mc:AlternateContent>
      </w:r>
      <w:r w:rsidR="00ED4609">
        <w:rPr>
          <w:noProof/>
        </w:rPr>
        <w:drawing>
          <wp:inline distT="0" distB="0" distL="0" distR="0" wp14:anchorId="1A22E73D" wp14:editId="35B31B9E">
            <wp:extent cx="5212800" cy="3838575"/>
            <wp:effectExtent l="0" t="0" r="6985" b="0"/>
            <wp:docPr id="206" name="Chart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3D81DFA" w14:textId="37DA3213" w:rsidR="00ED4609" w:rsidRPr="00234A23" w:rsidRDefault="00ED4609" w:rsidP="00234A23">
      <w:pPr>
        <w:pStyle w:val="Caption"/>
        <w:rPr>
          <w:rStyle w:val="SubtleEmphasis"/>
        </w:rPr>
      </w:pPr>
      <w:r w:rsidRPr="00234A23">
        <w:rPr>
          <w:rStyle w:val="SubtleEmphasis"/>
        </w:rPr>
        <w:t>Q4/Q1. Does your school have a designated school library area on-site? By designated school library area, we mean an area separate to a classroom or other shared space that provides access to a curated collection of resources to benefit pupils' learning and development.</w:t>
      </w:r>
    </w:p>
    <w:p w14:paraId="2502E9C5" w14:textId="46B0189C" w:rsidR="00ED4609" w:rsidRPr="00234A23" w:rsidRDefault="00ED4609" w:rsidP="00234A23">
      <w:pPr>
        <w:pStyle w:val="Caption"/>
        <w:rPr>
          <w:rStyle w:val="SubtleEmphasis"/>
        </w:rPr>
      </w:pPr>
      <w:r w:rsidRPr="00234A23">
        <w:rPr>
          <w:rStyle w:val="SubtleEmphasis"/>
        </w:rPr>
        <w:t>Base: all respondents (unweighted base sizes in parenthesis)</w:t>
      </w:r>
      <w:r w:rsidR="00BA7E7C">
        <w:rPr>
          <w:rStyle w:val="SubtleEmphasis"/>
        </w:rPr>
        <w:t xml:space="preserve"> </w:t>
      </w:r>
    </w:p>
    <w:p w14:paraId="7BCEFE42" w14:textId="77777777" w:rsidR="00ED4609" w:rsidRDefault="00ED4609" w:rsidP="00ED4609"/>
    <w:p w14:paraId="4EFD260F" w14:textId="54C38D68" w:rsidR="00ED4609" w:rsidRDefault="00ED4609" w:rsidP="00ED4609">
      <w:r w:rsidRPr="00F2390C">
        <w:t xml:space="preserve">Regional differences </w:t>
      </w:r>
      <w:r>
        <w:t>across all nations</w:t>
      </w:r>
      <w:r w:rsidRPr="00F2390C">
        <w:t xml:space="preserve"> are also apparent. </w:t>
      </w:r>
      <w:r>
        <w:t>Within England, s</w:t>
      </w:r>
      <w:r w:rsidRPr="00F2390C">
        <w:t>chools in the East</w:t>
      </w:r>
      <w:r>
        <w:t xml:space="preserve"> of England</w:t>
      </w:r>
      <w:r w:rsidRPr="00F2390C">
        <w:t xml:space="preserve"> (</w:t>
      </w:r>
      <w:r>
        <w:t>94</w:t>
      </w:r>
      <w:r w:rsidRPr="00F2390C">
        <w:t xml:space="preserve">%), </w:t>
      </w:r>
      <w:r>
        <w:t>London</w:t>
      </w:r>
      <w:r w:rsidRPr="00F2390C">
        <w:t xml:space="preserve"> (</w:t>
      </w:r>
      <w:r>
        <w:t>90</w:t>
      </w:r>
      <w:r w:rsidRPr="00F2390C">
        <w:t>%)</w:t>
      </w:r>
      <w:r w:rsidR="00BA7E7C">
        <w:t xml:space="preserve">, </w:t>
      </w:r>
      <w:proofErr w:type="gramStart"/>
      <w:r>
        <w:t>South East</w:t>
      </w:r>
      <w:proofErr w:type="gramEnd"/>
      <w:r w:rsidRPr="00F2390C">
        <w:t xml:space="preserve"> (</w:t>
      </w:r>
      <w:r>
        <w:t>90</w:t>
      </w:r>
      <w:r w:rsidRPr="00F2390C">
        <w:t>%)</w:t>
      </w:r>
      <w:r w:rsidR="00BA7E7C">
        <w:t xml:space="preserve"> and South West (89%)</w:t>
      </w:r>
      <w:r w:rsidRPr="00F2390C">
        <w:t xml:space="preserve"> are all more likely to have access to a designated school </w:t>
      </w:r>
      <w:r w:rsidRPr="00F2390C">
        <w:lastRenderedPageBreak/>
        <w:t xml:space="preserve">library area on-site. Meanwhile, schools in the </w:t>
      </w:r>
      <w:proofErr w:type="gramStart"/>
      <w:r>
        <w:t>North West</w:t>
      </w:r>
      <w:proofErr w:type="gramEnd"/>
      <w:r>
        <w:t xml:space="preserve"> (83%) </w:t>
      </w:r>
      <w:r w:rsidRPr="00F2390C">
        <w:t xml:space="preserve">are </w:t>
      </w:r>
      <w:r>
        <w:t xml:space="preserve">less </w:t>
      </w:r>
      <w:r w:rsidRPr="00F2390C">
        <w:t>likely to have this in place.</w:t>
      </w:r>
      <w:r>
        <w:t xml:space="preserve"> In Scotland, schools in Edinburgh and Lothian (92%) are more likely to have access to a GSL defined library.</w:t>
      </w:r>
      <w:r w:rsidR="00FE2983">
        <w:t xml:space="preserve"> </w:t>
      </w:r>
    </w:p>
    <w:p w14:paraId="68F4ACE3" w14:textId="2FF26EEE" w:rsidR="00ED4609" w:rsidRDefault="00C85667" w:rsidP="00C316AC">
      <w:r>
        <w:rPr>
          <w:noProof/>
        </w:rPr>
        <mc:AlternateContent>
          <mc:Choice Requires="wps">
            <w:drawing>
              <wp:anchor distT="0" distB="0" distL="114300" distR="114300" simplePos="0" relativeHeight="252109824" behindDoc="0" locked="0" layoutInCell="1" allowOverlap="1" wp14:anchorId="3A7B761A" wp14:editId="76B7EDD6">
                <wp:simplePos x="0" y="0"/>
                <wp:positionH relativeFrom="margin">
                  <wp:posOffset>3021330</wp:posOffset>
                </wp:positionH>
                <wp:positionV relativeFrom="paragraph">
                  <wp:posOffset>3723005</wp:posOffset>
                </wp:positionV>
                <wp:extent cx="113030" cy="124460"/>
                <wp:effectExtent l="19050" t="0" r="39370" b="46990"/>
                <wp:wrapNone/>
                <wp:docPr id="2198" name="Arrow: Down 2198"/>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2EB08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198" o:spid="_x0000_s1026" type="#_x0000_t67" style="position:absolute;margin-left:237.9pt;margin-top:293.15pt;width:8.9pt;height:9.8pt;z-index:25210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A6aGKB4gAAAAsBAAAPAAAAZHJzL2Rvd25yZXYueG1sTI8xT8MwFIR3JP6D&#10;9ZBYKuqENKYJcSpA6sCClJYyv8QmiYifo9htw7+vmcp4utPdd8VmNgM76cn1liTEywiYpsaqnloJ&#10;n/vtwxqY80gKB0tawq92sClvbwrMlT1TpU8737JQQi5HCZ33Y865azpt0C3tqCl433Yy6IOcWq4m&#10;PIdyM/DHKBLcYE9hocNRv3W6+dkdjYTEvdvDol4c4ir7iL/28avYYiXl/d388gzM69lfw/CHH9Ch&#10;DEy1PZJybJCwekoDupeQrkUCLCRWWSKA1RJElGbAy4L//1BeAAAA//8DAFBLAQItABQABgAIAAAA&#10;IQC2gziS/gAAAOEBAAATAAAAAAAAAAAAAAAAAAAAAABbQ29udGVudF9UeXBlc10ueG1sUEsBAi0A&#10;FAAGAAgAAAAhADj9If/WAAAAlAEAAAsAAAAAAAAAAAAAAAAALwEAAF9yZWxzLy5yZWxzUEsBAi0A&#10;FAAGAAgAAAAhAJiw7AuMAgAAkwUAAA4AAAAAAAAAAAAAAAAALgIAAGRycy9lMm9Eb2MueG1sUEsB&#10;Ai0AFAAGAAgAAAAhADpoYoHiAAAACwEAAA8AAAAAAAAAAAAAAAAA5gQAAGRycy9kb3ducmV2Lnht&#10;bFBLBQYAAAAABAAEAPMAAAD1BQAAAAA=&#10;" adj="11792" fillcolor="white [3212]" strokecolor="#515151 [3213]">
                <w10:wrap anchorx="margin"/>
              </v:shape>
            </w:pict>
          </mc:Fallback>
        </mc:AlternateContent>
      </w:r>
      <w:r>
        <w:rPr>
          <w:noProof/>
        </w:rPr>
        <mc:AlternateContent>
          <mc:Choice Requires="wps">
            <w:drawing>
              <wp:anchor distT="0" distB="0" distL="114300" distR="114300" simplePos="0" relativeHeight="252105728" behindDoc="0" locked="0" layoutInCell="1" allowOverlap="1" wp14:anchorId="36B20C62" wp14:editId="252ECCED">
                <wp:simplePos x="0" y="0"/>
                <wp:positionH relativeFrom="margin">
                  <wp:posOffset>4728845</wp:posOffset>
                </wp:positionH>
                <wp:positionV relativeFrom="paragraph">
                  <wp:posOffset>3494405</wp:posOffset>
                </wp:positionV>
                <wp:extent cx="113030" cy="124460"/>
                <wp:effectExtent l="19050" t="19050" r="39370" b="27940"/>
                <wp:wrapNone/>
                <wp:docPr id="2196" name="Arrow: Down 2196"/>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7BE08B" w14:textId="77777777" w:rsidR="000D0341" w:rsidRDefault="000D0341" w:rsidP="000D0341">
                            <w:pPr>
                              <w:jc w:val="center"/>
                            </w:pPr>
                            <w:proofErr w:type="spellStart"/>
                            <w:r>
                              <w:t>cvv</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B20C6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196" o:spid="_x0000_s1030" type="#_x0000_t67" style="position:absolute;margin-left:372.35pt;margin-top:275.15pt;width:8.9pt;height:9.8pt;flip:y;z-index:25210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qv6ngIAAK8FAAAOAAAAZHJzL2Uyb0RvYy54bWysVEtv2zAMvg/YfxB0X22nSbcGdYqgRYcB&#10;RVes3XpWZCkWIIuapMTOfv0o+ZG2K3YY5oMhieRH8uPj4rJrNNkL5xWYkhYnOSXCcKiU2Zb0++PN&#10;h0+U+MBMxTQYUdKD8PRy9f7dRWuXYgY16Eo4giDGL1tb0joEu8wyz2vRMH8CVhgUSnANC3h126xy&#10;rEX0RmezPD/LWnCVdcCF9/h63QvpKuFLKXj4KqUXgeiSYmwh/V36b+I/W12w5dYxWys+hMH+IYqG&#10;KYNOJ6hrFhjZOfUHVKO4Aw8ynHBoMpBScZFywGyK/FU2DzWzIuWC5Hg70eT/Hyy/2z/Ye4c0tNYv&#10;PR5jFp10DZFa2R9Y05QXRkq6RNthok10gXB8LIrT/BTJ5SgqZvP5WaI162EinHU+fBbQkHgoaQWt&#10;WTsHbUJm+1sf0D/qj3rRxoNW1Y3SOl1iO4gr7cieYSE32yIWDi1eaGlD2pKeL2aLBPxClhrqiBC6&#10;NxAQTxuEPTKRTuGgRQxCm29CElVhxrPewcuoGOfChJ4uX7NK9MEucvzGcEeLFHwCjMgS05ywB4BR&#10;swcZsfusB/1oKlKPT8b53wLrjSeL5BlMmIwbZcC9BaAxq8Fzrz+S1FMTWQrdpkNuSjqPmvFlA9Xh&#10;3hEH/cx5y28Ulv+W+XDPHA4ZdgwujvAVf1IDVg6GEyU1uF9vvUd97H2UUtLi0JbU/9wxJyjRXwxO&#10;xXkxn8cpT5f54uMML+65ZPNcYnbNFWA7FbiiLE/HqB/0eJQOmifcL+voFUXMcPRdUh7ceLkK/TLB&#10;DcXFep3UcLItC7fmwfJxfGJnP3ZPzNlhBgIOzx2MA86Wr6ag140VMrDeBZAqjciR16ECuBVSKw0b&#10;LK6d5/ekddyzq98AAAD//wMAUEsDBBQABgAIAAAAIQAlP/qL4wAAAAsBAAAPAAAAZHJzL2Rvd25y&#10;ZXYueG1sTI/LTsMwEEX3SPyDNUhsUGtTmoSGOBUCFamwagoS7Nx48hCxHWKnDX/PsILlzBzdOTdb&#10;T6ZjRxx866yE67kAhrZ0urW1hNf9ZnYLzAdlteqcRQnf6GGdn59lKtXuZHd4LELNKMT6VEloQuhT&#10;zn3ZoFF+7nq0dKvcYFSgcai5HtSJwk3HF0LE3KjW0odG9fjQYPlZjEbC1cvOV0X05MVblWzfHz+e&#10;vzZjLOXlxXR/ByzgFP5g+NUndcjJ6eBGqz3rJCTLZUKohCgSN8CISOJFBOxAm3i1Ap5n/H+H/AcA&#10;AP//AwBQSwECLQAUAAYACAAAACEAtoM4kv4AAADhAQAAEwAAAAAAAAAAAAAAAAAAAAAAW0NvbnRl&#10;bnRfVHlwZXNdLnhtbFBLAQItABQABgAIAAAAIQA4/SH/1gAAAJQBAAALAAAAAAAAAAAAAAAAAC8B&#10;AABfcmVscy8ucmVsc1BLAQItABQABgAIAAAAIQAsDqv6ngIAAK8FAAAOAAAAAAAAAAAAAAAAAC4C&#10;AABkcnMvZTJvRG9jLnhtbFBLAQItABQABgAIAAAAIQAlP/qL4wAAAAsBAAAPAAAAAAAAAAAAAAAA&#10;APgEAABkcnMvZG93bnJldi54bWxQSwUGAAAAAAQABADzAAAACAYAAAAA&#10;" adj="11792" fillcolor="white [3212]" strokecolor="#515151 [3213]">
                <v:textbox>
                  <w:txbxContent>
                    <w:p w14:paraId="5F7BE08B" w14:textId="77777777" w:rsidR="000D0341" w:rsidRDefault="000D0341" w:rsidP="000D0341">
                      <w:pPr>
                        <w:jc w:val="center"/>
                      </w:pPr>
                      <w:r>
                        <w:t>cvv</w:t>
                      </w:r>
                    </w:p>
                  </w:txbxContent>
                </v:textbox>
                <w10:wrap anchorx="margin"/>
              </v:shape>
            </w:pict>
          </mc:Fallback>
        </mc:AlternateContent>
      </w:r>
      <w:r>
        <w:rPr>
          <w:noProof/>
        </w:rPr>
        <mc:AlternateContent>
          <mc:Choice Requires="wps">
            <w:drawing>
              <wp:anchor distT="0" distB="0" distL="114300" distR="114300" simplePos="0" relativeHeight="251871232" behindDoc="0" locked="0" layoutInCell="1" allowOverlap="1" wp14:anchorId="31B9D265" wp14:editId="6626BCAC">
                <wp:simplePos x="0" y="0"/>
                <wp:positionH relativeFrom="margin">
                  <wp:posOffset>3020060</wp:posOffset>
                </wp:positionH>
                <wp:positionV relativeFrom="paragraph">
                  <wp:posOffset>3517265</wp:posOffset>
                </wp:positionV>
                <wp:extent cx="113030" cy="124460"/>
                <wp:effectExtent l="19050" t="0" r="39370" b="46990"/>
                <wp:wrapNone/>
                <wp:docPr id="193" name="Arrow: Down 193"/>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07BC7" id="Arrow: Down 193" o:spid="_x0000_s1026" type="#_x0000_t67" style="position:absolute;margin-left:237.8pt;margin-top:276.95pt;width:8.9pt;height:9.8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D0Sh5D4QAAAAsBAAAPAAAAZHJzL2Rvd25yZXYueG1sTI9NT4NAEIbvJv6H&#10;zZh4aeyCfFSQpVGTHryY0FrPA4xAZHcJu23x3zue9DgzT9553mK76FGcaXaDNQrCdQCCTGPbwXQK&#10;3g+7uwcQzqNpcbSGFHyTg215fVVg3tqLqei8953gEONyVNB7P+VSuqYnjW5tJzJ8+7SzRs/j3Ml2&#10;xguH61HeB0EqNQ6GP/Q40UtPzdf+pBVE7tUeV/XqGFbZW/hxCJ/THVZK3d4sT48gPC3+D4ZffVaH&#10;kp1qezKtE6OCeJOkjCpIkigDwUScRTGImjebKAFZFvJ/h/IHAAD//wMAUEsBAi0AFAAGAAgAAAAh&#10;ALaDOJL+AAAA4QEAABMAAAAAAAAAAAAAAAAAAAAAAFtDb250ZW50X1R5cGVzXS54bWxQSwECLQAU&#10;AAYACAAAACEAOP0h/9YAAACUAQAACwAAAAAAAAAAAAAAAAAvAQAAX3JlbHMvLnJlbHNQSwECLQAU&#10;AAYACAAAACEAmLDsC4wCAACTBQAADgAAAAAAAAAAAAAAAAAuAgAAZHJzL2Uyb0RvYy54bWxQSwEC&#10;LQAUAAYACAAAACEA9EoeQ+EAAAALAQAADwAAAAAAAAAAAAAAAADmBAAAZHJzL2Rvd25yZXYueG1s&#10;UEsFBgAAAAAEAAQA8wAAAPQFAAAAAA==&#10;" adj="11792" fillcolor="white [3212]" strokecolor="#515151 [3213]">
                <w10:wrap anchorx="margin"/>
              </v:shape>
            </w:pict>
          </mc:Fallback>
        </mc:AlternateContent>
      </w:r>
      <w:r>
        <w:rPr>
          <w:noProof/>
        </w:rPr>
        <mc:AlternateContent>
          <mc:Choice Requires="wps">
            <w:drawing>
              <wp:anchor distT="0" distB="0" distL="114300" distR="114300" simplePos="0" relativeHeight="252107776" behindDoc="0" locked="0" layoutInCell="1" allowOverlap="1" wp14:anchorId="54F551C9" wp14:editId="1DBA7E74">
                <wp:simplePos x="0" y="0"/>
                <wp:positionH relativeFrom="margin">
                  <wp:posOffset>4713605</wp:posOffset>
                </wp:positionH>
                <wp:positionV relativeFrom="paragraph">
                  <wp:posOffset>3768090</wp:posOffset>
                </wp:positionV>
                <wp:extent cx="113030" cy="124460"/>
                <wp:effectExtent l="19050" t="19050" r="39370" b="27940"/>
                <wp:wrapNone/>
                <wp:docPr id="2197" name="Arrow: Down 2197"/>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B53B33" w14:textId="77777777" w:rsidR="000D0341" w:rsidRDefault="000D0341" w:rsidP="000D0341">
                            <w:pPr>
                              <w:jc w:val="center"/>
                            </w:pPr>
                            <w:proofErr w:type="spellStart"/>
                            <w:r>
                              <w:t>cvv</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551C9" id="Arrow: Down 2197" o:spid="_x0000_s1031" type="#_x0000_t67" style="position:absolute;margin-left:371.15pt;margin-top:296.7pt;width:8.9pt;height:9.8pt;flip:y;z-index:25210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GN3ngIAAK8FAAAOAAAAZHJzL2Uyb0RvYy54bWysVEtv2zAMvg/YfxB0X22nSbcGdYqgRYcB&#10;RVes3XpWZCkWIIuapMTOfv0o+ZG2K3YY5oMhieRH8uPj4rJrNNkL5xWYkhYnOSXCcKiU2Zb0++PN&#10;h0+U+MBMxTQYUdKD8PRy9f7dRWuXYgY16Eo4giDGL1tb0joEu8wyz2vRMH8CVhgUSnANC3h126xy&#10;rEX0RmezPD/LWnCVdcCF9/h63QvpKuFLKXj4KqUXgeiSYmwh/V36b+I/W12w5dYxWys+hMH+IYqG&#10;KYNOJ6hrFhjZOfUHVKO4Aw8ynHBoMpBScZFywGyK/FU2DzWzIuWC5Hg70eT/Hyy/2z/Ye4c0tNYv&#10;PR5jFp10DZFa2R9Y05QXRkq6RNthok10gXB8LIrT/BTJ5SgqZvP5WaI162EinHU+fBbQkHgoaQWt&#10;WTsHbUJm+1sf0D/qj3rRxoNW1Y3SOl1iO4gr7cieYSE32yIWDi1eaGlD2pKeL2aLBPxClhrqiBC6&#10;NxAQTxuEPTKRTuGgRQxCm29CElVhxrPewcuoGOfChJ4uX7NK9MEucvzGcEeLFHwCjMgS05ywB4BR&#10;swcZsfusB/1oKlKPT8b53wLrjSeL5BlMmIwbZcC9BaAxq8Fzrz+S1FMTWQrdpkNuSrqImvFlA9Xh&#10;3hEH/cx5y28Ulv+W+XDPHA4ZdgwujvAVf1IDVg6GEyU1uF9vvUd97H2UUtLi0JbU/9wxJyjRXwxO&#10;xXkxn8cpT5f54uMML+65ZPNcYnbNFWA7FbiiLE/HqB/0eJQOmifcL+voFUXMcPRdUh7ceLkK/TLB&#10;DcXFep3UcLItC7fmwfJxfGJnP3ZPzNlhBgIOzx2MA86Wr6ag140VMrDeBZAqjciR16ECuBVSKw0b&#10;LK6d5/ekddyzq98AAAD//wMAUEsDBBQABgAIAAAAIQAmLI+b4wAAAAsBAAAPAAAAZHJzL2Rvd25y&#10;ZXYueG1sTI/LTsMwEEX3SPyDNUhsELXTtAmETCoEKhKwagAJdm7sPEQ8DrHThr/HrGA5ukf3nsk3&#10;s+nZQY+us4QQLQQwTZVVHTUIry/byytgzktSsrekEb61g01xepLLTNkj7fSh9A0LJeQyidB6P2Sc&#10;u6rVRrqFHTSFrLajkT6cY8PVKI+h3PR8KUTCjewoLLRy0Hetrj7LySBcPO9cXa4fnHir08f3+4+n&#10;r+2UIJ6fzbc3wLye/R8Mv/pBHYrgtLcTKcd6hHS1jAOKsL6OV8ACkSYiArZHSKJYAC9y/v+H4gcA&#10;AP//AwBQSwECLQAUAAYACAAAACEAtoM4kv4AAADhAQAAEwAAAAAAAAAAAAAAAAAAAAAAW0NvbnRl&#10;bnRfVHlwZXNdLnhtbFBLAQItABQABgAIAAAAIQA4/SH/1gAAAJQBAAALAAAAAAAAAAAAAAAAAC8B&#10;AABfcmVscy8ucmVsc1BLAQItABQABgAIAAAAIQD6bGN3ngIAAK8FAAAOAAAAAAAAAAAAAAAAAC4C&#10;AABkcnMvZTJvRG9jLnhtbFBLAQItABQABgAIAAAAIQAmLI+b4wAAAAsBAAAPAAAAAAAAAAAAAAAA&#10;APgEAABkcnMvZG93bnJldi54bWxQSwUGAAAAAAQABADzAAAACAYAAAAA&#10;" adj="11792" fillcolor="white [3212]" strokecolor="#515151 [3213]">
                <v:textbox>
                  <w:txbxContent>
                    <w:p w14:paraId="0FB53B33" w14:textId="77777777" w:rsidR="000D0341" w:rsidRDefault="000D0341" w:rsidP="000D0341">
                      <w:pPr>
                        <w:jc w:val="center"/>
                      </w:pPr>
                      <w:r>
                        <w:t>cvv</w:t>
                      </w:r>
                    </w:p>
                  </w:txbxContent>
                </v:textbox>
                <w10:wrap anchorx="margin"/>
              </v:shape>
            </w:pict>
          </mc:Fallback>
        </mc:AlternateContent>
      </w:r>
      <w:r>
        <w:rPr>
          <w:noProof/>
        </w:rPr>
        <mc:AlternateContent>
          <mc:Choice Requires="wps">
            <w:drawing>
              <wp:anchor distT="0" distB="0" distL="114300" distR="114300" simplePos="0" relativeHeight="252113920" behindDoc="0" locked="0" layoutInCell="1" allowOverlap="1" wp14:anchorId="0E7F9557" wp14:editId="2F782B23">
                <wp:simplePos x="0" y="0"/>
                <wp:positionH relativeFrom="margin">
                  <wp:posOffset>4760595</wp:posOffset>
                </wp:positionH>
                <wp:positionV relativeFrom="paragraph">
                  <wp:posOffset>4194175</wp:posOffset>
                </wp:positionV>
                <wp:extent cx="113030" cy="124460"/>
                <wp:effectExtent l="19050" t="19050" r="39370" b="27940"/>
                <wp:wrapNone/>
                <wp:docPr id="2200" name="Arrow: Down 2200"/>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9E5196" w14:textId="77777777" w:rsidR="000D0341" w:rsidRDefault="000D0341" w:rsidP="000D0341">
                            <w:pPr>
                              <w:jc w:val="center"/>
                            </w:pPr>
                            <w:proofErr w:type="spellStart"/>
                            <w:r>
                              <w:t>cvv</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F9557" id="Arrow: Down 2200" o:spid="_x0000_s1032" type="#_x0000_t67" style="position:absolute;margin-left:374.85pt;margin-top:330.25pt;width:8.9pt;height:9.8pt;flip:y;z-index:25211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o6ngIAAK8FAAAOAAAAZHJzL2Uyb0RvYy54bWysVEtv2zAMvg/YfxB0X22nSbcGdYqgRYcB&#10;RVes3XpWZCkWIIuapMTOfv0o+ZG2K3YY5oMhieRH8uPj4rJrNNkL5xWYkhYnOSXCcKiU2Zb0++PN&#10;h0+U+MBMxTQYUdKD8PRy9f7dRWuXYgY16Eo4giDGL1tb0joEu8wyz2vRMH8CVhgUSnANC3h126xy&#10;rEX0RmezPD/LWnCVdcCF9/h63QvpKuFLKXj4KqUXgeiSYmwh/V36b+I/W12w5dYxWys+hMH+IYqG&#10;KYNOJ6hrFhjZOfUHVKO4Aw8ynHBoMpBScZFywGyK/FU2DzWzIuWC5Hg70eT/Hyy/2z/Ye4c0tNYv&#10;PR5jFp10DZFa2R9Y05QXRkq6RNthok10gXB8LIrT/BTJ5SgqZvP5WaI162EinHU+fBbQkHgoaQWt&#10;WTsHbUJm+1sf0D/qj3rRxoNW1Y3SOl1iO4gr7cieYSE32yIWDi1eaGlD2pKeL2aLBPxClhrqiBC6&#10;NxAQTxuEPTKRTuGgRQxCm29CElVhxrPewcuoGOfChJ4uX7NK9MEucvzGcEeLFHwCjMgS05ywB4BR&#10;swcZsfusB/1oKlKPT8b53wLrjSeL5BlMmIwbZcC9BaAxq8Fzrz+S1FMTWQrdpkNuSnoWNePLBqrD&#10;vSMO+pnzlt8oLP8t8+GeORwy7BhcHOEr/qQGrBwMJ0pqcL/eeo/62PsopaTFoS2p/7ljTlCivxic&#10;ivNiPo9Tni7zxccZXtxzyea5xOyaK8B2KnBFWZ6OUT/o8SgdNE+4X9bRK4qY4ei7pDy48XIV+mWC&#10;G4qL9Tqp4WRbFm7Ng+Xj+MTOfuyemLPDDAQcnjsYB5wtX01BrxsrZGC9CyBVGpEjr0MFcCukVho2&#10;WFw7z+9J67hnV78BAAD//wMAUEsDBBQABgAIAAAAIQD4cBoD4gAAAAsBAAAPAAAAZHJzL2Rvd25y&#10;ZXYueG1sTI/LTsMwEEX3SPyDNUhsUGsX0biEOBUCFYmyagoS7NzYeYh4HGKnDX/PsILdPI7unMnW&#10;k+vY0Q6h9ahgMRfALJbetFgreN1vZitgIWo0uvNoFXzbAOv8/CzTqfEn3NljEWtGIRhSraCJsU85&#10;D2VjnQ5z31ukXeUHpyO1Q83NoE8U7jp+LUTCnW6RLjS6tw+NLT+L0Sm4etmFqlg+BfFWyef3x4/t&#10;12ZMlLq8mO7vgEU7xT8YfvVJHXJyOvgRTWCdAnlzKwlVkCRiCYwImUgqDjRZiQXwPOP/f8h/AAAA&#10;//8DAFBLAQItABQABgAIAAAAIQC2gziS/gAAAOEBAAATAAAAAAAAAAAAAAAAAAAAAABbQ29udGVu&#10;dF9UeXBlc10ueG1sUEsBAi0AFAAGAAgAAAAhADj9If/WAAAAlAEAAAsAAAAAAAAAAAAAAAAALwEA&#10;AF9yZWxzLy5yZWxzUEsBAi0AFAAGAAgAAAAhAMHNSjqeAgAArwUAAA4AAAAAAAAAAAAAAAAALgIA&#10;AGRycy9lMm9Eb2MueG1sUEsBAi0AFAAGAAgAAAAhAPhwGgPiAAAACwEAAA8AAAAAAAAAAAAAAAAA&#10;+AQAAGRycy9kb3ducmV2LnhtbFBLBQYAAAAABAAEAPMAAAAHBgAAAAA=&#10;" adj="11792" fillcolor="white [3212]" strokecolor="#515151 [3213]">
                <v:textbox>
                  <w:txbxContent>
                    <w:p w14:paraId="6E9E5196" w14:textId="77777777" w:rsidR="000D0341" w:rsidRDefault="000D0341" w:rsidP="000D0341">
                      <w:pPr>
                        <w:jc w:val="center"/>
                      </w:pPr>
                      <w:r>
                        <w:t>cvv</w:t>
                      </w:r>
                    </w:p>
                  </w:txbxContent>
                </v:textbox>
                <w10:wrap anchorx="margin"/>
              </v:shape>
            </w:pict>
          </mc:Fallback>
        </mc:AlternateContent>
      </w:r>
      <w:r>
        <w:rPr>
          <w:noProof/>
        </w:rPr>
        <mc:AlternateContent>
          <mc:Choice Requires="wps">
            <w:drawing>
              <wp:anchor distT="0" distB="0" distL="114300" distR="114300" simplePos="0" relativeHeight="252111872" behindDoc="0" locked="0" layoutInCell="1" allowOverlap="1" wp14:anchorId="292AAFCD" wp14:editId="5B3B4E39">
                <wp:simplePos x="0" y="0"/>
                <wp:positionH relativeFrom="margin">
                  <wp:posOffset>3048000</wp:posOffset>
                </wp:positionH>
                <wp:positionV relativeFrom="paragraph">
                  <wp:posOffset>4213860</wp:posOffset>
                </wp:positionV>
                <wp:extent cx="113030" cy="124460"/>
                <wp:effectExtent l="19050" t="0" r="39370" b="46990"/>
                <wp:wrapNone/>
                <wp:docPr id="2199" name="Arrow: Down 2199"/>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72036" id="Arrow: Down 2199" o:spid="_x0000_s1026" type="#_x0000_t67" style="position:absolute;margin-left:240pt;margin-top:331.8pt;width:8.9pt;height:9.8pt;z-index:25211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BgbCt74QAAAAsBAAAPAAAAZHJzL2Rvd25yZXYueG1sTI/BToNAEIbvJr7D&#10;Zky8NHahNEiRpVGTHryY0FrPCzsCkZ0l7LbFt3c81ePM/Pnn+4rtbAdxxsn3jhTEywgEUuNMT62C&#10;j8PuIQPhgyajB0eo4Ac9bMvbm0Lnxl2owvM+tIJLyOdaQRfCmEvpmw6t9ks3IvHty01WBx6nVppJ&#10;X7jcDnIVRam0uif+0OkRXztsvvcnqyDxb+64qBfHuNq8x5+H+CXd6Uqp+7v5+QlEwDlcw/CHz+hQ&#10;MlPtTmS8GBSss4hdgoI0TVIQnFhvHlmm5k2WrECWhfzvUP4CAAD//wMAUEsBAi0AFAAGAAgAAAAh&#10;ALaDOJL+AAAA4QEAABMAAAAAAAAAAAAAAAAAAAAAAFtDb250ZW50X1R5cGVzXS54bWxQSwECLQAU&#10;AAYACAAAACEAOP0h/9YAAACUAQAACwAAAAAAAAAAAAAAAAAvAQAAX3JlbHMvLnJlbHNQSwECLQAU&#10;AAYACAAAACEAmLDsC4wCAACTBQAADgAAAAAAAAAAAAAAAAAuAgAAZHJzL2Uyb0RvYy54bWxQSwEC&#10;LQAUAAYACAAAACEAYGwre+EAAAALAQAADwAAAAAAAAAAAAAAAADmBAAAZHJzL2Rvd25yZXYueG1s&#10;UEsFBgAAAAAEAAQA8wAAAPQFAAAAAA==&#10;" adj="11792" fillcolor="white [3212]" strokecolor="#515151 [3213]">
                <w10:wrap anchorx="margin"/>
              </v:shape>
            </w:pict>
          </mc:Fallback>
        </mc:AlternateContent>
      </w:r>
      <w:r>
        <w:rPr>
          <w:noProof/>
        </w:rPr>
        <mc:AlternateContent>
          <mc:Choice Requires="wps">
            <w:drawing>
              <wp:anchor distT="0" distB="0" distL="114300" distR="114300" simplePos="0" relativeHeight="252126208" behindDoc="0" locked="0" layoutInCell="1" allowOverlap="1" wp14:anchorId="1D375ADB" wp14:editId="23DE8751">
                <wp:simplePos x="0" y="0"/>
                <wp:positionH relativeFrom="margin">
                  <wp:posOffset>4505960</wp:posOffset>
                </wp:positionH>
                <wp:positionV relativeFrom="paragraph">
                  <wp:posOffset>5527040</wp:posOffset>
                </wp:positionV>
                <wp:extent cx="113030" cy="124460"/>
                <wp:effectExtent l="19050" t="19050" r="39370" b="27940"/>
                <wp:wrapNone/>
                <wp:docPr id="2206" name="Arrow: Down 2206"/>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A836DF" w14:textId="77777777" w:rsidR="000D0341" w:rsidRDefault="000D0341" w:rsidP="000D0341">
                            <w:pPr>
                              <w:jc w:val="center"/>
                            </w:pPr>
                            <w:proofErr w:type="spellStart"/>
                            <w:r>
                              <w:t>cvv</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75ADB" id="Arrow: Down 2206" o:spid="_x0000_s1033" type="#_x0000_t67" style="position:absolute;margin-left:354.8pt;margin-top:435.2pt;width:8.9pt;height:9.8pt;flip:y;z-index:25212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4K3ngIAAK8FAAAOAAAAZHJzL2Uyb0RvYy54bWysVN9P2zAQfp+0/8Hy+0hSWhgVKapATJMQ&#10;VIONZ9exG0uOz7PdJt1fv7OTtMDQHqblIbJ9d9/dfffj8qprNNkJ5xWYkhYnOSXCcKiU2ZT0+9Pt&#10;p8+U+MBMxTQYUdK98PRq8fHDZWvnYgI16Eo4giDGz1tb0joEO88yz2vRMH8CVhgUSnANC3h1m6xy&#10;rEX0RmeTPD/LWnCVdcCF9/h60wvpIuFLKXh4kNKLQHRJMbaQ/i791/GfLS7ZfOOYrRUfwmD/EEXD&#10;lEGnB6gbFhjZOvUHVKO4Aw8ynHBoMpBScZFywGyK/E02jzWzIuWC5Hh7oMn/P1h+v3u0K4c0tNbP&#10;PR5jFp10DZFa2R9Y05QXRkq6RNv+QJvoAuH4WBSn+SmSy1FUTKbTs0Rr1sNEOOt8+CKgIfFQ0gpa&#10;s3QO2oTMdnc+oH/UH/WijQetqluldbrEdhDX2pEdw0KuN0UsHFq80tKGtCW9mE1mCfiVLDXUESF0&#10;7yAgnjYIe2QincJeixiENt+EJKrCjCe9g9dRMc6FCT1dvmaV6IOd5fiN4Y4WKfgEGJElpnnAHgBG&#10;zR5kxO6zHvSjqUg9fjDO/xZYb3ywSJ7BhINxowy49wA0ZjV47vVHknpqIkuhW3fITUnPo2Z8WUO1&#10;XznioJ85b/mtwvLfMR9WzOGQYcfg4ggP+JMasHIwnCipwf167z3qY++jlJIWh7ak/ueWOUGJ/mpw&#10;Ki6K6TROebpMZ+cTvLiXkvVLidk214DtVOCKsjwdo37Q41E6aJ5xvyyjVxQxw9F3SXlw4+U69MsE&#10;NxQXy2VSw8m2LNyZR8vH8Ymd/dQ9M2eHGQg4PPcwDjibv5mCXjdWyMByG0CqNCJHXocK4FZIrTRs&#10;sLh2Xt6T1nHPLn4DAAD//wMAUEsDBBQABgAIAAAAIQA5qtsY4gAAAAsBAAAPAAAAZHJzL2Rvd25y&#10;ZXYueG1sTI/LTsMwEEX3SPyDNUhsUGtTQdyGOBUCFYmyagoS7Nx48hCxHWKnDX/PsILdPI7unMnW&#10;k+3YEYfQeqfgei6AoSu9aV2t4HW/mS2Bhaid0Z13qOAbA6zz87NMp8af3A6PRawZhbiQagVNjH3K&#10;eSgbtDrMfY+OdpUfrI7UDjU3gz5RuO34QoiEW906utDoHh8aLD+L0Sq4etmFqrh9CuKtks/vjx/b&#10;r82YKHV5Md3fAYs4xT8YfvVJHXJyOvjRmcA6BVKsEkIVLKW4AUaEXEgqDjRZCQE8z/j/H/IfAAAA&#10;//8DAFBLAQItABQABgAIAAAAIQC2gziS/gAAAOEBAAATAAAAAAAAAAAAAAAAAAAAAABbQ29udGVu&#10;dF9UeXBlc10ueG1sUEsBAi0AFAAGAAgAAAAhADj9If/WAAAAlAEAAAsAAAAAAAAAAAAAAAAALwEA&#10;AF9yZWxzLy5yZWxzUEsBAi0AFAAGAAgAAAAhABevgreeAgAArwUAAA4AAAAAAAAAAAAAAAAALgIA&#10;AGRycy9lMm9Eb2MueG1sUEsBAi0AFAAGAAgAAAAhADmq2xjiAAAACwEAAA8AAAAAAAAAAAAAAAAA&#10;+AQAAGRycy9kb3ducmV2LnhtbFBLBQYAAAAABAAEAPMAAAAHBgAAAAA=&#10;" adj="11792" fillcolor="white [3212]" strokecolor="#515151 [3213]">
                <v:textbox>
                  <w:txbxContent>
                    <w:p w14:paraId="68A836DF" w14:textId="77777777" w:rsidR="000D0341" w:rsidRDefault="000D0341" w:rsidP="000D0341">
                      <w:pPr>
                        <w:jc w:val="center"/>
                      </w:pPr>
                      <w:r>
                        <w:t>cvv</w:t>
                      </w:r>
                    </w:p>
                  </w:txbxContent>
                </v:textbox>
                <w10:wrap anchorx="margin"/>
              </v:shape>
            </w:pict>
          </mc:Fallback>
        </mc:AlternateContent>
      </w:r>
      <w:r>
        <w:rPr>
          <w:noProof/>
        </w:rPr>
        <mc:AlternateContent>
          <mc:Choice Requires="wps">
            <w:drawing>
              <wp:anchor distT="0" distB="0" distL="114300" distR="114300" simplePos="0" relativeHeight="252124160" behindDoc="0" locked="0" layoutInCell="1" allowOverlap="1" wp14:anchorId="194C5C44" wp14:editId="20D4C860">
                <wp:simplePos x="0" y="0"/>
                <wp:positionH relativeFrom="margin">
                  <wp:posOffset>4475480</wp:posOffset>
                </wp:positionH>
                <wp:positionV relativeFrom="paragraph">
                  <wp:posOffset>5081270</wp:posOffset>
                </wp:positionV>
                <wp:extent cx="113030" cy="124460"/>
                <wp:effectExtent l="19050" t="19050" r="39370" b="27940"/>
                <wp:wrapNone/>
                <wp:docPr id="2205" name="Arrow: Down 2205"/>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3D9BFC" w14:textId="77777777" w:rsidR="000D0341" w:rsidRDefault="000D0341" w:rsidP="000D0341">
                            <w:pPr>
                              <w:jc w:val="center"/>
                            </w:pPr>
                            <w:proofErr w:type="spellStart"/>
                            <w:r>
                              <w:t>cvv</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C5C44" id="Arrow: Down 2205" o:spid="_x0000_s1034" type="#_x0000_t67" style="position:absolute;margin-left:352.4pt;margin-top:400.1pt;width:8.9pt;height:9.8pt;flip:y;z-index:25212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HwVngIAAK8FAAAOAAAAZHJzL2Uyb0RvYy54bWysVN9P2zAQfp+0/8Hy+0hSWgYVKapATJMQ&#10;VIONZ9exG0uOz7PdJt1fv7OTtMDQHqblIbJ9d9/dfffj8qprNNkJ5xWYkhYnOSXCcKiU2ZT0+9Pt&#10;p3NKfGCmYhqMKOleeHq1+PjhsrVzMYEadCUcQRDj560taR2CnWeZ57VomD8BKwwKJbiGBby6TVY5&#10;1iJ6o7NJnp9lLbjKOuDCe3y96YV0kfClFDw8SOlFILqkGFtIf5f+6/jPFpdsvnHM1ooPYbB/iKJh&#10;yqDTA9QNC4xsnfoDqlHcgQcZTjg0GUipuEg5YDZF/iabx5pZkXJBcrw90OT/Hyy/3z3alUMaWuvn&#10;Ho8xi066hkit7A+sacoLIyVdom1/oE10gXB8LIrT/BTJ5SgqJtPpWaI162EinHU+fBHQkHgoaQWt&#10;WToHbUJmuzsf0D/qj3rRxoNW1a3SOl1iO4hr7ciOYSHXmyIWDi1eaWlD2pJezCazBPxKlhrqiBC6&#10;dxAQTxuEPTKRTmGvRQxCm29CElVhxpPeweuoGOfChJ4uX7NK9MHOcvzGcEeLFHwCjMgS0zxgDwCj&#10;Zg8yYvdZD/rRVKQePxjnfwusNz5YJM9gwsG4UQbcewAasxo89/ojST01kaXQrTvkpqTnUTO+rKHa&#10;rxxx0M+ct/xWYfnvmA8r5nDIsGNwcYQH/EkNWDkYTpTU4H699x71sfdRSkmLQ1tS/3PLnKBEfzU4&#10;FRfFdBqnPF2ms88TvLiXkvVLidk214DtVOCKsjwdo37Q41E6aJ5xvyyjVxQxw9F3SXlw4+U69MsE&#10;NxQXy2VSw8m2LNyZR8vH8Ymd/dQ9M2eHGQg4PPcwDjibv5mCXjdWyMByG0CqNCJHXocK4FZIrTRs&#10;sLh2Xt6T1nHPLn4DAAD//wMAUEsDBBQABgAIAAAAIQAEoJYE4wAAAAsBAAAPAAAAZHJzL2Rvd25y&#10;ZXYueG1sTI/NTsMwEITvSLyDtUhcUGs3giSEOBUCFYlyagoS3Nx48yPidYidNrw95gTHnR3NfJOv&#10;Z9OzI46usyRhtRTAkCqrO2okvO43ixSY84q06i2hhG90sC7Oz3KVaXuiHR5L37AQQi5TElrvh4xz&#10;V7VolFvaASn8ajsa5cM5NlyP6hTCTc8jIWJuVEehoVUDPrRYfZaTkXD1snN1efPkxFudPL8/fmy/&#10;NlMs5eXFfH8HzOPs/8zwix/QoQhMBzuRdqyXkIjrgO4lpEJEwIIjiaIY2CEoq9sUeJHz/xuKHwAA&#10;AP//AwBQSwECLQAUAAYACAAAACEAtoM4kv4AAADhAQAAEwAAAAAAAAAAAAAAAAAAAAAAW0NvbnRl&#10;bnRfVHlwZXNdLnhtbFBLAQItABQABgAIAAAAIQA4/SH/1gAAAJQBAAALAAAAAAAAAAAAAAAAAC8B&#10;AABfcmVscy8ucmVsc1BLAQItABQABgAIAAAAIQCBjHwVngIAAK8FAAAOAAAAAAAAAAAAAAAAAC4C&#10;AABkcnMvZTJvRG9jLnhtbFBLAQItABQABgAIAAAAIQAEoJYE4wAAAAsBAAAPAAAAAAAAAAAAAAAA&#10;APgEAABkcnMvZG93bnJldi54bWxQSwUGAAAAAAQABADzAAAACAYAAAAA&#10;" adj="11792" fillcolor="white [3212]" strokecolor="#515151 [3213]">
                <v:textbox>
                  <w:txbxContent>
                    <w:p w14:paraId="723D9BFC" w14:textId="77777777" w:rsidR="000D0341" w:rsidRDefault="000D0341" w:rsidP="000D0341">
                      <w:pPr>
                        <w:jc w:val="center"/>
                      </w:pPr>
                      <w:r>
                        <w:t>cvv</w:t>
                      </w:r>
                    </w:p>
                  </w:txbxContent>
                </v:textbox>
                <w10:wrap anchorx="margin"/>
              </v:shape>
            </w:pict>
          </mc:Fallback>
        </mc:AlternateContent>
      </w:r>
      <w:r>
        <w:rPr>
          <w:noProof/>
        </w:rPr>
        <mc:AlternateContent>
          <mc:Choice Requires="wps">
            <w:drawing>
              <wp:anchor distT="0" distB="0" distL="114300" distR="114300" simplePos="0" relativeHeight="252122112" behindDoc="0" locked="0" layoutInCell="1" allowOverlap="1" wp14:anchorId="4D3A888F" wp14:editId="3E286A3C">
                <wp:simplePos x="0" y="0"/>
                <wp:positionH relativeFrom="margin">
                  <wp:posOffset>4709160</wp:posOffset>
                </wp:positionH>
                <wp:positionV relativeFrom="paragraph">
                  <wp:posOffset>5299710</wp:posOffset>
                </wp:positionV>
                <wp:extent cx="113030" cy="124460"/>
                <wp:effectExtent l="19050" t="19050" r="39370" b="27940"/>
                <wp:wrapNone/>
                <wp:docPr id="2204" name="Arrow: Down 2204"/>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510313" w14:textId="77777777" w:rsidR="000D0341" w:rsidRDefault="000D0341" w:rsidP="000D0341">
                            <w:pPr>
                              <w:jc w:val="center"/>
                            </w:pPr>
                            <w:proofErr w:type="spellStart"/>
                            <w:r>
                              <w:t>cvv</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A888F" id="Arrow: Down 2204" o:spid="_x0000_s1035" type="#_x0000_t67" style="position:absolute;margin-left:370.8pt;margin-top:417.3pt;width:8.9pt;height:9.8pt;flip:y;z-index:25212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rSYnQIAAK8FAAAOAAAAZHJzL2Uyb0RvYy54bWysVEtv2zAMvg/YfxB0X22nSbcGdYqgRYcB&#10;RVes3XpWZCkWIIuapMTOfv0o+ZG2K3YY5oMhieRH8uPj4rJrNNkL5xWYkhYnOSXCcKiU2Zb0++PN&#10;h0+U+MBMxTQYUdKD8PRy9f7dRWuXYgY16Eo4giDGL1tb0joEu8wyz2vRMH8CVhgUSnANC3h126xy&#10;rEX0RmezPD/LWnCVdcCF9/h63QvpKuFLKXj4KqUXgeiSYmwh/V36b+I/W12w5dYxWys+hMH+IYqG&#10;KYNOJ6hrFhjZOfUHVKO4Aw8ynHBoMpBScZFywGyK/FU2DzWzIuWC5Hg70eT/Hyy/2z/Ye4c0tNYv&#10;PR5jFp10DZFa2R9Y05QXRkq6RNthok10gXB8LIrT/BTJ5SgqZvP5WaI162EinHU+fBbQkHgoaQWt&#10;WTsHbUJm+1sf0D/qj3rRxoNW1Y3SOl1iO4gr7cieYSE32yIWDi1eaGlD2pKeL2aLBPxClhrqiBC6&#10;NxAQTxuEPTKRTuGgRQxCm29CElVhxrPewcuoGOfChJ4uX7NK9MEucvzGcEeLFHwCjMgS05ywB4BR&#10;swcZsfusB/1oKlKPT8b53wLrjSeL5BlMmIwbZcC9BaAxq8Fzrz+S1FMTWQrdpkNukP6oGV82UB3u&#10;HXHQz5y3/EZh+W+ZD/fM4ZBhx+DiCF/xJzVg5WA4UVKD+/XWe9TH3kcpJS0ObUn9zx1zghL9xeBU&#10;nBfzeZzydJkvPs7w4p5LNs8lZtdcAbZTgSvK8nSM+kGPR+mgecL9so5eUcQMR98l5cGNl6vQLxPc&#10;UFys10kNJ9uycGseLB/HJ3b2Y/fEnB1mIODw3ME44Gz5agp63VghA+tdAKnSiBx5HSqAWyG10rDB&#10;4tp5fk9axz27+g0AAP//AwBQSwMEFAAGAAgAAAAhAFTvj/TiAAAACwEAAA8AAABkcnMvZG93bnJl&#10;di54bWxMj8tOwzAQRfdI/IM1SGwQdVryKCFOhUBFAlYNIMHOTSYPEY9D7LTh7xlWsJvH0Z0z2WY2&#10;vTjg6DpLCpaLAARSaauOGgWvL9vLNQjnNVW6t4QKvtHBJj89yXRa2SPt8FD4RnAIuVQraL0fUild&#10;2aLRbmEHJN7VdjTaczs2shr1kcNNL1dBEEujO+ILrR7wrsXys5iMgovnnauL6MEFb3Xy+H7/8fS1&#10;nWKlzs/m2xsQHmf/B8OvPqtDzk57O1HlRK8gCZcxowrWVyEXTCTRdQhiz5MoXIHMM/n/h/wHAAD/&#10;/wMAUEsBAi0AFAAGAAgAAAAhALaDOJL+AAAA4QEAABMAAAAAAAAAAAAAAAAAAAAAAFtDb250ZW50&#10;X1R5cGVzXS54bWxQSwECLQAUAAYACAAAACEAOP0h/9YAAACUAQAACwAAAAAAAAAAAAAAAAAvAQAA&#10;X3JlbHMvLnJlbHNQSwECLQAUAAYACAAAACEAV+60mJ0CAACvBQAADgAAAAAAAAAAAAAAAAAuAgAA&#10;ZHJzL2Uyb0RvYy54bWxQSwECLQAUAAYACAAAACEAVO+P9OIAAAALAQAADwAAAAAAAAAAAAAAAAD3&#10;BAAAZHJzL2Rvd25yZXYueG1sUEsFBgAAAAAEAAQA8wAAAAYGAAAAAA==&#10;" adj="11792" fillcolor="white [3212]" strokecolor="#515151 [3213]">
                <v:textbox>
                  <w:txbxContent>
                    <w:p w14:paraId="75510313" w14:textId="77777777" w:rsidR="000D0341" w:rsidRDefault="000D0341" w:rsidP="000D0341">
                      <w:pPr>
                        <w:jc w:val="center"/>
                      </w:pPr>
                      <w:r>
                        <w:t>cvv</w:t>
                      </w:r>
                    </w:p>
                  </w:txbxContent>
                </v:textbox>
                <w10:wrap anchorx="margin"/>
              </v:shape>
            </w:pict>
          </mc:Fallback>
        </mc:AlternateContent>
      </w:r>
      <w:r>
        <w:rPr>
          <w:noProof/>
        </w:rPr>
        <mc:AlternateContent>
          <mc:Choice Requires="wps">
            <w:drawing>
              <wp:anchor distT="0" distB="0" distL="114300" distR="114300" simplePos="0" relativeHeight="252120064" behindDoc="0" locked="0" layoutInCell="1" allowOverlap="1" wp14:anchorId="199EA6C8" wp14:editId="51267CE4">
                <wp:simplePos x="0" y="0"/>
                <wp:positionH relativeFrom="margin">
                  <wp:posOffset>2854960</wp:posOffset>
                </wp:positionH>
                <wp:positionV relativeFrom="paragraph">
                  <wp:posOffset>5498465</wp:posOffset>
                </wp:positionV>
                <wp:extent cx="113030" cy="124460"/>
                <wp:effectExtent l="19050" t="0" r="39370" b="46990"/>
                <wp:wrapNone/>
                <wp:docPr id="2203" name="Arrow: Down 2203"/>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9135C" id="Arrow: Down 2203" o:spid="_x0000_s1026" type="#_x0000_t67" style="position:absolute;margin-left:224.8pt;margin-top:432.95pt;width:8.9pt;height:9.8pt;z-index:25212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BuWUgr4QAAAAsBAAAPAAAAZHJzL2Rvd25yZXYueG1sTI/BToQwEIbvJr5D&#10;MyZeNm5BoQJSNmqyBy+bsOt6LnQEIm0J7e7i2zue9DgzX/75/nKzmJGdcfaDsxLidQQMbev0YDsJ&#10;74ftXQbMB2W1Gp1FCd/oYVNdX5Wq0O5iazzvQ8coxPpCSehDmArOfdujUX7tJrR0+3SzUYHGueN6&#10;VhcKNyO/jyLBjRosfejVhK89tl/7k5Hw4N/ccdWsjnGd7+KPQ/witqqW8vZmeX4CFnAJfzD86pM6&#10;VOTUuJPVno0SkiQXhErIRJoDIyIRjwmwhjZZmgKvSv6/Q/UDAAD//wMAUEsBAi0AFAAGAAgAAAAh&#10;ALaDOJL+AAAA4QEAABMAAAAAAAAAAAAAAAAAAAAAAFtDb250ZW50X1R5cGVzXS54bWxQSwECLQAU&#10;AAYACAAAACEAOP0h/9YAAACUAQAACwAAAAAAAAAAAAAAAAAvAQAAX3JlbHMvLnJlbHNQSwECLQAU&#10;AAYACAAAACEAmLDsC4wCAACTBQAADgAAAAAAAAAAAAAAAAAuAgAAZHJzL2Uyb0RvYy54bWxQSwEC&#10;LQAUAAYACAAAACEAbllIK+EAAAALAQAADwAAAAAAAAAAAAAAAADmBAAAZHJzL2Rvd25yZXYueG1s&#10;UEsFBgAAAAAEAAQA8wAAAPQFAAAAAA==&#10;" adj="11792" fillcolor="white [3212]" strokecolor="#515151 [3213]">
                <w10:wrap anchorx="margin"/>
              </v:shape>
            </w:pict>
          </mc:Fallback>
        </mc:AlternateContent>
      </w:r>
      <w:r>
        <w:rPr>
          <w:noProof/>
        </w:rPr>
        <mc:AlternateContent>
          <mc:Choice Requires="wps">
            <w:drawing>
              <wp:anchor distT="0" distB="0" distL="114300" distR="114300" simplePos="0" relativeHeight="252118016" behindDoc="0" locked="0" layoutInCell="1" allowOverlap="1" wp14:anchorId="10F6836C" wp14:editId="71E09E51">
                <wp:simplePos x="0" y="0"/>
                <wp:positionH relativeFrom="margin">
                  <wp:posOffset>2997835</wp:posOffset>
                </wp:positionH>
                <wp:positionV relativeFrom="paragraph">
                  <wp:posOffset>5281295</wp:posOffset>
                </wp:positionV>
                <wp:extent cx="113030" cy="124460"/>
                <wp:effectExtent l="19050" t="0" r="39370" b="46990"/>
                <wp:wrapNone/>
                <wp:docPr id="2202" name="Arrow: Down 2202"/>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EDE3B" id="Arrow: Down 2202" o:spid="_x0000_s1026" type="#_x0000_t67" style="position:absolute;margin-left:236.05pt;margin-top:415.85pt;width:8.9pt;height:9.8pt;z-index:25211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CcIZrs4gAAAAsBAAAPAAAAZHJzL2Rvd25yZXYueG1sTI/BTsMwDIbvSLxD&#10;ZCQuE0uzjq0tTSdA2oHLpG5sZ7fx2oomqZpsK29POMHR9qff359vJt2zK42us0aCmEfAyNRWdaaR&#10;8HnYPiXAnEejsLeGJHyTg01xf5djpuzNlHTd+4aFEOMylNB6P2Scu7oljW5uBzLhdrajRh/GseFq&#10;xFsI1z1fRNGKa+xM+NDiQO8t1V/7i5YQuw97nFWzoyjTnTgdxNtqi6WUjw/T6wswT5P/g+FXP6hD&#10;EZwqezHKsV7Ccr0QAZWQxGINLBDLJE2BVWHzLGLgRc7/dyh+AAAA//8DAFBLAQItABQABgAIAAAA&#10;IQC2gziS/gAAAOEBAAATAAAAAAAAAAAAAAAAAAAAAABbQ29udGVudF9UeXBlc10ueG1sUEsBAi0A&#10;FAAGAAgAAAAhADj9If/WAAAAlAEAAAsAAAAAAAAAAAAAAAAALwEAAF9yZWxzLy5yZWxzUEsBAi0A&#10;FAAGAAgAAAAhAJiw7AuMAgAAkwUAAA4AAAAAAAAAAAAAAAAALgIAAGRycy9lMm9Eb2MueG1sUEsB&#10;Ai0AFAAGAAgAAAAhAJwhmuziAAAACwEAAA8AAAAAAAAAAAAAAAAA5gQAAGRycy9kb3ducmV2Lnht&#10;bFBLBQYAAAAABAAEAPMAAAD1BQAAAAA=&#10;" adj="11792" fillcolor="white [3212]" strokecolor="#515151 [3213]">
                <w10:wrap anchorx="margin"/>
              </v:shape>
            </w:pict>
          </mc:Fallback>
        </mc:AlternateContent>
      </w:r>
      <w:r>
        <w:rPr>
          <w:noProof/>
        </w:rPr>
        <mc:AlternateContent>
          <mc:Choice Requires="wps">
            <w:drawing>
              <wp:anchor distT="0" distB="0" distL="114300" distR="114300" simplePos="0" relativeHeight="252115968" behindDoc="0" locked="0" layoutInCell="1" allowOverlap="1" wp14:anchorId="1F6C07AF" wp14:editId="1965CFC6">
                <wp:simplePos x="0" y="0"/>
                <wp:positionH relativeFrom="margin">
                  <wp:posOffset>2812415</wp:posOffset>
                </wp:positionH>
                <wp:positionV relativeFrom="paragraph">
                  <wp:posOffset>5074285</wp:posOffset>
                </wp:positionV>
                <wp:extent cx="113030" cy="124460"/>
                <wp:effectExtent l="19050" t="0" r="39370" b="46990"/>
                <wp:wrapNone/>
                <wp:docPr id="2201" name="Arrow: Down 220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E8344" id="Arrow: Down 2201" o:spid="_x0000_s1026" type="#_x0000_t67" style="position:absolute;margin-left:221.45pt;margin-top:399.55pt;width:8.9pt;height:9.8pt;z-index:25211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B5OBOS4QAAAAsBAAAPAAAAZHJzL2Rvd25yZXYueG1sTI/LTsMwEEX3SPyD&#10;NUhsKuq4RHkRpwKkLtggpaWsnXhIIuJxFLtt+HvMqixH9+jeM+V2MSM74+wGSxLEOgKG1Fo9UCfh&#10;47B7yIA5r0ir0RJK+EEH2+r2plSFtheq8bz3HQsl5Aolofd+Kjh3bY9GubWdkEL2ZWejfDjnjutZ&#10;XUK5GfkmihJu1EBhoVcTvvbYfu9PRsKje7PHVbM6ijp/F58H8ZLsVC3l/d3y/ATM4+KvMPzpB3Wo&#10;glNjT6QdGyXE8SYPqIQ0zwWwQMRJlAJrJGQiS4FXJf//Q/ULAAD//wMAUEsBAi0AFAAGAAgAAAAh&#10;ALaDOJL+AAAA4QEAABMAAAAAAAAAAAAAAAAAAAAAAFtDb250ZW50X1R5cGVzXS54bWxQSwECLQAU&#10;AAYACAAAACEAOP0h/9YAAACUAQAACwAAAAAAAAAAAAAAAAAvAQAAX3JlbHMvLnJlbHNQSwECLQAU&#10;AAYACAAAACEAmLDsC4wCAACTBQAADgAAAAAAAAAAAAAAAAAuAgAAZHJzL2Uyb0RvYy54bWxQSwEC&#10;LQAUAAYACAAAACEAeTgTkuEAAAALAQAADwAAAAAAAAAAAAAAAADmBAAAZHJzL2Rvd25yZXYueG1s&#10;UEsFBgAAAAAEAAQA8wAAAPQFAAAAAA==&#10;" adj="11792" fillcolor="white [3212]" strokecolor="#515151 [3213]">
                <w10:wrap anchorx="margin"/>
              </v:shape>
            </w:pict>
          </mc:Fallback>
        </mc:AlternateContent>
      </w:r>
      <w:r>
        <w:rPr>
          <w:noProof/>
        </w:rPr>
        <mc:AlternateContent>
          <mc:Choice Requires="wps">
            <w:drawing>
              <wp:anchor distT="0" distB="0" distL="114300" distR="114300" simplePos="0" relativeHeight="252132352" behindDoc="0" locked="0" layoutInCell="1" allowOverlap="1" wp14:anchorId="2FB48536" wp14:editId="49A0E6F3">
                <wp:simplePos x="0" y="0"/>
                <wp:positionH relativeFrom="margin">
                  <wp:posOffset>4639310</wp:posOffset>
                </wp:positionH>
                <wp:positionV relativeFrom="paragraph">
                  <wp:posOffset>6424930</wp:posOffset>
                </wp:positionV>
                <wp:extent cx="113030" cy="124460"/>
                <wp:effectExtent l="19050" t="19050" r="39370" b="27940"/>
                <wp:wrapNone/>
                <wp:docPr id="2209" name="Arrow: Down 2209"/>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E7F39B" w14:textId="77777777" w:rsidR="000D0341" w:rsidRDefault="000D0341" w:rsidP="000D0341">
                            <w:pPr>
                              <w:jc w:val="center"/>
                            </w:pPr>
                            <w:proofErr w:type="spellStart"/>
                            <w:r>
                              <w:t>cvv</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48536" id="Arrow: Down 2209" o:spid="_x0000_s1036" type="#_x0000_t67" style="position:absolute;margin-left:365.3pt;margin-top:505.9pt;width:8.9pt;height:9.8pt;flip:y;z-index:25213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ugsnwIAALAFAAAOAAAAZHJzL2Uyb0RvYy54bWysVE1v2zAMvQ/YfxB0X22nSbcGdYqgRYcB&#10;RVes3XpWZCkWIIuapMTOfv0o+SNtV+wwzAdDFMlH8onkxWXXaLIXziswJS1OckqE4VApsy3p98eb&#10;D58o8YGZimkwoqQH4enl6v27i9YuxQxq0JVwBEGMX7a2pHUIdpllnteiYf4ErDColOAaFlB026xy&#10;rEX0RmezPD/LWnCVdcCF93h73SvpKuFLKXj4KqUXgeiSYm4h/V36b+I/W12w5dYxWys+pMH+IYuG&#10;KYNBJ6hrFhjZOfUHVKO4Aw8ynHBoMpBScZFqwGqK/FU1DzWzItWC5Hg70eT/Hyy/2z/Ye4c0tNYv&#10;PR5jFZ10DZFa2R/4pqkuzJR0ibbDRJvoAuF4WRSn+SmSy1FVzObzs0Rr1sNEOOt8+CygIfFQ0gpa&#10;s3YO2oTM9rc+YHy0H+2ijwetqhuldRJiO4gr7cie4UNutkV8OPR4YaUNaUt6vpgtEvALXWqoI0Lo&#10;3kBAPG0Q9shEOoWDFjEJbb4JSVSFFc/6AC+zYpwLE3q6fM0q0Se7yPEb0x09UvIJMCJLLHPCHgBG&#10;yx5kxO6rHuyjq0g9Pjnnf0usd548UmQwYXJulAH3FoDGqobIvf1IUk9NZCl0mw65wQZItcarDVSH&#10;e0cc9EPnLb9R+P63zId75nDKsGVwc4Sv+JMa8OlgOFFSg/v11n20x+ZHLSUtTm1J/c8dc4IS/cXg&#10;WJwX83kc8yTMFx9nKLjnms1zjdk1V4D9VOCOsjwdo33Q41E6aJ5wwaxjVFQxwzF2SXlwo3AV+m2C&#10;K4qL9TqZ4WhbFm7Ng+URPBIdW/uxe2LODkMQcHruYJxwtnw1Br1t9DSw3gWQKs3IkdfhCXAtpF4a&#10;VljcO8/lZHVctKvfAAAA//8DAFBLAwQUAAYACAAAACEAtmwi6+MAAAANAQAADwAAAGRycy9kb3du&#10;cmV2LnhtbEyPzU7DMBCE70i8g7VIXBC1Q0NShTgVAhWJcmoACW5uvPkRsR1ipw1vz/YEx535NDuT&#10;r2fTswOOvnNWQrQQwNBWTne2kfD2urleAfNBWa16Z1HCD3pYF+dnucq0O9odHsrQMAqxPlMS2hCG&#10;jHNftWiUX7gBLXm1G40KdI4N16M6Urjp+Y0QCTeqs/ShVQM+tFh9lZORcPWy83V5++TFe50+fzx+&#10;br83UyLl5cV8fwcs4Bz+YDjVp+pQUKe9m6z2rJeQLkVCKBkiimgEIWm8ioHtT9IyioEXOf+/ovgF&#10;AAD//wMAUEsBAi0AFAAGAAgAAAAhALaDOJL+AAAA4QEAABMAAAAAAAAAAAAAAAAAAAAAAFtDb250&#10;ZW50X1R5cGVzXS54bWxQSwECLQAUAAYACAAAACEAOP0h/9YAAACUAQAACwAAAAAAAAAAAAAAAAAv&#10;AQAAX3JlbHMvLnJlbHNQSwECLQAUAAYACAAAACEA437oLJ8CAACwBQAADgAAAAAAAAAAAAAAAAAu&#10;AgAAZHJzL2Uyb0RvYy54bWxQSwECLQAUAAYACAAAACEAtmwi6+MAAAANAQAADwAAAAAAAAAAAAAA&#10;AAD5BAAAZHJzL2Rvd25yZXYueG1sUEsFBgAAAAAEAAQA8wAAAAkGAAAAAA==&#10;" adj="11792" fillcolor="white [3212]" strokecolor="#515151 [3213]">
                <v:textbox>
                  <w:txbxContent>
                    <w:p w14:paraId="5CE7F39B" w14:textId="77777777" w:rsidR="000D0341" w:rsidRDefault="000D0341" w:rsidP="000D0341">
                      <w:pPr>
                        <w:jc w:val="center"/>
                      </w:pPr>
                      <w:r>
                        <w:t>cvv</w:t>
                      </w:r>
                    </w:p>
                  </w:txbxContent>
                </v:textbox>
                <w10:wrap anchorx="margin"/>
              </v:shape>
            </w:pict>
          </mc:Fallback>
        </mc:AlternateContent>
      </w:r>
      <w:r>
        <w:rPr>
          <w:noProof/>
        </w:rPr>
        <mc:AlternateContent>
          <mc:Choice Requires="wps">
            <w:drawing>
              <wp:anchor distT="0" distB="0" distL="114300" distR="114300" simplePos="0" relativeHeight="252128256" behindDoc="0" locked="0" layoutInCell="1" allowOverlap="1" wp14:anchorId="7FDF88BD" wp14:editId="3CC8D87C">
                <wp:simplePos x="0" y="0"/>
                <wp:positionH relativeFrom="margin">
                  <wp:posOffset>2931795</wp:posOffset>
                </wp:positionH>
                <wp:positionV relativeFrom="paragraph">
                  <wp:posOffset>6450330</wp:posOffset>
                </wp:positionV>
                <wp:extent cx="113030" cy="124460"/>
                <wp:effectExtent l="19050" t="0" r="39370" b="46990"/>
                <wp:wrapNone/>
                <wp:docPr id="2207" name="Arrow: Down 2207"/>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98CEE" id="Arrow: Down 2207" o:spid="_x0000_s1026" type="#_x0000_t67" style="position:absolute;margin-left:230.85pt;margin-top:507.9pt;width:8.9pt;height:9.8pt;z-index:25212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CCIc1w4gAAAA0BAAAPAAAAZHJzL2Rvd25yZXYueG1sTI/BTsMwEETvSPyD&#10;tUhcKuqYJmkb4lSA1AOXSmkpZyd2k4h4HcVuG/6e7QmOO/M0O5NvJtuzixl951CCmEfADNZOd9hI&#10;+Dxsn1bAfFCoVe/QSPgxHjbF/V2uMu2uWJrLPjSMQtBnSkIbwpBx7uvWWOXnbjBI3smNVgU6x4br&#10;UV0p3Pb8OYpSblWH9KFVg3lvTf29P1sJC//hjrNqdhTleie+DuIt3apSyseH6fUFWDBT+IPhVp+q&#10;Q0GdKndG7VkvIU7FklAyIpHQCELi5ToBVt2kRRIDL3L+f0XxCwAA//8DAFBLAQItABQABgAIAAAA&#10;IQC2gziS/gAAAOEBAAATAAAAAAAAAAAAAAAAAAAAAABbQ29udGVudF9UeXBlc10ueG1sUEsBAi0A&#10;FAAGAAgAAAAhADj9If/WAAAAlAEAAAsAAAAAAAAAAAAAAAAALwEAAF9yZWxzLy5yZWxzUEsBAi0A&#10;FAAGAAgAAAAhAJiw7AuMAgAAkwUAAA4AAAAAAAAAAAAAAAAALgIAAGRycy9lMm9Eb2MueG1sUEsB&#10;Ai0AFAAGAAgAAAAhAIIhzXDiAAAADQEAAA8AAAAAAAAAAAAAAAAA5gQAAGRycy9kb3ducmV2Lnht&#10;bFBLBQYAAAAABAAEAPMAAAD1BQAAAAA=&#10;" adj="11792" fillcolor="white [3212]" strokecolor="#515151 [3213]">
                <w10:wrap anchorx="margin"/>
              </v:shape>
            </w:pict>
          </mc:Fallback>
        </mc:AlternateContent>
      </w:r>
      <w:r>
        <w:rPr>
          <w:noProof/>
        </w:rPr>
        <mc:AlternateContent>
          <mc:Choice Requires="wps">
            <w:drawing>
              <wp:anchor distT="0" distB="0" distL="114300" distR="114300" simplePos="0" relativeHeight="252134400" behindDoc="0" locked="0" layoutInCell="1" allowOverlap="1" wp14:anchorId="5FD49A8D" wp14:editId="0025EF95">
                <wp:simplePos x="0" y="0"/>
                <wp:positionH relativeFrom="margin">
                  <wp:posOffset>4714875</wp:posOffset>
                </wp:positionH>
                <wp:positionV relativeFrom="paragraph">
                  <wp:posOffset>6682740</wp:posOffset>
                </wp:positionV>
                <wp:extent cx="113030" cy="124460"/>
                <wp:effectExtent l="19050" t="19050" r="39370" b="27940"/>
                <wp:wrapNone/>
                <wp:docPr id="2210" name="Arrow: Down 2210"/>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ED12E4" w14:textId="77777777" w:rsidR="000D0341" w:rsidRDefault="000D0341" w:rsidP="000D0341">
                            <w:pPr>
                              <w:jc w:val="center"/>
                            </w:pPr>
                            <w:proofErr w:type="spellStart"/>
                            <w:r>
                              <w:t>cvv</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49A8D" id="Arrow: Down 2210" o:spid="_x0000_s1037" type="#_x0000_t67" style="position:absolute;margin-left:371.25pt;margin-top:526.2pt;width:8.9pt;height:9.8pt;flip:y;z-index:25213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CChnwIAALAFAAAOAAAAZHJzL2Uyb0RvYy54bWysVE1v2zAMvQ/YfxB0X22nSbcGdYqgRYcB&#10;RVes3XpWZCkWIIuapMTOfv0o+SNtV+wwzAdDFMlH8onkxWXXaLIXziswJS1OckqE4VApsy3p98eb&#10;D58o8YGZimkwoqQH4enl6v27i9YuxQxq0JVwBEGMX7a2pHUIdpllnteiYf4ErDColOAaFlB026xy&#10;rEX0RmezPD/LWnCVdcCF93h73SvpKuFLKXj4KqUXgeiSYm4h/V36b+I/W12w5dYxWys+pMH+IYuG&#10;KYNBJ6hrFhjZOfUHVKO4Aw8ynHBoMpBScZFqwGqK/FU1DzWzItWC5Hg70eT/Hyy/2z/Ye4c0tNYv&#10;PR5jFZ10DZFa2R/4pqkuzJR0ibbDRJvoAuF4WRSn+SmSy1FVzObzs0Rr1sNEOOt8+CygIfFQ0gpa&#10;s3YO2oTM9rc+YHy0H+2ijwetqhuldRJiO4gr7cie4UNutkV8OPR4YaUNaUt6vpgtEvALXWqoI0Lo&#10;3kBAPG0Q9shEOoWDFjEJbb4JSVSFFc/6AC+zYpwLE3q6fM0q0Se7yPEb0x09UvIJMCJLLHPCHgBG&#10;yx5kxO6rHuyjq0g9Pjnnf0usd548UmQwYXJulAH3FoDGqobIvf1IUk9NZCl0mw65ic0QTePVBqrD&#10;vSMO+qHzlt8ofP9b5sM9czhl2DK4OcJX/EkN+HQwnCipwf166z7aY/OjlpIWp7ak/ueOOUGJ/mJw&#10;LM6L+TyOeRLmi48zFNxzzea5xuyaK8B+KnBHWZ6O0T7o8SgdNE+4YNYxKqqY4Ri7pDy4UbgK/TbB&#10;FcXFep3McLQtC7fmwfIIHomOrf3YPTFnhyEIOD13ME44W74ag942ehpY7wJIlWbkyOvwBLgWUi8N&#10;Kyzunedysjou2tVvAAAA//8DAFBLAwQUAAYACAAAACEAlJpoLuMAAAANAQAADwAAAGRycy9kb3du&#10;cmV2LnhtbEyPy07DMBBF90j8gzVIbFBrE5oEhTgVAhUJWDUFCXZuPHmI2A6x04a/Z7qC5cw9unMm&#10;X8+mZwccfeeshOulAIa2crqzjYS33WZxC8wHZbXqnUUJP+hhXZyf5SrT7mi3eChDw6jE+kxJaEMY&#10;Ms591aJRfukGtJTVbjQq0Dg2XI/qSOWm55EQCTeqs3ShVQM+tFh9lZORcPW69XUZP3nxXqfPH4+f&#10;L9+bKZHy8mK+vwMWcA5/MJz0SR0Kctq7yWrPegnpKooJpUDE0QoYIWkiboDtT6s0EsCLnP//ovgF&#10;AAD//wMAUEsBAi0AFAAGAAgAAAAhALaDOJL+AAAA4QEAABMAAAAAAAAAAAAAAAAAAAAAAFtDb250&#10;ZW50X1R5cGVzXS54bWxQSwECLQAUAAYACAAAACEAOP0h/9YAAACUAQAACwAAAAAAAAAAAAAAAAAv&#10;AQAAX3JlbHMvLnJlbHNQSwECLQAUAAYACAAAACEANRwgoZ8CAACwBQAADgAAAAAAAAAAAAAAAAAu&#10;AgAAZHJzL2Uyb0RvYy54bWxQSwECLQAUAAYACAAAACEAlJpoLuMAAAANAQAADwAAAAAAAAAAAAAA&#10;AAD5BAAAZHJzL2Rvd25yZXYueG1sUEsFBgAAAAAEAAQA8wAAAAkGAAAAAA==&#10;" adj="11792" fillcolor="white [3212]" strokecolor="#515151 [3213]">
                <v:textbox>
                  <w:txbxContent>
                    <w:p w14:paraId="5CED12E4" w14:textId="77777777" w:rsidR="000D0341" w:rsidRDefault="000D0341" w:rsidP="000D0341">
                      <w:pPr>
                        <w:jc w:val="center"/>
                      </w:pPr>
                      <w:r>
                        <w:t>cvv</w:t>
                      </w:r>
                    </w:p>
                  </w:txbxContent>
                </v:textbox>
                <w10:wrap anchorx="margin"/>
              </v:shape>
            </w:pict>
          </mc:Fallback>
        </mc:AlternateContent>
      </w:r>
      <w:r>
        <w:rPr>
          <w:noProof/>
        </w:rPr>
        <mc:AlternateContent>
          <mc:Choice Requires="wps">
            <w:drawing>
              <wp:anchor distT="0" distB="0" distL="114300" distR="114300" simplePos="0" relativeHeight="252130304" behindDoc="0" locked="0" layoutInCell="1" allowOverlap="1" wp14:anchorId="71D8FD55" wp14:editId="538DBFE0">
                <wp:simplePos x="0" y="0"/>
                <wp:positionH relativeFrom="margin">
                  <wp:posOffset>3049653</wp:posOffset>
                </wp:positionH>
                <wp:positionV relativeFrom="paragraph">
                  <wp:posOffset>6667500</wp:posOffset>
                </wp:positionV>
                <wp:extent cx="113030" cy="124460"/>
                <wp:effectExtent l="19050" t="0" r="39370" b="46990"/>
                <wp:wrapNone/>
                <wp:docPr id="2208" name="Arrow: Down 2208"/>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3C8D0" id="Arrow: Down 2208" o:spid="_x0000_s1026" type="#_x0000_t67" style="position:absolute;margin-left:240.15pt;margin-top:525pt;width:8.9pt;height:9.8pt;z-index:25213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DGrESF4QAAAA0BAAAPAAAAZHJzL2Rvd25yZXYueG1sTI/BTsMwEETvSPyD&#10;tUhcKmqbligJcSpA6oELUlrK2YlNEhGvo9htw9+zPdHjzjzNzhSb2Q3sZKfQe1QglwKYxcabHlsF&#10;n/vtQwosRI1GDx6tgl8bYFPe3hQ6N/6MlT3tYssoBEOuFXQxjjnnoems02HpR4vkffvJ6Ujn1HIz&#10;6TOFu4E/CpFwp3ukD50e7Vtnm5/d0SlYhXd/WNSLg6yyD/m1l6/JVldK3d/NL8/Aop3jPwyX+lQd&#10;SupU+yOawAYF61SsCCVDPAlaRcg6SyWw+iIlWQK8LPj1ivIPAAD//wMAUEsBAi0AFAAGAAgAAAAh&#10;ALaDOJL+AAAA4QEAABMAAAAAAAAAAAAAAAAAAAAAAFtDb250ZW50X1R5cGVzXS54bWxQSwECLQAU&#10;AAYACAAAACEAOP0h/9YAAACUAQAACwAAAAAAAAAAAAAAAAAvAQAAX3JlbHMvLnJlbHNQSwECLQAU&#10;AAYACAAAACEAmLDsC4wCAACTBQAADgAAAAAAAAAAAAAAAAAuAgAAZHJzL2Uyb0RvYy54bWxQSwEC&#10;LQAUAAYACAAAACEAxqxEheEAAAANAQAADwAAAAAAAAAAAAAAAADmBAAAZHJzL2Rvd25yZXYueG1s&#10;UEsFBgAAAAAEAAQA8wAAAPQFAAAAAA==&#10;" adj="11792" fillcolor="white [3212]" strokecolor="#515151 [3213]">
                <w10:wrap anchorx="margin"/>
              </v:shape>
            </w:pict>
          </mc:Fallback>
        </mc:AlternateContent>
      </w:r>
      <w:r w:rsidR="000D0341">
        <w:rPr>
          <w:noProof/>
        </w:rPr>
        <mc:AlternateContent>
          <mc:Choice Requires="wps">
            <w:drawing>
              <wp:anchor distT="0" distB="0" distL="114300" distR="114300" simplePos="0" relativeHeight="251869184" behindDoc="0" locked="0" layoutInCell="1" allowOverlap="1" wp14:anchorId="137BBDFD" wp14:editId="5B60CFD9">
                <wp:simplePos x="0" y="0"/>
                <wp:positionH relativeFrom="margin">
                  <wp:posOffset>3241040</wp:posOffset>
                </wp:positionH>
                <wp:positionV relativeFrom="paragraph">
                  <wp:posOffset>2325741</wp:posOffset>
                </wp:positionV>
                <wp:extent cx="113030" cy="124460"/>
                <wp:effectExtent l="19050" t="19050" r="39370" b="27940"/>
                <wp:wrapNone/>
                <wp:docPr id="192" name="Arrow: Down 192"/>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BFA4F3" w14:textId="5FBA5AB1" w:rsidR="000D0341" w:rsidRDefault="000D0341" w:rsidP="000D0341">
                            <w:pPr>
                              <w:jc w:val="center"/>
                            </w:pPr>
                            <w:proofErr w:type="spellStart"/>
                            <w:r>
                              <w:t>cvv</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BBDFD" id="Arrow: Down 192" o:spid="_x0000_s1038" type="#_x0000_t67" style="position:absolute;margin-left:255.2pt;margin-top:183.15pt;width:8.9pt;height:9.8pt;flip:y;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QnsnwIAALAFAAAOAAAAZHJzL2Uyb0RvYy54bWysVE1v2zAMvQ/YfxB0X22nSbcGdYqgRYcB&#10;RVes3XpWZCkWIIuapMTOfv0o+SNtV+wwzAdDFMlH8onkxWXXaLIXziswJS1OckqE4VApsy3p98eb&#10;D58o8YGZimkwoqQH4enl6v27i9YuxQxq0JVwBEGMX7a2pHUIdpllnteiYf4ErDColOAaFlB026xy&#10;rEX0RmezPD/LWnCVdcCF93h73SvpKuFLKXj4KqUXgeiSYm4h/V36b+I/W12w5dYxWys+pMH+IYuG&#10;KYNBJ6hrFhjZOfUHVKO4Aw8ynHBoMpBScZFqwGqK/FU1DzWzItWC5Hg70eT/Hyy/2z/Ye4c0tNYv&#10;PR5jFZ10DZFa2R/4pqkuzJR0ibbDRJvoAuF4WRSn+SmSy1FVzObzs0Rr1sNEOOt8+CygIfFQ0gpa&#10;s3YO2oTM9rc+YHy0H+2ijwetqhuldRJiO4gr7cie4UNutkV8OPR4YaUNaUt6vpgtEvALXWqoI0Lo&#10;3kBAPG0Q9shEOoWDFjEJbb4JSVSFFc/6AC+zYpwLE3q6fM0q0Se7yPEb0x09UvIJMCJLLHPCHgBG&#10;yx5kxO6rHuyjq0g9Pjnnf0usd548UmQwYXJulAH3FoDGqobIvf1IUk9NZCl0mw65iQ0QTePVBqrD&#10;vSMO+qHzlt8ofP9b5sM9czhl2DK4OcJX/EkN+HQwnCipwf166z7aY/OjlpIWp7ak/ueOOUGJ/mJw&#10;LM6L+TyOeRLmi48zFNxzzea5xuyaK8B+KnBHWZ6O0T7o8SgdNE+4YNYxKqqY4Ri7pDy4UbgK/TbB&#10;FcXFep3McLQtC7fmwfIIHomOrf3YPTFnhyEIOD13ME44W74ag942ehpY7wJIlWbkyOvwBLgWUi8N&#10;Kyzunedysjou2tVvAAAA//8DAFBLAwQUAAYACAAAACEAS3AulOMAAAALAQAADwAAAGRycy9kb3du&#10;cmV2LnhtbEyPy07DMBBF90j8gzVIbBC1m5IQQpwKgYpUWDWABDs3njxEbIfYacPfM6xgOTNHd87N&#10;17Pp2QFH3zkrYbkQwNBWTne2kfD6srlMgfmgrFa9syjhGz2si9OTXGXaHe0OD2VoGIVYnykJbQhD&#10;xrmvWjTKL9yAlm61G40KNI4N16M6UrjpeSREwo3qLH1o1YD3LVaf5WQkXDzvfF3Gj1681dfb94eP&#10;p6/NlEh5fjbf3QILOIc/GH71SR0Kctq7yWrPegnxUlwRKmGVJCtgRMRRGgHb0yaNb4AXOf/fofgB&#10;AAD//wMAUEsBAi0AFAAGAAgAAAAhALaDOJL+AAAA4QEAABMAAAAAAAAAAAAAAAAAAAAAAFtDb250&#10;ZW50X1R5cGVzXS54bWxQSwECLQAUAAYACAAAACEAOP0h/9YAAACUAQAACwAAAAAAAAAAAAAAAAAv&#10;AQAAX3JlbHMvLnJlbHNQSwECLQAUAAYACAAAACEADr0J7J8CAACwBQAADgAAAAAAAAAAAAAAAAAu&#10;AgAAZHJzL2Uyb0RvYy54bWxQSwECLQAUAAYACAAAACEAS3AulOMAAAALAQAADwAAAAAAAAAAAAAA&#10;AAD5BAAAZHJzL2Rvd25yZXYueG1sUEsFBgAAAAAEAAQA8wAAAAkGAAAAAA==&#10;" adj="11792" fillcolor="white [3212]" strokecolor="#515151 [3213]">
                <v:textbox>
                  <w:txbxContent>
                    <w:p w14:paraId="3DBFA4F3" w14:textId="5FBA5AB1" w:rsidR="000D0341" w:rsidRDefault="000D0341" w:rsidP="000D0341">
                      <w:pPr>
                        <w:jc w:val="center"/>
                      </w:pPr>
                      <w:r>
                        <w:t>cvv</w:t>
                      </w:r>
                    </w:p>
                  </w:txbxContent>
                </v:textbox>
                <w10:wrap anchorx="margin"/>
              </v:shape>
            </w:pict>
          </mc:Fallback>
        </mc:AlternateContent>
      </w:r>
      <w:r w:rsidR="000D0341">
        <w:rPr>
          <w:noProof/>
        </w:rPr>
        <mc:AlternateContent>
          <mc:Choice Requires="wps">
            <w:drawing>
              <wp:anchor distT="0" distB="0" distL="114300" distR="114300" simplePos="0" relativeHeight="251867136" behindDoc="0" locked="0" layoutInCell="1" allowOverlap="1" wp14:anchorId="0BC0DB8A" wp14:editId="27EC079B">
                <wp:simplePos x="0" y="0"/>
                <wp:positionH relativeFrom="margin">
                  <wp:posOffset>4966335</wp:posOffset>
                </wp:positionH>
                <wp:positionV relativeFrom="paragraph">
                  <wp:posOffset>2337699</wp:posOffset>
                </wp:positionV>
                <wp:extent cx="113030" cy="124460"/>
                <wp:effectExtent l="19050" t="0" r="39370" b="46990"/>
                <wp:wrapNone/>
                <wp:docPr id="1983" name="Arrow: Down 1983"/>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B2808" id="Arrow: Down 1983" o:spid="_x0000_s1026" type="#_x0000_t67" style="position:absolute;margin-left:391.05pt;margin-top:184.05pt;width:8.9pt;height:9.8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CNlDk74AAAAAsBAAAPAAAAZHJzL2Rvd25yZXYueG1sTI/LTsMwEEX3SPyD&#10;NUhsKuqkSHkRpwKkLtggpaWsJ7FJIuJxFLtt+HuGFd3N4+jOmXK72FGczewHRwridQTCUOv0QJ2C&#10;j8PuIQPhA5LG0ZFR8GM8bKvbmxIL7S5Um/M+dIJDyBeooA9hKqT0bW8s+rWbDPHuy80WA7dzJ/WM&#10;Fw63o9xEUSItDsQXepzMa2/a7/3JKnj0b+64albHuM7f489D/JLssFbq/m55fgIRzBL+YfjTZ3Wo&#10;2KlxJ9JejArSbBMzymFJxgUTaZ7nIBqeZGkKsirl9Q/VLwAAAP//AwBQSwECLQAUAAYACAAAACEA&#10;toM4kv4AAADhAQAAEwAAAAAAAAAAAAAAAAAAAAAAW0NvbnRlbnRfVHlwZXNdLnhtbFBLAQItABQA&#10;BgAIAAAAIQA4/SH/1gAAAJQBAAALAAAAAAAAAAAAAAAAAC8BAABfcmVscy8ucmVsc1BLAQItABQA&#10;BgAIAAAAIQCYsOwLjAIAAJMFAAAOAAAAAAAAAAAAAAAAAC4CAABkcnMvZTJvRG9jLnhtbFBLAQIt&#10;ABQABgAIAAAAIQCNlDk74AAAAAsBAAAPAAAAAAAAAAAAAAAAAOYEAABkcnMvZG93bnJldi54bWxQ&#10;SwUGAAAAAAQABADzAAAA8wUAAAAA&#10;" adj="11792" fillcolor="white [3212]" strokecolor="#515151 [3213]">
                <w10:wrap anchorx="margin"/>
              </v:shape>
            </w:pict>
          </mc:Fallback>
        </mc:AlternateContent>
      </w:r>
      <w:r w:rsidR="000D0341">
        <w:rPr>
          <w:noProof/>
        </w:rPr>
        <mc:AlternateContent>
          <mc:Choice Requires="wps">
            <w:drawing>
              <wp:anchor distT="0" distB="0" distL="114300" distR="114300" simplePos="0" relativeHeight="251865088" behindDoc="0" locked="0" layoutInCell="1" allowOverlap="1" wp14:anchorId="2D9FECA2" wp14:editId="67B3DBFD">
                <wp:simplePos x="0" y="0"/>
                <wp:positionH relativeFrom="margin">
                  <wp:posOffset>4972050</wp:posOffset>
                </wp:positionH>
                <wp:positionV relativeFrom="paragraph">
                  <wp:posOffset>2121906</wp:posOffset>
                </wp:positionV>
                <wp:extent cx="113030" cy="124460"/>
                <wp:effectExtent l="19050" t="0" r="39370" b="46990"/>
                <wp:wrapNone/>
                <wp:docPr id="1982" name="Arrow: Down 1982"/>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6EFC0" id="Arrow: Down 1982" o:spid="_x0000_s1026" type="#_x0000_t67" style="position:absolute;margin-left:391.5pt;margin-top:167.1pt;width:8.9pt;height:9.8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BjLLYG4AAAAAsBAAAPAAAAZHJzL2Rvd25yZXYueG1sTI/BTsMwDIbvSLxD&#10;ZCQuE0u6wiil6QRIO3BB6sY4u01oKxqnarKtvD3mBEfbvz5/f7GZ3SBOdgq9Jw3JUoGw1HjTU6vh&#10;fb+9yUCEiGRw8GQ1fNsAm/LyosDc+DNV9rSLrWAIhRw1dDGOuZSh6azDsPSjJb59+slh5HFqpZnw&#10;zHA3yJVSa+mwJ/7Q4WhfOtt87Y5OQxpe/WFRLw5J9fCWfOyT5/UWK62vr+anRxDRzvEvDL/6rA4l&#10;O9X+SCaIQcN9lnKXyLD0dgWCE5lSXKbmzV2agSwL+b9D+QMAAP//AwBQSwECLQAUAAYACAAAACEA&#10;toM4kv4AAADhAQAAEwAAAAAAAAAAAAAAAAAAAAAAW0NvbnRlbnRfVHlwZXNdLnhtbFBLAQItABQA&#10;BgAIAAAAIQA4/SH/1gAAAJQBAAALAAAAAAAAAAAAAAAAAC8BAABfcmVscy8ucmVsc1BLAQItABQA&#10;BgAIAAAAIQCYsOwLjAIAAJMFAAAOAAAAAAAAAAAAAAAAAC4CAABkcnMvZTJvRG9jLnhtbFBLAQIt&#10;ABQABgAIAAAAIQBjLLYG4AAAAAsBAAAPAAAAAAAAAAAAAAAAAOYEAABkcnMvZG93bnJldi54bWxQ&#10;SwUGAAAAAAQABADzAAAA8wUAAAAA&#10;" adj="11792" fillcolor="white [3212]" strokecolor="#515151 [3213]">
                <w10:wrap anchorx="margin"/>
              </v:shape>
            </w:pict>
          </mc:Fallback>
        </mc:AlternateContent>
      </w:r>
      <w:r w:rsidR="000D0341">
        <w:rPr>
          <w:noProof/>
        </w:rPr>
        <mc:AlternateContent>
          <mc:Choice Requires="wps">
            <w:drawing>
              <wp:anchor distT="0" distB="0" distL="114300" distR="114300" simplePos="0" relativeHeight="251863040" behindDoc="0" locked="0" layoutInCell="1" allowOverlap="1" wp14:anchorId="179145D5" wp14:editId="4805F01A">
                <wp:simplePos x="0" y="0"/>
                <wp:positionH relativeFrom="margin">
                  <wp:posOffset>3243580</wp:posOffset>
                </wp:positionH>
                <wp:positionV relativeFrom="paragraph">
                  <wp:posOffset>2116191</wp:posOffset>
                </wp:positionV>
                <wp:extent cx="113030" cy="124460"/>
                <wp:effectExtent l="19050" t="19050" r="39370" b="27940"/>
                <wp:wrapNone/>
                <wp:docPr id="1981" name="Arrow: Down 198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7E1C6" id="Arrow: Down 1981" o:spid="_x0000_s1026" type="#_x0000_t67" style="position:absolute;margin-left:255.4pt;margin-top:166.65pt;width:8.9pt;height:9.8pt;flip:y;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DTdxzuIAAAALAQAADwAAAGRycy9kb3ducmV2LnhtbEyPzU7D&#10;MBCE70i8g7VIXBC1G5RQQpwKgYpEOTWABDc32fyIeB1ipw1vz3KCve3saObbbD3bXhxw9J0jDcuF&#10;AoFUuqqjRsPry+ZyBcIHQ5XpHaGGb/Swzk9PMpNW7kg7PBShERxCPjUa2hCGVEpftmiNX7gBiW+1&#10;G60JvI6NrEZz5HDby0ipRFrTETe0ZsD7FsvPYrIaLp53vi7iR6/e6uun94eP7ddmSrQ+P5vvbkEE&#10;nMOfGX7xGR1yZtq7iSoveg3xUjF60HDFA4IdcbRKQOxZiaMbkHkm//+Q/wAAAP//AwBQSwECLQAU&#10;AAYACAAAACEAtoM4kv4AAADhAQAAEwAAAAAAAAAAAAAAAAAAAAAAW0NvbnRlbnRfVHlwZXNdLnht&#10;bFBLAQItABQABgAIAAAAIQA4/SH/1gAAAJQBAAALAAAAAAAAAAAAAAAAAC8BAABfcmVscy8ucmVs&#10;c1BLAQItABQABgAIAAAAIQAmGtcTkwIAAJ0FAAAOAAAAAAAAAAAAAAAAAC4CAABkcnMvZTJvRG9j&#10;LnhtbFBLAQItABQABgAIAAAAIQANN3HO4gAAAAsBAAAPAAAAAAAAAAAAAAAAAO0EAABkcnMvZG93&#10;bnJldi54bWxQSwUGAAAAAAQABADzAAAA/AUAAAAA&#10;" adj="11792" fillcolor="white [3212]" strokecolor="#515151 [3213]">
                <w10:wrap anchorx="margin"/>
              </v:shape>
            </w:pict>
          </mc:Fallback>
        </mc:AlternateContent>
      </w:r>
      <w:r w:rsidR="000D0341">
        <w:rPr>
          <w:noProof/>
        </w:rPr>
        <mc:AlternateContent>
          <mc:Choice Requires="wps">
            <w:drawing>
              <wp:anchor distT="0" distB="0" distL="114300" distR="114300" simplePos="0" relativeHeight="251860992" behindDoc="0" locked="0" layoutInCell="1" allowOverlap="1" wp14:anchorId="67FF1F28" wp14:editId="202DF20A">
                <wp:simplePos x="0" y="0"/>
                <wp:positionH relativeFrom="margin">
                  <wp:posOffset>4888865</wp:posOffset>
                </wp:positionH>
                <wp:positionV relativeFrom="paragraph">
                  <wp:posOffset>1896481</wp:posOffset>
                </wp:positionV>
                <wp:extent cx="113030" cy="124460"/>
                <wp:effectExtent l="19050" t="19050" r="39370" b="27940"/>
                <wp:wrapNone/>
                <wp:docPr id="1980" name="Arrow: Down 1980"/>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BFCF1" id="Arrow: Down 1980" o:spid="_x0000_s1026" type="#_x0000_t67" style="position:absolute;margin-left:384.95pt;margin-top:149.35pt;width:8.9pt;height:9.8pt;flip:y;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stfm1+MAAAALAQAADwAAAGRycy9kb3ducmV2LnhtbEyPy07D&#10;MBBF90j8gzVIbBB12oo4CXEqBCoSZdUAEuzcePIQ8TjEThv+HrOC3Yzm6M65+WY2PTvi6DpLEpaL&#10;CBhSZXVHjYTXl+11Asx5RVr1llDCNzrYFOdnucq0PdEej6VvWAghlykJrfdDxrmrWjTKLeyAFG61&#10;HY3yYR0brkd1CuGm56soirlRHYUPrRrwvsXqs5yMhKvnvavLm0cXvdXi6f3hY/e1nWIpLy/mu1tg&#10;Hmf/B8OvflCHIjgd7ETasV6CiNM0oBJWaSKABUIkIgwHCetlsgZe5Px/h+IHAAD//wMAUEsBAi0A&#10;FAAGAAgAAAAhALaDOJL+AAAA4QEAABMAAAAAAAAAAAAAAAAAAAAAAFtDb250ZW50X1R5cGVzXS54&#10;bWxQSwECLQAUAAYACAAAACEAOP0h/9YAAACUAQAACwAAAAAAAAAAAAAAAAAvAQAAX3JlbHMvLnJl&#10;bHNQSwECLQAUAAYACAAAACEAJhrXE5MCAACdBQAADgAAAAAAAAAAAAAAAAAuAgAAZHJzL2Uyb0Rv&#10;Yy54bWxQSwECLQAUAAYACAAAACEAstfm1+MAAAALAQAADwAAAAAAAAAAAAAAAADtBAAAZHJzL2Rv&#10;d25yZXYueG1sUEsFBgAAAAAEAAQA8wAAAP0FAAAAAA==&#10;" adj="11792" fillcolor="white [3212]" strokecolor="#515151 [3213]">
                <w10:wrap anchorx="margin"/>
              </v:shape>
            </w:pict>
          </mc:Fallback>
        </mc:AlternateContent>
      </w:r>
      <w:r w:rsidR="000D0341">
        <w:rPr>
          <w:noProof/>
        </w:rPr>
        <mc:AlternateContent>
          <mc:Choice Requires="wps">
            <w:drawing>
              <wp:anchor distT="0" distB="0" distL="114300" distR="114300" simplePos="0" relativeHeight="251858944" behindDoc="0" locked="0" layoutInCell="1" allowOverlap="1" wp14:anchorId="238AD149" wp14:editId="03B17821">
                <wp:simplePos x="0" y="0"/>
                <wp:positionH relativeFrom="margin">
                  <wp:posOffset>3136265</wp:posOffset>
                </wp:positionH>
                <wp:positionV relativeFrom="paragraph">
                  <wp:posOffset>1904736</wp:posOffset>
                </wp:positionV>
                <wp:extent cx="113030" cy="124460"/>
                <wp:effectExtent l="19050" t="0" r="39370" b="46990"/>
                <wp:wrapNone/>
                <wp:docPr id="1979" name="Arrow: Down 1979"/>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3DF8D" id="Arrow: Down 1979" o:spid="_x0000_s1026" type="#_x0000_t67" style="position:absolute;margin-left:246.95pt;margin-top:150pt;width:8.9pt;height:9.8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AUq1TR4AAAAAsBAAAPAAAAZHJzL2Rvd25yZXYueG1sTI/BTsMwDIbvSLxD&#10;ZCQuE0vCoNDSdAKkHbhM6sY4u21oKxqnarKtvD3mBEfbvz5/f76e3SBOdgq9JwN6qUBYqn3TU2vg&#10;fb+5eQQRIlKDgydr4NsGWBeXFzlmjT9TaU+72AqGUMjQQBfjmEkZ6s46DEs/WuLbp58cRh6nVjYT&#10;nhnuBnmrVCId9sQfOhzta2frr93RGViFN39YVIuDLtOt/tjrl2SDpTHXV/PzE4ho5/gXhl99VoeC&#10;nSp/pCaIwcBduko5yjCluBQn7rV+AFHxRqcJyCKX/zsUPwAAAP//AwBQSwECLQAUAAYACAAAACEA&#10;toM4kv4AAADhAQAAEwAAAAAAAAAAAAAAAAAAAAAAW0NvbnRlbnRfVHlwZXNdLnhtbFBLAQItABQA&#10;BgAIAAAAIQA4/SH/1gAAAJQBAAALAAAAAAAAAAAAAAAAAC8BAABfcmVscy8ucmVsc1BLAQItABQA&#10;BgAIAAAAIQCYsOwLjAIAAJMFAAAOAAAAAAAAAAAAAAAAAC4CAABkcnMvZTJvRG9jLnhtbFBLAQIt&#10;ABQABgAIAAAAIQAUq1TR4AAAAAsBAAAPAAAAAAAAAAAAAAAAAOYEAABkcnMvZG93bnJldi54bWxQ&#10;SwUGAAAAAAQABADzAAAA8wUAAAAA&#10;" adj="11792" fillcolor="white [3212]" strokecolor="#515151 [3213]">
                <w10:wrap anchorx="margin"/>
              </v:shape>
            </w:pict>
          </mc:Fallback>
        </mc:AlternateContent>
      </w:r>
      <w:r w:rsidR="000D0341">
        <w:rPr>
          <w:noProof/>
        </w:rPr>
        <mc:AlternateContent>
          <mc:Choice Requires="wps">
            <w:drawing>
              <wp:anchor distT="0" distB="0" distL="114300" distR="114300" simplePos="0" relativeHeight="251856896" behindDoc="0" locked="0" layoutInCell="1" allowOverlap="1" wp14:anchorId="392F3AEE" wp14:editId="15803CCA">
                <wp:simplePos x="0" y="0"/>
                <wp:positionH relativeFrom="margin">
                  <wp:posOffset>4981575</wp:posOffset>
                </wp:positionH>
                <wp:positionV relativeFrom="paragraph">
                  <wp:posOffset>1476111</wp:posOffset>
                </wp:positionV>
                <wp:extent cx="113030" cy="124460"/>
                <wp:effectExtent l="19050" t="0" r="39370" b="46990"/>
                <wp:wrapNone/>
                <wp:docPr id="1978" name="Arrow: Down 1978"/>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236DB" id="Arrow: Down 1978" o:spid="_x0000_s1026" type="#_x0000_t67" style="position:absolute;margin-left:392.25pt;margin-top:116.25pt;width:8.9pt;height:9.8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ANjeL94QAAAAsBAAAPAAAAZHJzL2Rvd25yZXYueG1sTI89T8MwEIZ3JP6D&#10;dUgsFXXs0BJCnAqQOrBUSkuZndgkEfE5it02/HuOCbb7ePTec8VmdgM72yn0HhWIZQLMYuNNj62C&#10;98P2LgMWokajB49WwbcNsCmvrwqdG3/Byp73sWUUgiHXCroYx5zz0HTW6bD0o0XaffrJ6Ujt1HIz&#10;6QuFu4HLJFlzp3ukC50e7Wtnm6/9ySlIw5s/LurFUVSPO/FxEC/rra6Uur2Zn5+ARTvHPxh+9Ukd&#10;SnKq/QlNYIOCh+x+RagCmUoqiMgSmQKrabKSAnhZ8P8/lD8AAAD//wMAUEsBAi0AFAAGAAgAAAAh&#10;ALaDOJL+AAAA4QEAABMAAAAAAAAAAAAAAAAAAAAAAFtDb250ZW50X1R5cGVzXS54bWxQSwECLQAU&#10;AAYACAAAACEAOP0h/9YAAACUAQAACwAAAAAAAAAAAAAAAAAvAQAAX3JlbHMvLnJlbHNQSwECLQAU&#10;AAYACAAAACEAmLDsC4wCAACTBQAADgAAAAAAAAAAAAAAAAAuAgAAZHJzL2Uyb0RvYy54bWxQSwEC&#10;LQAUAAYACAAAACEADY3i/eEAAAALAQAADwAAAAAAAAAAAAAAAADmBAAAZHJzL2Rvd25yZXYueG1s&#10;UEsFBgAAAAAEAAQA8wAAAPQFAAAAAA==&#10;" adj="11792" fillcolor="white [3212]" strokecolor="#515151 [3213]">
                <w10:wrap anchorx="margin"/>
              </v:shape>
            </w:pict>
          </mc:Fallback>
        </mc:AlternateContent>
      </w:r>
      <w:r w:rsidR="000D0341">
        <w:rPr>
          <w:noProof/>
        </w:rPr>
        <mc:AlternateContent>
          <mc:Choice Requires="wps">
            <w:drawing>
              <wp:anchor distT="0" distB="0" distL="114300" distR="114300" simplePos="0" relativeHeight="251854848" behindDoc="0" locked="0" layoutInCell="1" allowOverlap="1" wp14:anchorId="33BB1C35" wp14:editId="2920458F">
                <wp:simplePos x="0" y="0"/>
                <wp:positionH relativeFrom="margin">
                  <wp:posOffset>3257179</wp:posOffset>
                </wp:positionH>
                <wp:positionV relativeFrom="paragraph">
                  <wp:posOffset>1468755</wp:posOffset>
                </wp:positionV>
                <wp:extent cx="113030" cy="124460"/>
                <wp:effectExtent l="19050" t="19050" r="39370" b="27940"/>
                <wp:wrapNone/>
                <wp:docPr id="1976" name="Arrow: Down 1976"/>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9548B" id="Arrow: Down 1976" o:spid="_x0000_s1026" type="#_x0000_t67" style="position:absolute;margin-left:256.45pt;margin-top:115.65pt;width:8.9pt;height:9.8pt;flip:y;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bRyBQuMAAAALAQAADwAAAGRycy9kb3ducmV2LnhtbEyPy07D&#10;MBBF90j8gzVIbBC1kygtDXEqBCoSZdUAEuzc2HmIeBxipw1/z7CC5cwc3Tk338y2Z0cz+s6hhGgh&#10;gBmsnO6wkfD6sr2+AeaDQq16h0bCt/GwKc7PcpVpd8K9OZahYRSCPlMS2hCGjHNftcYqv3CDQbrV&#10;brQq0Dg2XI/qROG257EQS25Vh/ShVYO5b031WU5WwtXz3tdl+ujFW716en/42H1tp6WUlxfz3S2w&#10;YObwB8OvPqlDQU4HN6H2rJeQRvGaUAlxEiXAiEgTsQJ2oE0q1sCLnP/vUPwAAAD//wMAUEsBAi0A&#10;FAAGAAgAAAAhALaDOJL+AAAA4QEAABMAAAAAAAAAAAAAAAAAAAAAAFtDb250ZW50X1R5cGVzXS54&#10;bWxQSwECLQAUAAYACAAAACEAOP0h/9YAAACUAQAACwAAAAAAAAAAAAAAAAAvAQAAX3JlbHMvLnJl&#10;bHNQSwECLQAUAAYACAAAACEAJhrXE5MCAACdBQAADgAAAAAAAAAAAAAAAAAuAgAAZHJzL2Uyb0Rv&#10;Yy54bWxQSwECLQAUAAYACAAAACEAbRyBQuMAAAALAQAADwAAAAAAAAAAAAAAAADtBAAAZHJzL2Rv&#10;d25yZXYueG1sUEsFBgAAAAAEAAQA8wAAAP0FAAAAAA==&#10;" adj="11792" fillcolor="white [3212]" strokecolor="#515151 [3213]">
                <w10:wrap anchorx="margin"/>
              </v:shape>
            </w:pict>
          </mc:Fallback>
        </mc:AlternateContent>
      </w:r>
      <w:r w:rsidR="000D0341">
        <w:rPr>
          <w:noProof/>
        </w:rPr>
        <mc:AlternateContent>
          <mc:Choice Requires="wps">
            <w:drawing>
              <wp:anchor distT="0" distB="0" distL="114300" distR="114300" simplePos="0" relativeHeight="251852800" behindDoc="0" locked="0" layoutInCell="1" allowOverlap="1" wp14:anchorId="2B331787" wp14:editId="4BD12CE9">
                <wp:simplePos x="0" y="0"/>
                <wp:positionH relativeFrom="margin">
                  <wp:posOffset>5035598</wp:posOffset>
                </wp:positionH>
                <wp:positionV relativeFrom="paragraph">
                  <wp:posOffset>1248973</wp:posOffset>
                </wp:positionV>
                <wp:extent cx="113030" cy="124460"/>
                <wp:effectExtent l="19050" t="0" r="39370" b="46990"/>
                <wp:wrapNone/>
                <wp:docPr id="1975" name="Arrow: Down 1975"/>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F3E6D" id="Arrow: Down 1975" o:spid="_x0000_s1026" type="#_x0000_t67" style="position:absolute;margin-left:396.5pt;margin-top:98.35pt;width:8.9pt;height:9.8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DM1jms4QAAAAsBAAAPAAAAZHJzL2Rvd25yZXYueG1sTI9BT4NAEIXvJv6H&#10;zZh4aeyyJaGFsjRq0oMXE1rreYEpENlZwm5b/PeOJz1O3sub78t3sx3EFSffO9KglhEIpNo1PbUa&#10;Po77pw0IHww1ZnCEGr7Rw664v8tN1rgblXg9hFbwCPnMaOhCGDMpfd2hNX7pRiTOzm6yJvA5tbKZ&#10;zI3H7SBXUZRIa3riD50Z8bXD+utwsRpi/+ZOi2pxUmX6rj6P6iXZm1Lrx4f5eQsi4Bz+yvCLz+hQ&#10;MFPlLtR4MWhYpzG7BA7SZA2CGxsVsUylYaWSGGSRy/8OxQ8AAAD//wMAUEsBAi0AFAAGAAgAAAAh&#10;ALaDOJL+AAAA4QEAABMAAAAAAAAAAAAAAAAAAAAAAFtDb250ZW50X1R5cGVzXS54bWxQSwECLQAU&#10;AAYACAAAACEAOP0h/9YAAACUAQAACwAAAAAAAAAAAAAAAAAvAQAAX3JlbHMvLnJlbHNQSwECLQAU&#10;AAYACAAAACEAmLDsC4wCAACTBQAADgAAAAAAAAAAAAAAAAAuAgAAZHJzL2Uyb0RvYy54bWxQSwEC&#10;LQAUAAYACAAAACEAzNY5rOEAAAALAQAADwAAAAAAAAAAAAAAAADmBAAAZHJzL2Rvd25yZXYueG1s&#10;UEsFBgAAAAAEAAQA8wAAAPQFAAAAAA==&#10;" adj="11792" fillcolor="white [3212]" strokecolor="#515151 [3213]">
                <w10:wrap anchorx="margin"/>
              </v:shape>
            </w:pict>
          </mc:Fallback>
        </mc:AlternateContent>
      </w:r>
      <w:r w:rsidR="000D0341">
        <w:rPr>
          <w:noProof/>
        </w:rPr>
        <mc:AlternateContent>
          <mc:Choice Requires="wps">
            <w:drawing>
              <wp:anchor distT="0" distB="0" distL="114300" distR="114300" simplePos="0" relativeHeight="251851776" behindDoc="0" locked="0" layoutInCell="1" allowOverlap="1" wp14:anchorId="62BE15D5" wp14:editId="2C61EEFE">
                <wp:simplePos x="0" y="0"/>
                <wp:positionH relativeFrom="margin">
                  <wp:posOffset>3347049</wp:posOffset>
                </wp:positionH>
                <wp:positionV relativeFrom="paragraph">
                  <wp:posOffset>1252627</wp:posOffset>
                </wp:positionV>
                <wp:extent cx="113030" cy="124460"/>
                <wp:effectExtent l="19050" t="19050" r="39370" b="27940"/>
                <wp:wrapNone/>
                <wp:docPr id="1974" name="Arrow: Down 1974"/>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4AE45" id="Arrow: Down 1974" o:spid="_x0000_s1026" type="#_x0000_t67" style="position:absolute;margin-left:263.55pt;margin-top:98.65pt;width:8.9pt;height:9.8pt;flip:y;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HZ0xEuMAAAALAQAADwAAAGRycy9kb3ducmV2LnhtbEyPTU+E&#10;MBRF9yb+h+aZuDFOAQcQpEyMZkzU1aAmuuvQ8hHpK9Iyg//e50qXL/fk3vOKzWIGdtCT6y0KCFcB&#10;MI21VT22Al5ftpfXwJyXqORgUQv41g425elJIXNlj7jTh8q3jErQ5VJA5/2Yc+7qThvpVnbUSFlj&#10;JyM9nVPL1SSPVG4GHgVBwo3skRY6Oeq7Ttef1WwEXDzvXFPFDy54a9LH9/uPp6/tnAhxfrbc3gDz&#10;evF/MPzqkzqU5LS3MyrHBgFxlIaEUpClV8CIiNfrDNheQBQmGfCy4P9/KH8AAAD//wMAUEsBAi0A&#10;FAAGAAgAAAAhALaDOJL+AAAA4QEAABMAAAAAAAAAAAAAAAAAAAAAAFtDb250ZW50X1R5cGVzXS54&#10;bWxQSwECLQAUAAYACAAAACEAOP0h/9YAAACUAQAACwAAAAAAAAAAAAAAAAAvAQAAX3JlbHMvLnJl&#10;bHNQSwECLQAUAAYACAAAACEAJhrXE5MCAACdBQAADgAAAAAAAAAAAAAAAAAuAgAAZHJzL2Uyb0Rv&#10;Yy54bWxQSwECLQAUAAYACAAAACEAHZ0xEuMAAAALAQAADwAAAAAAAAAAAAAAAADtBAAAZHJzL2Rv&#10;d25yZXYueG1sUEsFBgAAAAAEAAQA8wAAAP0FAAAAAA==&#10;" adj="11792" fillcolor="white [3212]" strokecolor="#515151 [3213]">
                <w10:wrap anchorx="margin"/>
              </v:shape>
            </w:pict>
          </mc:Fallback>
        </mc:AlternateContent>
      </w:r>
      <w:r w:rsidR="000D0341" w:rsidRPr="00E7365A">
        <w:rPr>
          <w:rStyle w:val="SubtleEmphasis"/>
          <w:noProof/>
        </w:rPr>
        <mc:AlternateContent>
          <mc:Choice Requires="wps">
            <w:drawing>
              <wp:anchor distT="0" distB="0" distL="114300" distR="114300" simplePos="0" relativeHeight="251849728" behindDoc="1" locked="0" layoutInCell="1" allowOverlap="1" wp14:anchorId="78FF5930" wp14:editId="5FA96D58">
                <wp:simplePos x="0" y="0"/>
                <wp:positionH relativeFrom="margin">
                  <wp:posOffset>4882551</wp:posOffset>
                </wp:positionH>
                <wp:positionV relativeFrom="paragraph">
                  <wp:posOffset>7244823</wp:posOffset>
                </wp:positionV>
                <wp:extent cx="1828800" cy="523875"/>
                <wp:effectExtent l="0" t="0" r="0" b="9525"/>
                <wp:wrapTight wrapText="bothSides">
                  <wp:wrapPolygon edited="0">
                    <wp:start x="450" y="0"/>
                    <wp:lineTo x="450" y="21207"/>
                    <wp:lineTo x="20925" y="21207"/>
                    <wp:lineTo x="20925" y="0"/>
                    <wp:lineTo x="450" y="0"/>
                  </wp:wrapPolygon>
                </wp:wrapTight>
                <wp:docPr id="1971" name="Text Box 1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1"/>
                              <w:tblW w:w="2751" w:type="dxa"/>
                              <w:tblLayout w:type="fixed"/>
                              <w:tblLook w:val="04A0" w:firstRow="1" w:lastRow="0" w:firstColumn="1" w:lastColumn="0" w:noHBand="0" w:noVBand="1"/>
                            </w:tblPr>
                            <w:tblGrid>
                              <w:gridCol w:w="284"/>
                              <w:gridCol w:w="2467"/>
                            </w:tblGrid>
                            <w:tr w:rsidR="000D0341" w:rsidRPr="003329A5" w14:paraId="560DC03A" w14:textId="77777777" w:rsidTr="008A7A14">
                              <w:trPr>
                                <w:trHeight w:val="474"/>
                              </w:trPr>
                              <w:tc>
                                <w:tcPr>
                                  <w:tcW w:w="284" w:type="dxa"/>
                                  <w:tcBorders>
                                    <w:top w:val="nil"/>
                                    <w:left w:val="nil"/>
                                    <w:bottom w:val="nil"/>
                                    <w:right w:val="nil"/>
                                  </w:tcBorders>
                                  <w:tcMar>
                                    <w:left w:w="0" w:type="dxa"/>
                                    <w:right w:w="0" w:type="dxa"/>
                                  </w:tcMar>
                                </w:tcPr>
                                <w:p w14:paraId="042DE5AC" w14:textId="77777777" w:rsidR="000D0341" w:rsidRDefault="000D0341" w:rsidP="008A7A14">
                                  <w:r>
                                    <w:rPr>
                                      <w:noProof/>
                                    </w:rPr>
                                    <w:drawing>
                                      <wp:inline distT="0" distB="0" distL="0" distR="0" wp14:anchorId="573B757A" wp14:editId="1F16BFDC">
                                        <wp:extent cx="138703" cy="245660"/>
                                        <wp:effectExtent l="0" t="0" r="0" b="2540"/>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6FD0A44A" w14:textId="77777777" w:rsidR="000D0341" w:rsidRDefault="000D0341" w:rsidP="008A7A14">
                                  <w:pPr>
                                    <w:rPr>
                                      <w:sz w:val="16"/>
                                      <w:szCs w:val="16"/>
                                    </w:rPr>
                                  </w:pPr>
                                </w:p>
                                <w:p w14:paraId="323B9C8D" w14:textId="77777777" w:rsidR="000D0341" w:rsidRPr="003329A5" w:rsidRDefault="000D0341" w:rsidP="008A7A14">
                                  <w:pPr>
                                    <w:rPr>
                                      <w:sz w:val="16"/>
                                      <w:szCs w:val="16"/>
                                    </w:rPr>
                                  </w:pPr>
                                </w:p>
                              </w:tc>
                              <w:tc>
                                <w:tcPr>
                                  <w:tcW w:w="2467" w:type="dxa"/>
                                  <w:tcBorders>
                                    <w:top w:val="nil"/>
                                    <w:left w:val="nil"/>
                                    <w:bottom w:val="nil"/>
                                    <w:right w:val="nil"/>
                                  </w:tcBorders>
                                  <w:tcMar>
                                    <w:left w:w="0" w:type="dxa"/>
                                    <w:right w:w="0" w:type="dxa"/>
                                  </w:tcMar>
                                </w:tcPr>
                                <w:p w14:paraId="33F195D4" w14:textId="77777777" w:rsidR="000D0341" w:rsidRPr="003329A5" w:rsidRDefault="000D0341"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0D0341" w:rsidRPr="003329A5" w14:paraId="3853A3E4" w14:textId="77777777" w:rsidTr="008A7A14">
                              <w:trPr>
                                <w:trHeight w:val="277"/>
                              </w:trPr>
                              <w:tc>
                                <w:tcPr>
                                  <w:tcW w:w="284" w:type="dxa"/>
                                  <w:tcBorders>
                                    <w:top w:val="nil"/>
                                    <w:left w:val="nil"/>
                                    <w:bottom w:val="nil"/>
                                    <w:right w:val="nil"/>
                                  </w:tcBorders>
                                  <w:tcMar>
                                    <w:left w:w="0" w:type="dxa"/>
                                    <w:right w:w="0" w:type="dxa"/>
                                  </w:tcMar>
                                </w:tcPr>
                                <w:p w14:paraId="68946595" w14:textId="77777777" w:rsidR="000D0341" w:rsidRPr="003329A5" w:rsidRDefault="000D0341">
                                  <w:pPr>
                                    <w:rPr>
                                      <w:noProof/>
                                      <w:sz w:val="16"/>
                                      <w:szCs w:val="16"/>
                                      <w:lang w:eastAsia="en-GB"/>
                                    </w:rPr>
                                  </w:pPr>
                                </w:p>
                              </w:tc>
                              <w:tc>
                                <w:tcPr>
                                  <w:tcW w:w="2467" w:type="dxa"/>
                                  <w:tcBorders>
                                    <w:top w:val="nil"/>
                                    <w:left w:val="nil"/>
                                    <w:bottom w:val="nil"/>
                                    <w:right w:val="nil"/>
                                  </w:tcBorders>
                                  <w:tcMar>
                                    <w:left w:w="0" w:type="dxa"/>
                                    <w:right w:w="0" w:type="dxa"/>
                                  </w:tcMar>
                                </w:tcPr>
                                <w:p w14:paraId="2009F047" w14:textId="77777777" w:rsidR="000D0341" w:rsidRPr="003329A5" w:rsidRDefault="000D0341">
                                  <w:pPr>
                                    <w:rPr>
                                      <w:sz w:val="16"/>
                                      <w:szCs w:val="16"/>
                                    </w:rPr>
                                  </w:pPr>
                                </w:p>
                              </w:tc>
                            </w:tr>
                          </w:tbl>
                          <w:p w14:paraId="7BC34255" w14:textId="77777777" w:rsidR="000D0341" w:rsidRPr="003329A5" w:rsidRDefault="000D0341" w:rsidP="000D0341">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FF5930" id="Text Box 1971" o:spid="_x0000_s1039" type="#_x0000_t202" style="position:absolute;margin-left:384.45pt;margin-top:570.45pt;width:2in;height:41.25pt;z-index:-25146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9a05AEAAKkDAAAOAAAAZHJzL2Uyb0RvYy54bWysU9Fu0zAUfUfiHyy/06RZy0LUdBqbhpDG&#10;QBr7AMdxEovE11y7TcrXc+10XWFviBfL9nXOPefck83VNPRsr9BpMCVfLlLOlJFQa9OW/On73buc&#10;M+eFqUUPRpX8oBy/2r59sxltoTLooK8VMgIxrhhtyTvvbZEkTnZqEG4BVhkqNoCD8HTENqlRjIQ+&#10;9EmWpu+TEbC2CFI5R7e3c5FvI37TKOm/No1TnvUlJ24+rhjXKqzJdiOKFoXttDzSEP/AYhDaUNMT&#10;1K3wgu1Qv4IatERw0PiFhCGBptFSRQ2kZpn+peaxE1ZFLWSOsyeb3P+DlQ/7R/sNmZ8+wkQDjCKc&#10;vQf5wzEDN50wrbpGhLFToqbGy2BZMlpXHD8NVrvCBZBq/AI1DVnsPESgqcEhuEI6GaHTAA4n09Xk&#10;mQwt8yzPUypJqq2zi/xyHVuI4vlri85/UjCwsCk50lAjutjfOx/YiOL5SWhm4E73fRxsb/64oIfh&#10;JrIPhGfqfqompmtichEaBzUV1AfSgzDnhfJNmw7wF2cjZaXk7udOoOKs/2zIkw/L1SqEKx5W68uM&#10;Dnheqc4rwkiCKrnnbN7e+DmQO4u67ajTPAUD1+Rjo6PEF1ZH/pSHqPyY3RC483N89fKHbX8DAAD/&#10;/wMAUEsDBBQABgAIAAAAIQC7D3HH3wAAAA4BAAAPAAAAZHJzL2Rvd25yZXYueG1sTI/BTsMwEETv&#10;SPyDtUjcqN2QhjbEqRCIK6iFVuLmxtskIl5HsduEv2d7gtus5ml2plhPrhNnHELrScN8pkAgVd62&#10;VGv4/Hi9W4II0ZA1nSfU8IMB1uX1VWFy60fa4Hkba8EhFHKjoYmxz6UMVYPOhJnvkdg7+sGZyOdQ&#10;SzuYkcNdJxOlMulMS/yhMT0+N1h9b09Ow+7t+LVP1Xv94hb96Cclya2k1rc309MjiIhT/IPhUp+r&#10;Q8mdDv5ENohOw0O2XDHKxjxVrC6IWmSsDqyS5D4FWRby/4zyFwAA//8DAFBLAQItABQABgAIAAAA&#10;IQC2gziS/gAAAOEBAAATAAAAAAAAAAAAAAAAAAAAAABbQ29udGVudF9UeXBlc10ueG1sUEsBAi0A&#10;FAAGAAgAAAAhADj9If/WAAAAlAEAAAsAAAAAAAAAAAAAAAAALwEAAF9yZWxzLy5yZWxzUEsBAi0A&#10;FAAGAAgAAAAhAAfb1rTkAQAAqQMAAA4AAAAAAAAAAAAAAAAALgIAAGRycy9lMm9Eb2MueG1sUEsB&#10;Ai0AFAAGAAgAAAAhALsPccffAAAADgEAAA8AAAAAAAAAAAAAAAAAPgQAAGRycy9kb3ducmV2Lnht&#10;bFBLBQYAAAAABAAEAPMAAABKBQAAAAA=&#10;" filled="f" stroked="f">
                <v:textbox>
                  <w:txbxContent>
                    <w:tbl>
                      <w:tblPr>
                        <w:tblStyle w:val="TableGrid1"/>
                        <w:tblW w:w="2751" w:type="dxa"/>
                        <w:tblLayout w:type="fixed"/>
                        <w:tblLook w:val="04A0" w:firstRow="1" w:lastRow="0" w:firstColumn="1" w:lastColumn="0" w:noHBand="0" w:noVBand="1"/>
                      </w:tblPr>
                      <w:tblGrid>
                        <w:gridCol w:w="284"/>
                        <w:gridCol w:w="2467"/>
                      </w:tblGrid>
                      <w:tr w:rsidR="000D0341" w:rsidRPr="003329A5" w14:paraId="560DC03A" w14:textId="77777777" w:rsidTr="008A7A14">
                        <w:trPr>
                          <w:trHeight w:val="474"/>
                        </w:trPr>
                        <w:tc>
                          <w:tcPr>
                            <w:tcW w:w="284" w:type="dxa"/>
                            <w:tcBorders>
                              <w:top w:val="nil"/>
                              <w:left w:val="nil"/>
                              <w:bottom w:val="nil"/>
                              <w:right w:val="nil"/>
                            </w:tcBorders>
                            <w:tcMar>
                              <w:left w:w="0" w:type="dxa"/>
                              <w:right w:w="0" w:type="dxa"/>
                            </w:tcMar>
                          </w:tcPr>
                          <w:p w14:paraId="042DE5AC" w14:textId="77777777" w:rsidR="000D0341" w:rsidRDefault="000D0341" w:rsidP="008A7A14">
                            <w:r>
                              <w:rPr>
                                <w:noProof/>
                              </w:rPr>
                              <w:drawing>
                                <wp:inline distT="0" distB="0" distL="0" distR="0" wp14:anchorId="573B757A" wp14:editId="1F16BFDC">
                                  <wp:extent cx="138703" cy="245660"/>
                                  <wp:effectExtent l="0" t="0" r="0" b="2540"/>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6FD0A44A" w14:textId="77777777" w:rsidR="000D0341" w:rsidRDefault="000D0341" w:rsidP="008A7A14">
                            <w:pPr>
                              <w:rPr>
                                <w:sz w:val="16"/>
                                <w:szCs w:val="16"/>
                              </w:rPr>
                            </w:pPr>
                          </w:p>
                          <w:p w14:paraId="323B9C8D" w14:textId="77777777" w:rsidR="000D0341" w:rsidRPr="003329A5" w:rsidRDefault="000D0341" w:rsidP="008A7A14">
                            <w:pPr>
                              <w:rPr>
                                <w:sz w:val="16"/>
                                <w:szCs w:val="16"/>
                              </w:rPr>
                            </w:pPr>
                          </w:p>
                        </w:tc>
                        <w:tc>
                          <w:tcPr>
                            <w:tcW w:w="2467" w:type="dxa"/>
                            <w:tcBorders>
                              <w:top w:val="nil"/>
                              <w:left w:val="nil"/>
                              <w:bottom w:val="nil"/>
                              <w:right w:val="nil"/>
                            </w:tcBorders>
                            <w:tcMar>
                              <w:left w:w="0" w:type="dxa"/>
                              <w:right w:w="0" w:type="dxa"/>
                            </w:tcMar>
                          </w:tcPr>
                          <w:p w14:paraId="33F195D4" w14:textId="77777777" w:rsidR="000D0341" w:rsidRPr="003329A5" w:rsidRDefault="000D0341"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0D0341" w:rsidRPr="003329A5" w14:paraId="3853A3E4" w14:textId="77777777" w:rsidTr="008A7A14">
                        <w:trPr>
                          <w:trHeight w:val="277"/>
                        </w:trPr>
                        <w:tc>
                          <w:tcPr>
                            <w:tcW w:w="284" w:type="dxa"/>
                            <w:tcBorders>
                              <w:top w:val="nil"/>
                              <w:left w:val="nil"/>
                              <w:bottom w:val="nil"/>
                              <w:right w:val="nil"/>
                            </w:tcBorders>
                            <w:tcMar>
                              <w:left w:w="0" w:type="dxa"/>
                              <w:right w:w="0" w:type="dxa"/>
                            </w:tcMar>
                          </w:tcPr>
                          <w:p w14:paraId="68946595" w14:textId="77777777" w:rsidR="000D0341" w:rsidRPr="003329A5" w:rsidRDefault="000D0341">
                            <w:pPr>
                              <w:rPr>
                                <w:noProof/>
                                <w:sz w:val="16"/>
                                <w:szCs w:val="16"/>
                                <w:lang w:eastAsia="en-GB"/>
                              </w:rPr>
                            </w:pPr>
                          </w:p>
                        </w:tc>
                        <w:tc>
                          <w:tcPr>
                            <w:tcW w:w="2467" w:type="dxa"/>
                            <w:tcBorders>
                              <w:top w:val="nil"/>
                              <w:left w:val="nil"/>
                              <w:bottom w:val="nil"/>
                              <w:right w:val="nil"/>
                            </w:tcBorders>
                            <w:tcMar>
                              <w:left w:w="0" w:type="dxa"/>
                              <w:right w:w="0" w:type="dxa"/>
                            </w:tcMar>
                          </w:tcPr>
                          <w:p w14:paraId="2009F047" w14:textId="77777777" w:rsidR="000D0341" w:rsidRPr="003329A5" w:rsidRDefault="000D0341">
                            <w:pPr>
                              <w:rPr>
                                <w:sz w:val="16"/>
                                <w:szCs w:val="16"/>
                              </w:rPr>
                            </w:pPr>
                          </w:p>
                        </w:tc>
                      </w:tr>
                    </w:tbl>
                    <w:p w14:paraId="7BC34255" w14:textId="77777777" w:rsidR="000D0341" w:rsidRPr="003329A5" w:rsidRDefault="000D0341" w:rsidP="000D0341">
                      <w:pPr>
                        <w:rPr>
                          <w:sz w:val="16"/>
                          <w:szCs w:val="16"/>
                        </w:rPr>
                      </w:pPr>
                    </w:p>
                  </w:txbxContent>
                </v:textbox>
                <w10:wrap type="tight" anchorx="margin"/>
              </v:shape>
            </w:pict>
          </mc:Fallback>
        </mc:AlternateContent>
      </w:r>
      <w:r w:rsidR="00C316AC">
        <w:rPr>
          <w:noProof/>
        </w:rPr>
        <w:drawing>
          <wp:anchor distT="0" distB="0" distL="114300" distR="114300" simplePos="0" relativeHeight="251755520" behindDoc="1" locked="0" layoutInCell="1" allowOverlap="1" wp14:anchorId="6F772A96" wp14:editId="2FD2C2A4">
            <wp:simplePos x="0" y="0"/>
            <wp:positionH relativeFrom="margin">
              <wp:posOffset>-19050</wp:posOffset>
            </wp:positionH>
            <wp:positionV relativeFrom="paragraph">
              <wp:posOffset>842010</wp:posOffset>
            </wp:positionV>
            <wp:extent cx="5212800" cy="6426200"/>
            <wp:effectExtent l="0" t="0" r="6985" b="0"/>
            <wp:wrapTopAndBottom/>
            <wp:docPr id="207" name="Chart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anchor>
        </w:drawing>
      </w:r>
      <w:r w:rsidR="00C316AC">
        <w:rPr>
          <w:noProof/>
        </w:rPr>
        <mc:AlternateContent>
          <mc:Choice Requires="wps">
            <w:drawing>
              <wp:anchor distT="0" distB="0" distL="114300" distR="114300" simplePos="0" relativeHeight="251774976" behindDoc="0" locked="0" layoutInCell="1" allowOverlap="1" wp14:anchorId="6F93CCA2" wp14:editId="1246EE36">
                <wp:simplePos x="0" y="0"/>
                <wp:positionH relativeFrom="margin">
                  <wp:align>left</wp:align>
                </wp:positionH>
                <wp:positionV relativeFrom="paragraph">
                  <wp:posOffset>604520</wp:posOffset>
                </wp:positionV>
                <wp:extent cx="6362700" cy="228600"/>
                <wp:effectExtent l="0" t="0" r="0" b="0"/>
                <wp:wrapTopAndBottom/>
                <wp:docPr id="1949" name="Text Box 1949"/>
                <wp:cNvGraphicFramePr/>
                <a:graphic xmlns:a="http://schemas.openxmlformats.org/drawingml/2006/main">
                  <a:graphicData uri="http://schemas.microsoft.com/office/word/2010/wordprocessingShape">
                    <wps:wsp>
                      <wps:cNvSpPr txBox="1"/>
                      <wps:spPr>
                        <a:xfrm>
                          <a:off x="0" y="0"/>
                          <a:ext cx="6362700" cy="228600"/>
                        </a:xfrm>
                        <a:prstGeom prst="rect">
                          <a:avLst/>
                        </a:prstGeom>
                        <a:solidFill>
                          <a:prstClr val="white"/>
                        </a:solidFill>
                        <a:ln>
                          <a:noFill/>
                        </a:ln>
                      </wps:spPr>
                      <wps:txbx>
                        <w:txbxContent>
                          <w:p w14:paraId="50FB54A9" w14:textId="72D2BB24" w:rsidR="00C316AC" w:rsidRPr="0008329F" w:rsidRDefault="00C316AC" w:rsidP="00C316AC">
                            <w:pPr>
                              <w:pStyle w:val="Caption"/>
                              <w:rPr>
                                <w:noProof/>
                                <w:color w:val="515151" w:themeColor="text1"/>
                              </w:rPr>
                            </w:pPr>
                            <w:r>
                              <w:t xml:space="preserve">Figure </w:t>
                            </w:r>
                            <w:r>
                              <w:fldChar w:fldCharType="begin"/>
                            </w:r>
                            <w:r>
                              <w:instrText xml:space="preserve"> SEQ Figure \* ARABIC </w:instrText>
                            </w:r>
                            <w:r>
                              <w:fldChar w:fldCharType="separate"/>
                            </w:r>
                            <w:r w:rsidR="001918C3">
                              <w:rPr>
                                <w:noProof/>
                              </w:rPr>
                              <w:t>2</w:t>
                            </w:r>
                            <w:r>
                              <w:fldChar w:fldCharType="end"/>
                            </w:r>
                            <w:r>
                              <w:t>:</w:t>
                            </w:r>
                            <w:r w:rsidRPr="00A45387">
                              <w:t xml:space="preserve"> Percentage of schools that have a designated library area on-site by country and </w:t>
                            </w:r>
                            <w:proofErr w:type="gramStart"/>
                            <w:r w:rsidRPr="00A45387">
                              <w:t>region</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3CCA2" id="Text Box 1949" o:spid="_x0000_s1040" type="#_x0000_t202" style="position:absolute;margin-left:0;margin-top:47.6pt;width:501pt;height:18pt;z-index:251774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OxGwIAAEMEAAAOAAAAZHJzL2Uyb0RvYy54bWysU01v2zAMvQ/YfxB0X5xkQ1YYcYosRYYB&#10;QVsgHXpWZCkWIIsapcTufv0ofyRdt9Owi0yTFKn3+Li8bWvLzgqDAVfw2WTKmXISSuOOBf/+tP1w&#10;w1mIwpXCglMFf1GB367ev1s2PldzqMCWChkVcSFvfMGrGH2eZUFWqhZhAl45CmrAWkT6xWNWomio&#10;em2z+XS6yBrA0iNIFQJ57/ogX3X1tVYyPmgdVGS24PS22J3YnYd0ZqulyI8ofGXk8AzxD6+ohXHU&#10;9FLqTkTBTmj+KFUbiRBAx4mEOgOtjVQdBkIzm75Bs6+EVx0WIif4C03h/5WV9+e9f0QW2y/Q0gAT&#10;IY0PeSBnwtNqrNOXXsooThS+XGhTbWSSnIuPi/nnKYUkxebzmwXZVCa73vYY4lcFNUtGwZHG0rEl&#10;zrsQ+9QxJTULYE25NdamnxTYWGRnQSNsKhPVUPy3LOtSroN0qy+YPNkVSrJie2iZKQnmpxHnAcoX&#10;go/QKyN4uTXUcCdCfBRIUiBYJO/4QIe20BQcBouzCvDn3/wpnyZEUc4aklbBw4+TQMWZ/eZodkmH&#10;o4GjcRgNd6o3QFBntDhediZdwGhHUyPUz6T6depCIeEk9Sp4HM1N7AVOWyPVet0lkdq8iDu39zKV&#10;Hol9ap8F+mEskQZ6D6PoRP5mOn1uT/P6FEGbbnSJ2J7FgW9Sajf8YavSKrz+77Kuu7/6BQAA//8D&#10;AFBLAwQUAAYACAAAACEA6bZB3d0AAAAIAQAADwAAAGRycy9kb3ducmV2LnhtbEyPQU/DMAyF70j8&#10;h8hIXBBLFsQEpekEG9zgsDHt7DWhrWicqknX7t/jndjN9nt6/l6+nHwrjq6PTSAD85kC4agMtqHK&#10;wO774/4JRExIFttAzsDJRVgW11c5ZjaMtHHHbaoEh1DM0ECdUpdJGcvaeYyz0Dli7Sf0HhOvfSVt&#10;jyOH+1ZqpRbSY0P8ocbOrWpX/m4Hb2Cx7odxQ6u79e79E7+6Su/fTntjbm+m1xcQyU3p3wxnfEaH&#10;gpkOYSAbRWuAiyQDz48axFlVSvPlwNPDXIMscnlZoPgDAAD//wMAUEsBAi0AFAAGAAgAAAAhALaD&#10;OJL+AAAA4QEAABMAAAAAAAAAAAAAAAAAAAAAAFtDb250ZW50X1R5cGVzXS54bWxQSwECLQAUAAYA&#10;CAAAACEAOP0h/9YAAACUAQAACwAAAAAAAAAAAAAAAAAvAQAAX3JlbHMvLnJlbHNQSwECLQAUAAYA&#10;CAAAACEAPtyTsRsCAABDBAAADgAAAAAAAAAAAAAAAAAuAgAAZHJzL2Uyb0RvYy54bWxQSwECLQAU&#10;AAYACAAAACEA6bZB3d0AAAAIAQAADwAAAAAAAAAAAAAAAAB1BAAAZHJzL2Rvd25yZXYueG1sUEsF&#10;BgAAAAAEAAQA8wAAAH8FAAAAAA==&#10;" stroked="f">
                <v:textbox inset="0,0,0,0">
                  <w:txbxContent>
                    <w:p w14:paraId="50FB54A9" w14:textId="72D2BB24" w:rsidR="00C316AC" w:rsidRPr="0008329F" w:rsidRDefault="00C316AC" w:rsidP="00C316AC">
                      <w:pPr>
                        <w:pStyle w:val="Caption"/>
                        <w:rPr>
                          <w:noProof/>
                          <w:color w:val="515151" w:themeColor="text1"/>
                        </w:rPr>
                      </w:pPr>
                      <w:r>
                        <w:t xml:space="preserve">Figure </w:t>
                      </w:r>
                      <w:r>
                        <w:fldChar w:fldCharType="begin"/>
                      </w:r>
                      <w:r>
                        <w:instrText xml:space="preserve"> SEQ Figure \* ARABIC </w:instrText>
                      </w:r>
                      <w:r>
                        <w:fldChar w:fldCharType="separate"/>
                      </w:r>
                      <w:r w:rsidR="001918C3">
                        <w:rPr>
                          <w:noProof/>
                        </w:rPr>
                        <w:t>2</w:t>
                      </w:r>
                      <w:r>
                        <w:fldChar w:fldCharType="end"/>
                      </w:r>
                      <w:r>
                        <w:t>:</w:t>
                      </w:r>
                      <w:r w:rsidRPr="00A45387">
                        <w:t xml:space="preserve"> Percentage of schools that have a designated library area on-site by country and region</w:t>
                      </w:r>
                    </w:p>
                  </w:txbxContent>
                </v:textbox>
                <w10:wrap type="topAndBottom" anchorx="margin"/>
              </v:shape>
            </w:pict>
          </mc:Fallback>
        </mc:AlternateContent>
      </w:r>
      <w:r w:rsidR="00ED4609">
        <w:t>For regions in Northern Ireland, the greatest disparity is between</w:t>
      </w:r>
      <w:r w:rsidR="005D40F3">
        <w:t xml:space="preserve"> the</w:t>
      </w:r>
      <w:r w:rsidR="00ED4609">
        <w:t xml:space="preserve"> </w:t>
      </w:r>
      <w:r w:rsidR="004B5ED9">
        <w:t>Northern</w:t>
      </w:r>
      <w:r w:rsidR="00ED4609">
        <w:t xml:space="preserve"> (7</w:t>
      </w:r>
      <w:r w:rsidR="004B5ED9">
        <w:t>1</w:t>
      </w:r>
      <w:r w:rsidR="00ED4609">
        <w:t>%) and Eastern region</w:t>
      </w:r>
      <w:r w:rsidR="005D40F3">
        <w:t>s</w:t>
      </w:r>
      <w:r w:rsidR="00ED4609">
        <w:t xml:space="preserve"> (60%), and in Wales designated on-site library provision varies most between the </w:t>
      </w:r>
      <w:r w:rsidR="003E1940">
        <w:t>Central South Wales</w:t>
      </w:r>
      <w:r w:rsidR="00ED4609">
        <w:t xml:space="preserve"> (8</w:t>
      </w:r>
      <w:r w:rsidR="003E1940">
        <w:t>4</w:t>
      </w:r>
      <w:r w:rsidR="00ED4609">
        <w:t xml:space="preserve">%) and </w:t>
      </w:r>
      <w:proofErr w:type="gramStart"/>
      <w:r w:rsidR="00ED4609">
        <w:t>South West</w:t>
      </w:r>
      <w:proofErr w:type="gramEnd"/>
      <w:r w:rsidR="003E1940">
        <w:t xml:space="preserve"> and Mid Wales</w:t>
      </w:r>
      <w:r w:rsidR="00ED4609">
        <w:t xml:space="preserve"> regions (6</w:t>
      </w:r>
      <w:r w:rsidR="003E1940">
        <w:t>8</w:t>
      </w:r>
      <w:r w:rsidR="00ED4609">
        <w:t xml:space="preserve">%). </w:t>
      </w:r>
    </w:p>
    <w:p w14:paraId="51B6B6A6" w14:textId="60F4A1FA" w:rsidR="00ED4609" w:rsidRPr="00C316AC" w:rsidRDefault="00ED4609" w:rsidP="00C316AC">
      <w:pPr>
        <w:pStyle w:val="F11Figure"/>
        <w:rPr>
          <w:rStyle w:val="SubtleEmphasis"/>
        </w:rPr>
      </w:pPr>
      <w:r w:rsidRPr="00C316AC">
        <w:rPr>
          <w:rStyle w:val="SubtleEmphasis"/>
        </w:rPr>
        <w:t>Q4/Q1. Does your school have a designated school library area on-site? By designated school library area, we mean an area separate to a classroom or other shared space that provides access to a curated collection of resources to benefit pupils' learning and development.</w:t>
      </w:r>
    </w:p>
    <w:p w14:paraId="6989EF4B" w14:textId="616CE712" w:rsidR="00ED4609" w:rsidRPr="00C316AC" w:rsidRDefault="00ED4609" w:rsidP="00234A23">
      <w:pPr>
        <w:pStyle w:val="Caption"/>
        <w:rPr>
          <w:rStyle w:val="SubtleEmphasis"/>
        </w:rPr>
      </w:pPr>
      <w:r w:rsidRPr="00C316AC">
        <w:rPr>
          <w:rStyle w:val="SubtleEmphasis"/>
        </w:rPr>
        <w:t>Base: all respondents (unweighted base sizes in parenthesis)</w:t>
      </w:r>
    </w:p>
    <w:p w14:paraId="6BAE0D26" w14:textId="77777777" w:rsidR="00ED4609" w:rsidRDefault="00ED4609" w:rsidP="00ED4609"/>
    <w:p w14:paraId="0F3B6325" w14:textId="1585FF01" w:rsidR="00ED4609" w:rsidRPr="00247CD3" w:rsidRDefault="00ED4609" w:rsidP="00736A9C">
      <w:pPr>
        <w:rPr>
          <w:i/>
          <w:iCs/>
        </w:rPr>
      </w:pPr>
      <w:r w:rsidRPr="00247CD3">
        <w:t xml:space="preserve">With a larger </w:t>
      </w:r>
      <w:r w:rsidR="001967C1">
        <w:t>number</w:t>
      </w:r>
      <w:r w:rsidRPr="00247CD3">
        <w:t xml:space="preserve"> of schools compared to other UK countries, the results in England may be broken down further by school type.</w:t>
      </w:r>
      <w:r w:rsidR="00FE2983">
        <w:t xml:space="preserve"> </w:t>
      </w:r>
      <w:r w:rsidR="003A7B63">
        <w:t xml:space="preserve">All colleges with 16-19 provision that took part have a dedicated library area on site. </w:t>
      </w:r>
      <w:r w:rsidRPr="00247CD3">
        <w:t xml:space="preserve">Almost all independent schools have a designed on-site library area (92%) though this is lower than 97% reported </w:t>
      </w:r>
      <w:r w:rsidRPr="00247CD3">
        <w:lastRenderedPageBreak/>
        <w:t>in 2019.</w:t>
      </w:r>
      <w:r w:rsidR="00FE2983">
        <w:t xml:space="preserve"> </w:t>
      </w:r>
      <w:r w:rsidRPr="00247CD3">
        <w:t xml:space="preserve">89% of local authority (LA) maintained schools in England also have the GSL defined library resource, while the proportion of academies with </w:t>
      </w:r>
      <w:r w:rsidR="00FF7B4E" w:rsidRPr="00247CD3">
        <w:t>a</w:t>
      </w:r>
      <w:r w:rsidRPr="00247CD3">
        <w:t xml:space="preserve"> designated on-site library area sits at 91% and free schools at 84%. </w:t>
      </w:r>
    </w:p>
    <w:p w14:paraId="4E3DAAD2" w14:textId="77777777" w:rsidR="00265C6B" w:rsidRDefault="00ED4609" w:rsidP="00C316AC">
      <w:r w:rsidRPr="004D537C">
        <w:t xml:space="preserve">Similar results for school type are not shown for other UK countries due to the range of schools and the varying base sizes. However, </w:t>
      </w:r>
      <w:r w:rsidR="005D40F3">
        <w:t>c</w:t>
      </w:r>
      <w:r w:rsidRPr="004D537C">
        <w:t>ommunity and LA maintained</w:t>
      </w:r>
      <w:r w:rsidR="003A7B63">
        <w:t xml:space="preserve"> </w:t>
      </w:r>
      <w:r w:rsidRPr="004D537C">
        <w:t xml:space="preserve">are the most </w:t>
      </w:r>
      <w:r w:rsidR="003A7B63">
        <w:t>common</w:t>
      </w:r>
      <w:r w:rsidRPr="004D537C">
        <w:t xml:space="preserve"> school types in Wales and Scotland respectively and their results are in line with the country figures reported in </w:t>
      </w:r>
      <w:r w:rsidR="003A7B63">
        <w:fldChar w:fldCharType="begin"/>
      </w:r>
      <w:r w:rsidR="003A7B63">
        <w:instrText xml:space="preserve"> REF _Ref117609182 \h </w:instrText>
      </w:r>
      <w:r w:rsidR="003A7B63">
        <w:fldChar w:fldCharType="separate"/>
      </w:r>
      <w:r w:rsidR="00603A38" w:rsidRPr="00234A23">
        <w:t xml:space="preserve">Figure </w:t>
      </w:r>
      <w:r w:rsidR="00603A38">
        <w:rPr>
          <w:noProof/>
        </w:rPr>
        <w:t>1</w:t>
      </w:r>
      <w:r w:rsidR="003A7B63">
        <w:fldChar w:fldCharType="end"/>
      </w:r>
      <w:r w:rsidRPr="004D537C">
        <w:t xml:space="preserve"> above due to the comparatively small base sizes for these nations.</w:t>
      </w:r>
      <w:r w:rsidR="00FE2983">
        <w:t xml:space="preserve"> </w:t>
      </w:r>
    </w:p>
    <w:p w14:paraId="5AD5D147" w14:textId="265B3B5C" w:rsidR="00ED4609" w:rsidRPr="00C316AC" w:rsidRDefault="00ED4609" w:rsidP="00C316AC">
      <w:pPr>
        <w:rPr>
          <w:i/>
          <w:iCs/>
          <w:sz w:val="18"/>
          <w:szCs w:val="18"/>
        </w:rPr>
      </w:pPr>
      <w:r w:rsidRPr="004D537C">
        <w:t xml:space="preserve">Within Northern Ireland, controlled and Roman Catholic </w:t>
      </w:r>
      <w:r>
        <w:t>m</w:t>
      </w:r>
      <w:r w:rsidRPr="004D537C">
        <w:t>aintained are the most common school type within the combined surveys and the results of the former type at least fall in line with the total figure for Northern Ireland school</w:t>
      </w:r>
      <w:r w:rsidR="00265C6B">
        <w:t>: 64% of controlled schools have a designated library area on site compared to 56% of Roman Catholic maintained.</w:t>
      </w:r>
    </w:p>
    <w:p w14:paraId="553C963A" w14:textId="70D6EF0D" w:rsidR="00C316AC" w:rsidRDefault="00C316AC" w:rsidP="00C316AC">
      <w:pPr>
        <w:pStyle w:val="Caption"/>
      </w:pPr>
      <w:bookmarkStart w:id="33" w:name="_Ref117609023"/>
      <w:r>
        <w:t xml:space="preserve">Figure </w:t>
      </w:r>
      <w:r>
        <w:fldChar w:fldCharType="begin"/>
      </w:r>
      <w:r>
        <w:instrText xml:space="preserve"> SEQ Figure \* ARABIC </w:instrText>
      </w:r>
      <w:r>
        <w:fldChar w:fldCharType="separate"/>
      </w:r>
      <w:r w:rsidR="001918C3">
        <w:rPr>
          <w:noProof/>
        </w:rPr>
        <w:t>3</w:t>
      </w:r>
      <w:r>
        <w:fldChar w:fldCharType="end"/>
      </w:r>
      <w:bookmarkEnd w:id="33"/>
      <w:r>
        <w:t xml:space="preserve">: Percentage of schools that have a designated library area on-site, by education type in </w:t>
      </w:r>
      <w:proofErr w:type="gramStart"/>
      <w:r>
        <w:t>England</w:t>
      </w:r>
      <w:proofErr w:type="gramEnd"/>
    </w:p>
    <w:p w14:paraId="57CA83BB" w14:textId="45AC045F" w:rsidR="00ED4609" w:rsidRPr="00247CD3" w:rsidRDefault="003A7B63" w:rsidP="00234A23">
      <w:pPr>
        <w:pStyle w:val="F11Figure"/>
        <w:rPr>
          <w:color w:val="808080" w:themeColor="background1" w:themeShade="80"/>
        </w:rPr>
      </w:pPr>
      <w:r>
        <w:rPr>
          <w:noProof/>
        </w:rPr>
        <mc:AlternateContent>
          <mc:Choice Requires="wps">
            <w:drawing>
              <wp:anchor distT="0" distB="0" distL="114300" distR="114300" simplePos="0" relativeHeight="251847680" behindDoc="0" locked="0" layoutInCell="1" allowOverlap="1" wp14:anchorId="114AA920" wp14:editId="3F7693A6">
                <wp:simplePos x="0" y="0"/>
                <wp:positionH relativeFrom="margin">
                  <wp:posOffset>4997714</wp:posOffset>
                </wp:positionH>
                <wp:positionV relativeFrom="paragraph">
                  <wp:posOffset>1131570</wp:posOffset>
                </wp:positionV>
                <wp:extent cx="113030" cy="124460"/>
                <wp:effectExtent l="19050" t="0" r="39370" b="46990"/>
                <wp:wrapNone/>
                <wp:docPr id="1970" name="Arrow: Down 1970"/>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30E2A" id="Arrow: Down 1970" o:spid="_x0000_s1026" type="#_x0000_t67" style="position:absolute;margin-left:393.5pt;margin-top:89.1pt;width:8.9pt;height:9.8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CER4fw4AAAAAsBAAAPAAAAZHJzL2Rvd25yZXYueG1sTI/BTsMwEETvSPyD&#10;tUhcKuqkoMYNcSpA6oELUlrKeRObJCJeR7Hbhr9nOcFxZ0az84rt7AZxtlPoPWlIlwkIS403PbUa&#10;3g+7OwUiRCSDgyer4dsG2JbXVwXmxl+osud9bAWXUMhRQxfjmEsZms46DEs/WmLv008OI59TK82E&#10;Fy53g1wlyVo67Ik/dDjal842X/uT03AfXv1xUS+OabV5Sz8O6fN6h5XWtzfz0yOIaOf4F4bf+Twd&#10;St5U+xOZIAYNmcqYJbKRqRUITqjkgWFqVjaZAlkW8j9D+QMAAP//AwBQSwECLQAUAAYACAAAACEA&#10;toM4kv4AAADhAQAAEwAAAAAAAAAAAAAAAAAAAAAAW0NvbnRlbnRfVHlwZXNdLnhtbFBLAQItABQA&#10;BgAIAAAAIQA4/SH/1gAAAJQBAAALAAAAAAAAAAAAAAAAAC8BAABfcmVscy8ucmVsc1BLAQItABQA&#10;BgAIAAAAIQCYsOwLjAIAAJMFAAAOAAAAAAAAAAAAAAAAAC4CAABkcnMvZTJvRG9jLnhtbFBLAQIt&#10;ABQABgAIAAAAIQCER4fw4AAAAAsBAAAPAAAAAAAAAAAAAAAAAOYEAABkcnMvZG93bnJldi54bWxQ&#10;SwUGAAAAAAQABADzAAAA8wUAAAAA&#10;" adj="11792" fillcolor="white [3212]" strokecolor="#515151 [3213]">
                <w10:wrap anchorx="margin"/>
              </v:shape>
            </w:pict>
          </mc:Fallback>
        </mc:AlternateContent>
      </w:r>
      <w:r>
        <w:rPr>
          <w:noProof/>
        </w:rPr>
        <mc:AlternateContent>
          <mc:Choice Requires="wps">
            <w:drawing>
              <wp:anchor distT="0" distB="0" distL="114300" distR="114300" simplePos="0" relativeHeight="251845632" behindDoc="0" locked="0" layoutInCell="1" allowOverlap="1" wp14:anchorId="281CB9B7" wp14:editId="2A88B32A">
                <wp:simplePos x="0" y="0"/>
                <wp:positionH relativeFrom="margin">
                  <wp:posOffset>5014331</wp:posOffset>
                </wp:positionH>
                <wp:positionV relativeFrom="paragraph">
                  <wp:posOffset>528955</wp:posOffset>
                </wp:positionV>
                <wp:extent cx="113030" cy="124460"/>
                <wp:effectExtent l="19050" t="0" r="39370" b="46990"/>
                <wp:wrapNone/>
                <wp:docPr id="1969" name="Arrow: Down 1969"/>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C4688" id="Arrow: Down 1969" o:spid="_x0000_s1026" type="#_x0000_t67" style="position:absolute;margin-left:394.85pt;margin-top:41.65pt;width:8.9pt;height:9.8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A+KnnC4QAAAAoBAAAPAAAAZHJzL2Rvd25yZXYueG1sTI/LTsMwEEX3SPyD&#10;NUhsKmqnEc2jcSpA6oINUlrK2ondJCIeR7Hbhr9nWJXl6B7de6bYznZgFzP53qGEaCmAGWyc7rGV&#10;8HnYPaXAfFCo1eDQSPgxHrbl/V2hcu2uWJnLPrSMStDnSkIXwphz7pvOWOWXbjRI2clNVgU6p5br&#10;SV2p3A58JcSaW9UjLXRqNG+dab73Zysh9u/uuKgXx6jKPqKvQ/S63qlKyseH+WUDLJg53GD40yd1&#10;KMmpdmfUng0SkjRLCJWQxjEwAlKRPAOriRSrDHhZ8P8vlL8AAAD//wMAUEsBAi0AFAAGAAgAAAAh&#10;ALaDOJL+AAAA4QEAABMAAAAAAAAAAAAAAAAAAAAAAFtDb250ZW50X1R5cGVzXS54bWxQSwECLQAU&#10;AAYACAAAACEAOP0h/9YAAACUAQAACwAAAAAAAAAAAAAAAAAvAQAAX3JlbHMvLnJlbHNQSwECLQAU&#10;AAYACAAAACEAmLDsC4wCAACTBQAADgAAAAAAAAAAAAAAAAAuAgAAZHJzL2Uyb0RvYy54bWxQSwEC&#10;LQAUAAYACAAAACEAPip5wuEAAAAKAQAADwAAAAAAAAAAAAAAAADmBAAAZHJzL2Rvd25yZXYueG1s&#10;UEsFBgAAAAAEAAQA8wAAAPQFAAAAAA==&#10;" adj="11792" fillcolor="white [3212]" strokecolor="#515151 [3213]">
                <w10:wrap anchorx="margin"/>
              </v:shape>
            </w:pict>
          </mc:Fallback>
        </mc:AlternateContent>
      </w:r>
      <w:r>
        <w:rPr>
          <w:noProof/>
        </w:rPr>
        <mc:AlternateContent>
          <mc:Choice Requires="wps">
            <w:drawing>
              <wp:anchor distT="0" distB="0" distL="114300" distR="114300" simplePos="0" relativeHeight="251843584" behindDoc="0" locked="0" layoutInCell="1" allowOverlap="1" wp14:anchorId="3C9B2545" wp14:editId="2976A497">
                <wp:simplePos x="0" y="0"/>
                <wp:positionH relativeFrom="margin">
                  <wp:posOffset>2726954</wp:posOffset>
                </wp:positionH>
                <wp:positionV relativeFrom="paragraph">
                  <wp:posOffset>2025015</wp:posOffset>
                </wp:positionV>
                <wp:extent cx="113030" cy="124460"/>
                <wp:effectExtent l="19050" t="0" r="39370" b="46990"/>
                <wp:wrapNone/>
                <wp:docPr id="1968" name="Arrow: Down 1968"/>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1AF10" id="Arrow: Down 1968" o:spid="_x0000_s1026" type="#_x0000_t67" style="position:absolute;margin-left:214.7pt;margin-top:159.45pt;width:8.9pt;height:9.8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DwNdxP4gAAAAsBAAAPAAAAZHJzL2Rvd25yZXYueG1sTI/LTsMwEEX3SPyD&#10;NUhsKuo4DW0S4lSA1AUbpPTB2omHJCK2o9htw98zrGA5M1dnzi22sxnYBSffOytBLCNgaBune9tK&#10;OB52DykwH5TVanAWJXyjh215e1OoXLurrfCyDy0jiPW5ktCFMOac+6ZDo/zSjWjp9ukmowKNU8v1&#10;pK4ENwOPo2jNjeotfejUiK8dNl/7s5Gw8m/utKgXJ1Fl7+LjIF7WO1VJeX83Pz8BCziHvzD86pM6&#10;lORUu7PVng0SkjhLKEowkWbAKJEkmxhYTZtV+gi8LPj/DuUPAAAA//8DAFBLAQItABQABgAIAAAA&#10;IQC2gziS/gAAAOEBAAATAAAAAAAAAAAAAAAAAAAAAABbQ29udGVudF9UeXBlc10ueG1sUEsBAi0A&#10;FAAGAAgAAAAhADj9If/WAAAAlAEAAAsAAAAAAAAAAAAAAAAALwEAAF9yZWxzLy5yZWxzUEsBAi0A&#10;FAAGAAgAAAAhAJiw7AuMAgAAkwUAAA4AAAAAAAAAAAAAAAAALgIAAGRycy9lMm9Eb2MueG1sUEsB&#10;Ai0AFAAGAAgAAAAhAPA13E/iAAAACwEAAA8AAAAAAAAAAAAAAAAA5gQAAGRycy9kb3ducmV2Lnht&#10;bFBLBQYAAAAABAAEAPMAAAD1BQAAAAA=&#10;" adj="11792" fillcolor="white [3212]" strokecolor="#515151 [3213]">
                <w10:wrap anchorx="margin"/>
              </v:shape>
            </w:pict>
          </mc:Fallback>
        </mc:AlternateContent>
      </w:r>
      <w:r>
        <w:rPr>
          <w:noProof/>
        </w:rPr>
        <mc:AlternateContent>
          <mc:Choice Requires="wps">
            <w:drawing>
              <wp:anchor distT="0" distB="0" distL="114300" distR="114300" simplePos="0" relativeHeight="251841536" behindDoc="0" locked="0" layoutInCell="1" allowOverlap="1" wp14:anchorId="480CDD17" wp14:editId="282C0D36">
                <wp:simplePos x="0" y="0"/>
                <wp:positionH relativeFrom="margin">
                  <wp:posOffset>3122559</wp:posOffset>
                </wp:positionH>
                <wp:positionV relativeFrom="paragraph">
                  <wp:posOffset>1724025</wp:posOffset>
                </wp:positionV>
                <wp:extent cx="113030" cy="124460"/>
                <wp:effectExtent l="19050" t="0" r="39370" b="46990"/>
                <wp:wrapNone/>
                <wp:docPr id="1967" name="Arrow: Down 1967"/>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F430C" id="Arrow: Down 1967" o:spid="_x0000_s1026" type="#_x0000_t67" style="position:absolute;margin-left:245.85pt;margin-top:135.75pt;width:8.9pt;height:9.8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ArxIUa4AAAAAsBAAAPAAAAZHJzL2Rvd25yZXYueG1sTI9NT8MwDIbvSPyH&#10;yEhcJpZmsI2WphMg7cBlUjfG2W1CW9E4VZNt5d9jTnDzx6PXj/PN5HpxtmPoPGlQ8wSEpdqbjhoN&#10;74ft3SOIEJEM9p6shm8bYFNcX+WYGX+h0p73sREcQiFDDW2MQyZlqFvrMMz9YIl3n350GLkdG2lG&#10;vHC46+UiSVbSYUd8ocXBvra2/tqfnIb78OaPs2p2VGW6Ux8H9bLaYqn17c30/AQi2in+wfCrz+pQ&#10;sFPlT2SC6DU8pGrNqIbFWi1BMLFMUi4qnqRKgSxy+f+H4gcAAP//AwBQSwECLQAUAAYACAAAACEA&#10;toM4kv4AAADhAQAAEwAAAAAAAAAAAAAAAAAAAAAAW0NvbnRlbnRfVHlwZXNdLnhtbFBLAQItABQA&#10;BgAIAAAAIQA4/SH/1gAAAJQBAAALAAAAAAAAAAAAAAAAAC8BAABfcmVscy8ucmVsc1BLAQItABQA&#10;BgAIAAAAIQCYsOwLjAIAAJMFAAAOAAAAAAAAAAAAAAAAAC4CAABkcnMvZTJvRG9jLnhtbFBLAQIt&#10;ABQABgAIAAAAIQArxIUa4AAAAAsBAAAPAAAAAAAAAAAAAAAAAOYEAABkcnMvZG93bnJldi54bWxQ&#10;SwUGAAAAAAQABADzAAAA8wUAAAAA&#10;" adj="11792" fillcolor="white [3212]" strokecolor="#515151 [3213]">
                <w10:wrap anchorx="margin"/>
              </v:shape>
            </w:pict>
          </mc:Fallback>
        </mc:AlternateContent>
      </w:r>
      <w:r>
        <w:rPr>
          <w:noProof/>
        </w:rPr>
        <mc:AlternateContent>
          <mc:Choice Requires="wps">
            <w:drawing>
              <wp:anchor distT="0" distB="0" distL="114300" distR="114300" simplePos="0" relativeHeight="251839488" behindDoc="0" locked="0" layoutInCell="1" allowOverlap="1" wp14:anchorId="0FB2E5F0" wp14:editId="645607B4">
                <wp:simplePos x="0" y="0"/>
                <wp:positionH relativeFrom="margin">
                  <wp:posOffset>4417959</wp:posOffset>
                </wp:positionH>
                <wp:positionV relativeFrom="paragraph">
                  <wp:posOffset>2009140</wp:posOffset>
                </wp:positionV>
                <wp:extent cx="113030" cy="124460"/>
                <wp:effectExtent l="19050" t="19050" r="39370" b="27940"/>
                <wp:wrapNone/>
                <wp:docPr id="1966" name="Arrow: Down 1966"/>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81CB6" id="Arrow: Down 1966" o:spid="_x0000_s1026" type="#_x0000_t67" style="position:absolute;margin-left:347.85pt;margin-top:158.2pt;width:8.9pt;height:9.8pt;flip:y;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0S2AOMAAAALAQAADwAAAGRycy9kb3ducmV2LnhtbEyPTU+E&#10;MBCG7yb+h2ZMvBi3RQQUKRujWRP1tKiJ3rp0+Ii0RVp28d87nvQ4M0/eed5ivZiB7XHyvbMSopUA&#10;hrZ2urethNeXzfkVMB+U1WpwFiV8o4d1eXxUqFy7g93ivgotoxDrcyWhC2HMOfd1h0b5lRvR0q1x&#10;k1GBxqnlelIHCjcDvxAi5Ub1lj50asS7DuvPajYSzp63vqmSBy/emuzx/f7j6Wszp1Keniy3N8AC&#10;LuEPhl99UoeSnHZuttqzQUJ6nWSESoij9BIYEVkUJ8B2tIlTAbws+P8O5Q8AAAD//wMAUEsBAi0A&#10;FAAGAAgAAAAhALaDOJL+AAAA4QEAABMAAAAAAAAAAAAAAAAAAAAAAFtDb250ZW50X1R5cGVzXS54&#10;bWxQSwECLQAUAAYACAAAACEAOP0h/9YAAACUAQAACwAAAAAAAAAAAAAAAAAvAQAAX3JlbHMvLnJl&#10;bHNQSwECLQAUAAYACAAAACEAJhrXE5MCAACdBQAADgAAAAAAAAAAAAAAAAAuAgAAZHJzL2Uyb0Rv&#10;Yy54bWxQSwECLQAUAAYACAAAACEA/0S2AO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1837440" behindDoc="0" locked="0" layoutInCell="1" allowOverlap="1" wp14:anchorId="35F7FA73" wp14:editId="10CA4D8E">
                <wp:simplePos x="0" y="0"/>
                <wp:positionH relativeFrom="margin">
                  <wp:posOffset>4794250</wp:posOffset>
                </wp:positionH>
                <wp:positionV relativeFrom="paragraph">
                  <wp:posOffset>1725031</wp:posOffset>
                </wp:positionV>
                <wp:extent cx="113030" cy="124460"/>
                <wp:effectExtent l="19050" t="19050" r="39370" b="27940"/>
                <wp:wrapNone/>
                <wp:docPr id="1965" name="Arrow: Down 1965"/>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2A9B" id="Arrow: Down 1965" o:spid="_x0000_s1026" type="#_x0000_t67" style="position:absolute;margin-left:377.5pt;margin-top:135.85pt;width:8.9pt;height:9.8pt;flip:y;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XS1kAOMAAAALAQAADwAAAGRycy9kb3ducmV2LnhtbEyPy07D&#10;MBBF90j8gzVIbFDrJCg1hDgVAhWJsmoKEuzc2HmIeBxipw1/z7CC5cxc3TknX8+2Z0cz+s6hhHgZ&#10;ATNYOd1hI+F1v1ncAPNBoVa9QyPh23hYF+dnucq0O+HOHMvQMCpBnykJbQhDxrmvWmOVX7rBIN1q&#10;N1oVaBwbrkd1onLb8ySKVtyqDulDqwbz0Jrqs5yshKuXna/L9MlHb7V4fn/82H5tppWUlxfz/R2w&#10;YObwF4ZffEKHgpgObkLtWS9BpCm5BAmJiAUwSgiRkMyBNrfxNfAi5/8dih8AAAD//wMAUEsBAi0A&#10;FAAGAAgAAAAhALaDOJL+AAAA4QEAABMAAAAAAAAAAAAAAAAAAAAAAFtDb250ZW50X1R5cGVzXS54&#10;bWxQSwECLQAUAAYACAAAACEAOP0h/9YAAACUAQAACwAAAAAAAAAAAAAAAAAvAQAAX3JlbHMvLnJl&#10;bHNQSwECLQAUAAYACAAAACEAJhrXE5MCAACdBQAADgAAAAAAAAAAAAAAAAAuAgAAZHJzL2Uyb0Rv&#10;Yy54bWxQSwECLQAUAAYACAAAACEAXS1kAO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1835392" behindDoc="0" locked="0" layoutInCell="1" allowOverlap="1" wp14:anchorId="23A7C818" wp14:editId="7E0A12A0">
                <wp:simplePos x="0" y="0"/>
                <wp:positionH relativeFrom="margin">
                  <wp:posOffset>3542665</wp:posOffset>
                </wp:positionH>
                <wp:positionV relativeFrom="paragraph">
                  <wp:posOffset>224526</wp:posOffset>
                </wp:positionV>
                <wp:extent cx="113030" cy="124460"/>
                <wp:effectExtent l="19050" t="19050" r="39370" b="27940"/>
                <wp:wrapNone/>
                <wp:docPr id="1964" name="Arrow: Down 1964"/>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97C3D" id="Arrow: Down 1964" o:spid="_x0000_s1026" type="#_x0000_t67" style="position:absolute;margin-left:278.95pt;margin-top:17.7pt;width:8.9pt;height:9.8pt;flip:y;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jR0m5uAAAAAJAQAADwAAAGRycy9kb3ducmV2LnhtbEyPy07D&#10;MBBF90j8gzVIbFBr83ADIU6FQEUqrJqCBDs3njxEPA6x04a/x13BcnSP7j2TLSfbsT0OvnWk4HIu&#10;gCGVzrRUK3jbrma3wHzQZHTnCBX8oIdlfnqS6dS4A21wX4SaxRLyqVbQhNCnnPuyQav93PVIMavc&#10;YHWI51BzM+hDLLcdvxJiwa1uKS40usfHBsuvYrQKLl43virksxfvVbL+ePp8+V6NC6XOz6aHe2AB&#10;p/AHw1E/qkMenXZuJONZp0DK5C6iCq7lDbAIyEQmwHbHRADPM/7/g/wXAAD//wMAUEsBAi0AFAAG&#10;AAgAAAAhALaDOJL+AAAA4QEAABMAAAAAAAAAAAAAAAAAAAAAAFtDb250ZW50X1R5cGVzXS54bWxQ&#10;SwECLQAUAAYACAAAACEAOP0h/9YAAACUAQAACwAAAAAAAAAAAAAAAAAvAQAAX3JlbHMvLnJlbHNQ&#10;SwECLQAUAAYACAAAACEAJhrXE5MCAACdBQAADgAAAAAAAAAAAAAAAAAuAgAAZHJzL2Uyb0RvYy54&#10;bWxQSwECLQAUAAYACAAAACEAjR0m5uAAAAAJAQAADwAAAAAAAAAAAAAAAADtBAAAZHJzL2Rvd25y&#10;ZXYueG1sUEsFBgAAAAAEAAQA8wAAAPoFAAAAAA==&#10;" adj="11792" fillcolor="white [3212]" strokecolor="#515151 [3213]">
                <w10:wrap anchorx="margin"/>
              </v:shape>
            </w:pict>
          </mc:Fallback>
        </mc:AlternateContent>
      </w:r>
      <w:r>
        <w:rPr>
          <w:noProof/>
        </w:rPr>
        <mc:AlternateContent>
          <mc:Choice Requires="wps">
            <w:drawing>
              <wp:anchor distT="0" distB="0" distL="114300" distR="114300" simplePos="0" relativeHeight="251833344" behindDoc="0" locked="0" layoutInCell="1" allowOverlap="1" wp14:anchorId="25016AD0" wp14:editId="7A8CADE3">
                <wp:simplePos x="0" y="0"/>
                <wp:positionH relativeFrom="margin">
                  <wp:posOffset>3319780</wp:posOffset>
                </wp:positionH>
                <wp:positionV relativeFrom="paragraph">
                  <wp:posOffset>1135116</wp:posOffset>
                </wp:positionV>
                <wp:extent cx="113030" cy="124460"/>
                <wp:effectExtent l="19050" t="19050" r="39370" b="27940"/>
                <wp:wrapNone/>
                <wp:docPr id="1963" name="Arrow: Down 1963"/>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7F304" id="Arrow: Down 1963" o:spid="_x0000_s1026" type="#_x0000_t67" style="position:absolute;margin-left:261.4pt;margin-top:89.4pt;width:8.9pt;height:9.8pt;flip:y;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uA1JHOIAAAALAQAADwAAAGRycy9kb3ducmV2LnhtbEyPzU7D&#10;MBCE70i8g7VIXBC1iZo0hDgVAhUJODUtEtzcePMjYjvEThvenuUEt92d0ew3+Xo2PTvi6DtnJdws&#10;BDC0ldOdbSTsd5vrFJgPymrVO4sSvtHDujg/y1Wm3clu8ViGhlGI9ZmS0IYwZJz7qkWj/MINaEmr&#10;3WhUoHVsuB7VicJNzyMhEm5UZ+lDqwZ8aLH6LCcj4ep16+syfvLirV49vz9+vHxtpkTKy4v5/g5Y&#10;wDn8meEXn9ChIKaDm6z2rJcQRxGhBxJWKQ3kiJciAXagy226BF7k/H+H4gcAAP//AwBQSwECLQAU&#10;AAYACAAAACEAtoM4kv4AAADhAQAAEwAAAAAAAAAAAAAAAAAAAAAAW0NvbnRlbnRfVHlwZXNdLnht&#10;bFBLAQItABQABgAIAAAAIQA4/SH/1gAAAJQBAAALAAAAAAAAAAAAAAAAAC8BAABfcmVscy8ucmVs&#10;c1BLAQItABQABgAIAAAAIQAmGtcTkwIAAJ0FAAAOAAAAAAAAAAAAAAAAAC4CAABkcnMvZTJvRG9j&#10;LnhtbFBLAQItABQABgAIAAAAIQC4DUkc4gAAAAsBAAAPAAAAAAAAAAAAAAAAAO0EAABkcnMvZG93&#10;bnJldi54bWxQSwUGAAAAAAQABADzAAAA/AUAAAAA&#10;" adj="11792" fillcolor="white [3212]" strokecolor="#515151 [3213]">
                <w10:wrap anchorx="margin"/>
              </v:shape>
            </w:pict>
          </mc:Fallback>
        </mc:AlternateContent>
      </w:r>
      <w:r>
        <w:rPr>
          <w:noProof/>
        </w:rPr>
        <mc:AlternateContent>
          <mc:Choice Requires="wps">
            <w:drawing>
              <wp:anchor distT="0" distB="0" distL="114300" distR="114300" simplePos="0" relativeHeight="251831296" behindDoc="0" locked="0" layoutInCell="1" allowOverlap="1" wp14:anchorId="526366B6" wp14:editId="466B8A64">
                <wp:simplePos x="0" y="0"/>
                <wp:positionH relativeFrom="margin">
                  <wp:posOffset>3378835</wp:posOffset>
                </wp:positionH>
                <wp:positionV relativeFrom="paragraph">
                  <wp:posOffset>519694</wp:posOffset>
                </wp:positionV>
                <wp:extent cx="113030" cy="124460"/>
                <wp:effectExtent l="19050" t="19050" r="39370" b="27940"/>
                <wp:wrapNone/>
                <wp:docPr id="1962" name="Arrow: Down 1962"/>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3D658" id="Arrow: Down 1962" o:spid="_x0000_s1026" type="#_x0000_t67" style="position:absolute;margin-left:266.05pt;margin-top:40.9pt;width:8.9pt;height:9.8pt;flip:y;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kr8nq+IAAAAKAQAADwAAAGRycy9kb3ducmV2LnhtbEyPy07D&#10;MBBF90j8gzVIbBB1UprShjgVAhUJWDWABDs3njxEPA6x04a/Z1jBcjRH956bbSbbiQMOvnWkIJ5F&#10;IJBKZ1qqFby+bC9XIHzQZHTnCBV8o4dNfnqS6dS4I+3wUIRacAj5VCtoQuhTKX3ZoNV+5nok/lVu&#10;sDrwOdTSDPrI4baT8yhaSqtb4oZG93jXYPlZjFbBxfPOV0Xy4KO36vrx/f7j6Ws7LpU6P5tub0AE&#10;nMIfDL/6rA45O+3dSMaLTkFyNY8ZVbCKeQIDyWK9BrFnMooXIPNM/p+Q/wAAAP//AwBQSwECLQAU&#10;AAYACAAAACEAtoM4kv4AAADhAQAAEwAAAAAAAAAAAAAAAAAAAAAAW0NvbnRlbnRfVHlwZXNdLnht&#10;bFBLAQItABQABgAIAAAAIQA4/SH/1gAAAJQBAAALAAAAAAAAAAAAAAAAAC8BAABfcmVscy8ucmVs&#10;c1BLAQItABQABgAIAAAAIQAmGtcTkwIAAJ0FAAAOAAAAAAAAAAAAAAAAAC4CAABkcnMvZTJvRG9j&#10;LnhtbFBLAQItABQABgAIAAAAIQCSvyer4gAAAAoBAAAPAAAAAAAAAAAAAAAAAO0EAABkcnMvZG93&#10;bnJldi54bWxQSwUGAAAAAAQABADzAAAA/AUAAAAA&#10;" adj="11792" fillcolor="white [3212]" strokecolor="#515151 [3213]">
                <w10:wrap anchorx="margin"/>
              </v:shape>
            </w:pict>
          </mc:Fallback>
        </mc:AlternateContent>
      </w:r>
      <w:r>
        <w:rPr>
          <w:noProof/>
        </w:rPr>
        <mc:AlternateContent>
          <mc:Choice Requires="wps">
            <w:drawing>
              <wp:anchor distT="0" distB="0" distL="114300" distR="114300" simplePos="0" relativeHeight="251829248" behindDoc="0" locked="0" layoutInCell="1" allowOverlap="1" wp14:anchorId="02653203" wp14:editId="4C7D2970">
                <wp:simplePos x="0" y="0"/>
                <wp:positionH relativeFrom="margin">
                  <wp:posOffset>5022850</wp:posOffset>
                </wp:positionH>
                <wp:positionV relativeFrom="paragraph">
                  <wp:posOffset>838571</wp:posOffset>
                </wp:positionV>
                <wp:extent cx="113030" cy="124460"/>
                <wp:effectExtent l="19050" t="0" r="39370" b="46990"/>
                <wp:wrapNone/>
                <wp:docPr id="1961" name="Arrow: Down 196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F743E" id="Arrow: Down 1961" o:spid="_x0000_s1026" type="#_x0000_t67" style="position:absolute;margin-left:395.5pt;margin-top:66.05pt;width:8.9pt;height:9.8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B0J2Gk4AAAAAsBAAAPAAAAZHJzL2Rvd25yZXYueG1sTI/BTsMwEETvSPyD&#10;tUhcKuq4FW0a4lSA1AMXpLSU8yY2SUS8jmK3DX/PcirHnRnNzsu3k+vF2Y6h86RBzRMQlmpvOmo0&#10;fBx2DymIEJEM9p6shh8bYFvc3uSYGX+h0p73sRFcQiFDDW2MQyZlqFvrMMz9YIm9Lz86jHyOjTQj&#10;Xrjc9XKRJCvpsCP+0OJgX1tbf+9PTsMyvPnjrJodVbl5V58H9bLaYan1/d30/AQi2ilew/A3n6dD&#10;wZsqfyITRK9hvVHMEtlYLhQITqRJyjAVK49qDbLI5X+G4hcAAP//AwBQSwECLQAUAAYACAAAACEA&#10;toM4kv4AAADhAQAAEwAAAAAAAAAAAAAAAAAAAAAAW0NvbnRlbnRfVHlwZXNdLnhtbFBLAQItABQA&#10;BgAIAAAAIQA4/SH/1gAAAJQBAAALAAAAAAAAAAAAAAAAAC8BAABfcmVscy8ucmVsc1BLAQItABQA&#10;BgAIAAAAIQCYsOwLjAIAAJMFAAAOAAAAAAAAAAAAAAAAAC4CAABkcnMvZTJvRG9jLnhtbFBLAQIt&#10;ABQABgAIAAAAIQB0J2Gk4AAAAAsBAAAPAAAAAAAAAAAAAAAAAOYEAABkcnMvZG93bnJldi54bWxQ&#10;SwUGAAAAAAQABADzAAAA8wUAAAAA&#10;" adj="11792" fillcolor="white [3212]" strokecolor="#515151 [3213]">
                <w10:wrap anchorx="margin"/>
              </v:shape>
            </w:pict>
          </mc:Fallback>
        </mc:AlternateContent>
      </w:r>
      <w:r>
        <w:rPr>
          <w:noProof/>
        </w:rPr>
        <mc:AlternateContent>
          <mc:Choice Requires="wps">
            <w:drawing>
              <wp:anchor distT="0" distB="0" distL="114300" distR="114300" simplePos="0" relativeHeight="251828224" behindDoc="0" locked="0" layoutInCell="1" allowOverlap="1" wp14:anchorId="1070BBCA" wp14:editId="46FD1366">
                <wp:simplePos x="0" y="0"/>
                <wp:positionH relativeFrom="margin">
                  <wp:posOffset>3368304</wp:posOffset>
                </wp:positionH>
                <wp:positionV relativeFrom="paragraph">
                  <wp:posOffset>819785</wp:posOffset>
                </wp:positionV>
                <wp:extent cx="113030" cy="124460"/>
                <wp:effectExtent l="19050" t="19050" r="39370" b="27940"/>
                <wp:wrapNone/>
                <wp:docPr id="1960" name="Arrow: Down 1960"/>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A5659" id="Arrow: Down 1960" o:spid="_x0000_s1026" type="#_x0000_t67" style="position:absolute;margin-left:265.2pt;margin-top:64.55pt;width:8.9pt;height:9.8pt;flip:y;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WhJ9QuMAAAALAQAADwAAAGRycy9kb3ducmV2LnhtbEyPy07D&#10;MBBF90j8gzVIbBC1G5I2hDgVAhUJWDWABDs3dh4iHofYacPfM6xgOXOP7pzJN7Pt2cGMvnMoYbkQ&#10;wAxWTnfYSHh92V6mwHxQqFXv0Ej4Nh42xelJrjLtjrgzhzI0jErQZ0pCG8KQce6r1ljlF24wSFnt&#10;RqsCjWPD9aiOVG57Hgmx4lZ1SBdaNZi71lSf5WQlXDzvfF0mD1681evH9/uPp6/ttJLy/Gy+vQEW&#10;zBz+YPjVJ3UoyGnvJtSe9RKSKxETSkF0vQRGRBKnEbA9beJ0DbzI+f8fih8AAAD//wMAUEsBAi0A&#10;FAAGAAgAAAAhALaDOJL+AAAA4QEAABMAAAAAAAAAAAAAAAAAAAAAAFtDb250ZW50X1R5cGVzXS54&#10;bWxQSwECLQAUAAYACAAAACEAOP0h/9YAAACUAQAACwAAAAAAAAAAAAAAAAAvAQAAX3JlbHMvLnJl&#10;bHNQSwECLQAUAAYACAAAACEAJhrXE5MCAACdBQAADgAAAAAAAAAAAAAAAAAuAgAAZHJzL2Uyb0Rv&#10;Yy54bWxQSwECLQAUAAYACAAAACEAWhJ9QuMAAAALAQAADwAAAAAAAAAAAAAAAADtBAAAZHJzL2Rv&#10;d25yZXYueG1sUEsFBgAAAAAEAAQA8wAAAP0FAAAAAA==&#10;" adj="11792" fillcolor="white [3212]" strokecolor="#515151 [3213]">
                <w10:wrap anchorx="margin"/>
              </v:shape>
            </w:pict>
          </mc:Fallback>
        </mc:AlternateContent>
      </w:r>
      <w:r w:rsidRPr="00E7365A">
        <w:rPr>
          <w:rStyle w:val="SubtleEmphasis"/>
          <w:noProof/>
        </w:rPr>
        <mc:AlternateContent>
          <mc:Choice Requires="wps">
            <w:drawing>
              <wp:anchor distT="0" distB="0" distL="114300" distR="114300" simplePos="0" relativeHeight="251826176" behindDoc="1" locked="0" layoutInCell="1" allowOverlap="1" wp14:anchorId="1F337F04" wp14:editId="6D4CF7E5">
                <wp:simplePos x="0" y="0"/>
                <wp:positionH relativeFrom="margin">
                  <wp:posOffset>4882515</wp:posOffset>
                </wp:positionH>
                <wp:positionV relativeFrom="paragraph">
                  <wp:posOffset>2649855</wp:posOffset>
                </wp:positionV>
                <wp:extent cx="1828800" cy="523875"/>
                <wp:effectExtent l="0" t="0" r="0" b="9525"/>
                <wp:wrapTight wrapText="bothSides">
                  <wp:wrapPolygon edited="0">
                    <wp:start x="450" y="0"/>
                    <wp:lineTo x="450" y="21207"/>
                    <wp:lineTo x="20925" y="21207"/>
                    <wp:lineTo x="20925" y="0"/>
                    <wp:lineTo x="450" y="0"/>
                  </wp:wrapPolygon>
                </wp:wrapTight>
                <wp:docPr id="1958" name="Text Box 1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1"/>
                              <w:tblW w:w="2751" w:type="dxa"/>
                              <w:tblLayout w:type="fixed"/>
                              <w:tblLook w:val="04A0" w:firstRow="1" w:lastRow="0" w:firstColumn="1" w:lastColumn="0" w:noHBand="0" w:noVBand="1"/>
                            </w:tblPr>
                            <w:tblGrid>
                              <w:gridCol w:w="284"/>
                              <w:gridCol w:w="2467"/>
                            </w:tblGrid>
                            <w:tr w:rsidR="003A7B63" w:rsidRPr="003329A5" w14:paraId="55013D5E" w14:textId="77777777" w:rsidTr="008A7A14">
                              <w:trPr>
                                <w:trHeight w:val="474"/>
                              </w:trPr>
                              <w:tc>
                                <w:tcPr>
                                  <w:tcW w:w="284" w:type="dxa"/>
                                  <w:tcBorders>
                                    <w:top w:val="nil"/>
                                    <w:left w:val="nil"/>
                                    <w:bottom w:val="nil"/>
                                    <w:right w:val="nil"/>
                                  </w:tcBorders>
                                  <w:tcMar>
                                    <w:left w:w="0" w:type="dxa"/>
                                    <w:right w:w="0" w:type="dxa"/>
                                  </w:tcMar>
                                </w:tcPr>
                                <w:p w14:paraId="357A998E" w14:textId="77777777" w:rsidR="003A7B63" w:rsidRDefault="003A7B63" w:rsidP="008A7A14">
                                  <w:r>
                                    <w:rPr>
                                      <w:noProof/>
                                    </w:rPr>
                                    <w:drawing>
                                      <wp:inline distT="0" distB="0" distL="0" distR="0" wp14:anchorId="5163FB21" wp14:editId="03A5F6EF">
                                        <wp:extent cx="138703" cy="245660"/>
                                        <wp:effectExtent l="0" t="0" r="0" b="2540"/>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3B619C6D" w14:textId="77777777" w:rsidR="003A7B63" w:rsidRDefault="003A7B63" w:rsidP="008A7A14">
                                  <w:pPr>
                                    <w:rPr>
                                      <w:sz w:val="16"/>
                                      <w:szCs w:val="16"/>
                                    </w:rPr>
                                  </w:pPr>
                                </w:p>
                                <w:p w14:paraId="2ABAD226" w14:textId="77777777" w:rsidR="003A7B63" w:rsidRPr="003329A5" w:rsidRDefault="003A7B63" w:rsidP="008A7A14">
                                  <w:pPr>
                                    <w:rPr>
                                      <w:sz w:val="16"/>
                                      <w:szCs w:val="16"/>
                                    </w:rPr>
                                  </w:pPr>
                                </w:p>
                              </w:tc>
                              <w:tc>
                                <w:tcPr>
                                  <w:tcW w:w="2467" w:type="dxa"/>
                                  <w:tcBorders>
                                    <w:top w:val="nil"/>
                                    <w:left w:val="nil"/>
                                    <w:bottom w:val="nil"/>
                                    <w:right w:val="nil"/>
                                  </w:tcBorders>
                                  <w:tcMar>
                                    <w:left w:w="0" w:type="dxa"/>
                                    <w:right w:w="0" w:type="dxa"/>
                                  </w:tcMar>
                                </w:tcPr>
                                <w:p w14:paraId="5C1CB965" w14:textId="77777777" w:rsidR="003A7B63" w:rsidRPr="003329A5" w:rsidRDefault="003A7B63"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3A7B63" w:rsidRPr="003329A5" w14:paraId="2A16F34C" w14:textId="77777777" w:rsidTr="008A7A14">
                              <w:trPr>
                                <w:trHeight w:val="277"/>
                              </w:trPr>
                              <w:tc>
                                <w:tcPr>
                                  <w:tcW w:w="284" w:type="dxa"/>
                                  <w:tcBorders>
                                    <w:top w:val="nil"/>
                                    <w:left w:val="nil"/>
                                    <w:bottom w:val="nil"/>
                                    <w:right w:val="nil"/>
                                  </w:tcBorders>
                                  <w:tcMar>
                                    <w:left w:w="0" w:type="dxa"/>
                                    <w:right w:w="0" w:type="dxa"/>
                                  </w:tcMar>
                                </w:tcPr>
                                <w:p w14:paraId="2B9C2BA5" w14:textId="77777777" w:rsidR="003A7B63" w:rsidRPr="003329A5" w:rsidRDefault="003A7B63">
                                  <w:pPr>
                                    <w:rPr>
                                      <w:noProof/>
                                      <w:sz w:val="16"/>
                                      <w:szCs w:val="16"/>
                                      <w:lang w:eastAsia="en-GB"/>
                                    </w:rPr>
                                  </w:pPr>
                                </w:p>
                              </w:tc>
                              <w:tc>
                                <w:tcPr>
                                  <w:tcW w:w="2467" w:type="dxa"/>
                                  <w:tcBorders>
                                    <w:top w:val="nil"/>
                                    <w:left w:val="nil"/>
                                    <w:bottom w:val="nil"/>
                                    <w:right w:val="nil"/>
                                  </w:tcBorders>
                                  <w:tcMar>
                                    <w:left w:w="0" w:type="dxa"/>
                                    <w:right w:w="0" w:type="dxa"/>
                                  </w:tcMar>
                                </w:tcPr>
                                <w:p w14:paraId="21433362" w14:textId="77777777" w:rsidR="003A7B63" w:rsidRPr="003329A5" w:rsidRDefault="003A7B63">
                                  <w:pPr>
                                    <w:rPr>
                                      <w:sz w:val="16"/>
                                      <w:szCs w:val="16"/>
                                    </w:rPr>
                                  </w:pPr>
                                </w:p>
                              </w:tc>
                            </w:tr>
                          </w:tbl>
                          <w:p w14:paraId="4D806308" w14:textId="77777777" w:rsidR="003A7B63" w:rsidRPr="003329A5" w:rsidRDefault="003A7B63" w:rsidP="003A7B63">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337F04" id="Text Box 1958" o:spid="_x0000_s1041" type="#_x0000_t202" style="position:absolute;margin-left:384.45pt;margin-top:208.65pt;width:2in;height:41.25pt;z-index:-25149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nqz4wEAAKkDAAAOAAAAZHJzL2Uyb0RvYy54bWysU12P0zAQfEfiP1h+p0lDy4Wo6em40yGk&#10;40M6+AGOYzcWides3Sbl17N2er0Cb4gXy/Y6szOzk831NPTsoNAbsDVfLnLOlJXQGrur+bev969K&#10;znwQthU9WFXzo/L8evvyxWZ0lSqgg75VyAjE+mp0Ne9CcFWWedmpQfgFOGWpqAEHEeiIu6xFMRL6&#10;0GdFnr/JRsDWIUjlPd3ezUW+TfhaKxk+a+1VYH3NiVtIK6a1iWu23Yhqh8J1Rp5oiH9gMQhjqekZ&#10;6k4EwfZo/oIajETwoMNCwpCB1kaqpIHULPM/1Dx2wqmkhczx7myT/3+w8tPh0X1BFqZ3MNEAkwjv&#10;HkB+98zCbSfsTt0gwtgp0VLjZbQsG52vTp9Gq33lI0gzfoSWhiz2ARLQpHGIrpBORug0gOPZdDUF&#10;JmPLsijLnEqSauvidXm1Ti1E9fS1Qx/eKxhY3NQcaagJXRwefIhsRPX0JDazcG/6Pg22t79d0MN4&#10;k9hHwjP1MDUTMy0xSY2jmgbaI+lBmPNC+aZNB/iTs5GyUnP/Yy9QcdZ/sOTJ2+VqFcOVDqv1VUEH&#10;vKw0lxVhJUHVPHA2b2/DHMi9Q7PrqNM8BQs35KM2SeIzqxN/ykNSfspuDNzlOb16/sO2vwAAAP//&#10;AwBQSwMEFAAGAAgAAAAhAEB91YjfAAAADAEAAA8AAABkcnMvZG93bnJldi54bWxMj8FOwzAMhu9I&#10;vENkJG4sGWxdW5pOCMQVtAGTdssar61onKrJ1vL2eCc4+ven35+L9eQ6ccYhtJ40zGcKBFLlbUu1&#10;hs+P17sURIiGrOk8oYYfDLAur68Kk1s/0gbP21gLLqGQGw1NjH0uZagadCbMfI/Eu6MfnIk8DrW0&#10;gxm53HXyXqlEOtMSX2hMj88NVt/bk9Pw9Xbc7xbqvX5xy370k5LkMqn17c309Agi4hT/YLjoszqU&#10;7HTwJ7JBdBpWSZoxqmExXz2AuBBqmXB04CjLUpBlIf8/Uf4CAAD//wMAUEsBAi0AFAAGAAgAAAAh&#10;ALaDOJL+AAAA4QEAABMAAAAAAAAAAAAAAAAAAAAAAFtDb250ZW50X1R5cGVzXS54bWxQSwECLQAU&#10;AAYACAAAACEAOP0h/9YAAACUAQAACwAAAAAAAAAAAAAAAAAvAQAAX3JlbHMvLnJlbHNQSwECLQAU&#10;AAYACAAAACEABHZ6s+MBAACpAwAADgAAAAAAAAAAAAAAAAAuAgAAZHJzL2Uyb0RvYy54bWxQSwEC&#10;LQAUAAYACAAAACEAQH3ViN8AAAAMAQAADwAAAAAAAAAAAAAAAAA9BAAAZHJzL2Rvd25yZXYueG1s&#10;UEsFBgAAAAAEAAQA8wAAAEkFAAAAAA==&#10;" filled="f" stroked="f">
                <v:textbox>
                  <w:txbxContent>
                    <w:tbl>
                      <w:tblPr>
                        <w:tblStyle w:val="TableGrid1"/>
                        <w:tblW w:w="2751" w:type="dxa"/>
                        <w:tblLayout w:type="fixed"/>
                        <w:tblLook w:val="04A0" w:firstRow="1" w:lastRow="0" w:firstColumn="1" w:lastColumn="0" w:noHBand="0" w:noVBand="1"/>
                      </w:tblPr>
                      <w:tblGrid>
                        <w:gridCol w:w="284"/>
                        <w:gridCol w:w="2467"/>
                      </w:tblGrid>
                      <w:tr w:rsidR="003A7B63" w:rsidRPr="003329A5" w14:paraId="55013D5E" w14:textId="77777777" w:rsidTr="008A7A14">
                        <w:trPr>
                          <w:trHeight w:val="474"/>
                        </w:trPr>
                        <w:tc>
                          <w:tcPr>
                            <w:tcW w:w="284" w:type="dxa"/>
                            <w:tcBorders>
                              <w:top w:val="nil"/>
                              <w:left w:val="nil"/>
                              <w:bottom w:val="nil"/>
                              <w:right w:val="nil"/>
                            </w:tcBorders>
                            <w:tcMar>
                              <w:left w:w="0" w:type="dxa"/>
                              <w:right w:w="0" w:type="dxa"/>
                            </w:tcMar>
                          </w:tcPr>
                          <w:p w14:paraId="357A998E" w14:textId="77777777" w:rsidR="003A7B63" w:rsidRDefault="003A7B63" w:rsidP="008A7A14">
                            <w:r>
                              <w:rPr>
                                <w:noProof/>
                              </w:rPr>
                              <w:drawing>
                                <wp:inline distT="0" distB="0" distL="0" distR="0" wp14:anchorId="5163FB21" wp14:editId="03A5F6EF">
                                  <wp:extent cx="138703" cy="245660"/>
                                  <wp:effectExtent l="0" t="0" r="0" b="2540"/>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3B619C6D" w14:textId="77777777" w:rsidR="003A7B63" w:rsidRDefault="003A7B63" w:rsidP="008A7A14">
                            <w:pPr>
                              <w:rPr>
                                <w:sz w:val="16"/>
                                <w:szCs w:val="16"/>
                              </w:rPr>
                            </w:pPr>
                          </w:p>
                          <w:p w14:paraId="2ABAD226" w14:textId="77777777" w:rsidR="003A7B63" w:rsidRPr="003329A5" w:rsidRDefault="003A7B63" w:rsidP="008A7A14">
                            <w:pPr>
                              <w:rPr>
                                <w:sz w:val="16"/>
                                <w:szCs w:val="16"/>
                              </w:rPr>
                            </w:pPr>
                          </w:p>
                        </w:tc>
                        <w:tc>
                          <w:tcPr>
                            <w:tcW w:w="2467" w:type="dxa"/>
                            <w:tcBorders>
                              <w:top w:val="nil"/>
                              <w:left w:val="nil"/>
                              <w:bottom w:val="nil"/>
                              <w:right w:val="nil"/>
                            </w:tcBorders>
                            <w:tcMar>
                              <w:left w:w="0" w:type="dxa"/>
                              <w:right w:w="0" w:type="dxa"/>
                            </w:tcMar>
                          </w:tcPr>
                          <w:p w14:paraId="5C1CB965" w14:textId="77777777" w:rsidR="003A7B63" w:rsidRPr="003329A5" w:rsidRDefault="003A7B63"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3A7B63" w:rsidRPr="003329A5" w14:paraId="2A16F34C" w14:textId="77777777" w:rsidTr="008A7A14">
                        <w:trPr>
                          <w:trHeight w:val="277"/>
                        </w:trPr>
                        <w:tc>
                          <w:tcPr>
                            <w:tcW w:w="284" w:type="dxa"/>
                            <w:tcBorders>
                              <w:top w:val="nil"/>
                              <w:left w:val="nil"/>
                              <w:bottom w:val="nil"/>
                              <w:right w:val="nil"/>
                            </w:tcBorders>
                            <w:tcMar>
                              <w:left w:w="0" w:type="dxa"/>
                              <w:right w:w="0" w:type="dxa"/>
                            </w:tcMar>
                          </w:tcPr>
                          <w:p w14:paraId="2B9C2BA5" w14:textId="77777777" w:rsidR="003A7B63" w:rsidRPr="003329A5" w:rsidRDefault="003A7B63">
                            <w:pPr>
                              <w:rPr>
                                <w:noProof/>
                                <w:sz w:val="16"/>
                                <w:szCs w:val="16"/>
                                <w:lang w:eastAsia="en-GB"/>
                              </w:rPr>
                            </w:pPr>
                          </w:p>
                        </w:tc>
                        <w:tc>
                          <w:tcPr>
                            <w:tcW w:w="2467" w:type="dxa"/>
                            <w:tcBorders>
                              <w:top w:val="nil"/>
                              <w:left w:val="nil"/>
                              <w:bottom w:val="nil"/>
                              <w:right w:val="nil"/>
                            </w:tcBorders>
                            <w:tcMar>
                              <w:left w:w="0" w:type="dxa"/>
                              <w:right w:w="0" w:type="dxa"/>
                            </w:tcMar>
                          </w:tcPr>
                          <w:p w14:paraId="21433362" w14:textId="77777777" w:rsidR="003A7B63" w:rsidRPr="003329A5" w:rsidRDefault="003A7B63">
                            <w:pPr>
                              <w:rPr>
                                <w:sz w:val="16"/>
                                <w:szCs w:val="16"/>
                              </w:rPr>
                            </w:pPr>
                          </w:p>
                        </w:tc>
                      </w:tr>
                    </w:tbl>
                    <w:p w14:paraId="4D806308" w14:textId="77777777" w:rsidR="003A7B63" w:rsidRPr="003329A5" w:rsidRDefault="003A7B63" w:rsidP="003A7B63">
                      <w:pPr>
                        <w:rPr>
                          <w:sz w:val="16"/>
                          <w:szCs w:val="16"/>
                        </w:rPr>
                      </w:pPr>
                    </w:p>
                  </w:txbxContent>
                </v:textbox>
                <w10:wrap type="tight" anchorx="margin"/>
              </v:shape>
            </w:pict>
          </mc:Fallback>
        </mc:AlternateContent>
      </w:r>
      <w:r w:rsidR="00ED4609">
        <w:rPr>
          <w:noProof/>
        </w:rPr>
        <w:drawing>
          <wp:inline distT="0" distB="0" distL="0" distR="0" wp14:anchorId="5E3CFBBB" wp14:editId="5B4E4ABC">
            <wp:extent cx="5212800" cy="2649600"/>
            <wp:effectExtent l="0" t="0" r="698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F2C8F34" w14:textId="4F1452E9" w:rsidR="00ED4609" w:rsidRPr="00C316AC" w:rsidRDefault="00ED4609" w:rsidP="00234A23">
      <w:pPr>
        <w:pStyle w:val="Caption"/>
        <w:rPr>
          <w:rStyle w:val="SubtleEmphasis"/>
        </w:rPr>
      </w:pPr>
      <w:r w:rsidRPr="00C316AC">
        <w:rPr>
          <w:rStyle w:val="SubtleEmphasis"/>
        </w:rPr>
        <w:t>Q4/Q1. Does your school have a designated school library area on-site? By designated school library area, we mean an area separate to a classroom or other shared space that provides access to a curated collection of resources to benefit pupils' learning and development.</w:t>
      </w:r>
    </w:p>
    <w:p w14:paraId="3B7E7171" w14:textId="77777777" w:rsidR="00ED4609" w:rsidRPr="00C316AC" w:rsidRDefault="00ED4609" w:rsidP="00234A23">
      <w:pPr>
        <w:pStyle w:val="Caption"/>
        <w:rPr>
          <w:rStyle w:val="SubtleEmphasis"/>
        </w:rPr>
      </w:pPr>
      <w:r w:rsidRPr="00C316AC">
        <w:rPr>
          <w:rStyle w:val="SubtleEmphasis"/>
        </w:rPr>
        <w:t>Base: all respondents (unweighted base sizes in parenthesis)</w:t>
      </w:r>
    </w:p>
    <w:p w14:paraId="7CD2D4B0" w14:textId="77777777" w:rsidR="00ED4609" w:rsidRDefault="00ED4609" w:rsidP="00ED4609"/>
    <w:p w14:paraId="3F365F92" w14:textId="79A6F77A" w:rsidR="00ED4609" w:rsidRDefault="00ED4609" w:rsidP="00ED4609">
      <w:r w:rsidRPr="00946E0E">
        <w:t xml:space="preserve">The results for England </w:t>
      </w:r>
      <w:r w:rsidR="005D40F3">
        <w:t>may</w:t>
      </w:r>
      <w:r w:rsidRPr="00946E0E">
        <w:t xml:space="preserve"> be further analysed by the percentage of pupils that are eligible to claim free school meals (FSM)</w:t>
      </w:r>
      <w:r>
        <w:t xml:space="preserve"> </w:t>
      </w:r>
      <w:r w:rsidRPr="00946E0E">
        <w:t>– a commonly used proxy measurement of socio-economic disadvantage in education.</w:t>
      </w:r>
      <w:r>
        <w:t xml:space="preserve"> The change in methodology in the 2022 survey has allowed for a more detailed breakdown</w:t>
      </w:r>
      <w:r w:rsidR="00505BA8">
        <w:t xml:space="preserve"> of</w:t>
      </w:r>
      <w:r>
        <w:t xml:space="preserve"> schools and we can see more clearly the difference between schools with an FSM rate between 25%-49% and 50%+. </w:t>
      </w:r>
    </w:p>
    <w:p w14:paraId="690B8CB8" w14:textId="547AC7D9" w:rsidR="00ED4609" w:rsidRDefault="00ED4609" w:rsidP="00C316AC">
      <w:r w:rsidRPr="00946E0E">
        <w:t xml:space="preserve">Schools where </w:t>
      </w:r>
      <w:r w:rsidR="005D40F3">
        <w:t>fewer</w:t>
      </w:r>
      <w:r w:rsidRPr="00946E0E">
        <w:t xml:space="preserve"> than one in ten pupils are eligible </w:t>
      </w:r>
      <w:r w:rsidR="00A40428">
        <w:t xml:space="preserve">for free school meals </w:t>
      </w:r>
      <w:r w:rsidRPr="00946E0E">
        <w:t>are more likely to have a designated library area on-site (</w:t>
      </w:r>
      <w:r>
        <w:t>89</w:t>
      </w:r>
      <w:r w:rsidRPr="00946E0E">
        <w:t xml:space="preserve">%) </w:t>
      </w:r>
      <w:r>
        <w:t>compared to</w:t>
      </w:r>
      <w:r w:rsidRPr="00946E0E">
        <w:t xml:space="preserve"> schools with a pupil eligibility rate </w:t>
      </w:r>
      <w:r>
        <w:t>of 50%+</w:t>
      </w:r>
      <w:r w:rsidRPr="00946E0E">
        <w:t xml:space="preserve"> (8</w:t>
      </w:r>
      <w:r>
        <w:t>2</w:t>
      </w:r>
      <w:r w:rsidRPr="00946E0E">
        <w:t xml:space="preserve">%). This </w:t>
      </w:r>
      <w:r>
        <w:t>may</w:t>
      </w:r>
      <w:r w:rsidRPr="00946E0E">
        <w:t xml:space="preserve"> indicate </w:t>
      </w:r>
      <w:r>
        <w:t xml:space="preserve">a </w:t>
      </w:r>
      <w:r w:rsidRPr="00946E0E">
        <w:t>socio-economic disparity in pupils’ ability to access a designated library space</w:t>
      </w:r>
      <w:r>
        <w:t>.</w:t>
      </w:r>
      <w:r w:rsidR="00FE2983">
        <w:t xml:space="preserve"> </w:t>
      </w:r>
    </w:p>
    <w:p w14:paraId="3C292883" w14:textId="2785948F" w:rsidR="00C316AC" w:rsidRDefault="00C316AC" w:rsidP="00C316AC">
      <w:pPr>
        <w:pStyle w:val="Caption"/>
      </w:pPr>
      <w:r>
        <w:lastRenderedPageBreak/>
        <w:t xml:space="preserve">Figure </w:t>
      </w:r>
      <w:r>
        <w:fldChar w:fldCharType="begin"/>
      </w:r>
      <w:r>
        <w:instrText xml:space="preserve"> SEQ Figure \* ARABIC </w:instrText>
      </w:r>
      <w:r>
        <w:fldChar w:fldCharType="separate"/>
      </w:r>
      <w:r w:rsidR="001918C3">
        <w:rPr>
          <w:noProof/>
        </w:rPr>
        <w:t>4</w:t>
      </w:r>
      <w:r>
        <w:fldChar w:fldCharType="end"/>
      </w:r>
      <w:r>
        <w:t xml:space="preserve">: Percentage of schools that have a designated library area on-site by percent of pupils with free school </w:t>
      </w:r>
      <w:proofErr w:type="gramStart"/>
      <w:r>
        <w:t>meals</w:t>
      </w:r>
      <w:proofErr w:type="gramEnd"/>
    </w:p>
    <w:p w14:paraId="7B225711" w14:textId="167EF742" w:rsidR="00ED4609" w:rsidRPr="00247CD3" w:rsidRDefault="00505BA8" w:rsidP="00234A23">
      <w:pPr>
        <w:pStyle w:val="F11Figure"/>
        <w:rPr>
          <w:color w:val="808080" w:themeColor="background1" w:themeShade="80"/>
        </w:rPr>
      </w:pPr>
      <w:r>
        <w:rPr>
          <w:noProof/>
        </w:rPr>
        <mc:AlternateContent>
          <mc:Choice Requires="wps">
            <w:drawing>
              <wp:anchor distT="0" distB="0" distL="114300" distR="114300" simplePos="0" relativeHeight="252146688" behindDoc="0" locked="0" layoutInCell="1" allowOverlap="1" wp14:anchorId="278EAA80" wp14:editId="3FE62941">
                <wp:simplePos x="0" y="0"/>
                <wp:positionH relativeFrom="margin">
                  <wp:posOffset>4941570</wp:posOffset>
                </wp:positionH>
                <wp:positionV relativeFrom="paragraph">
                  <wp:posOffset>254371</wp:posOffset>
                </wp:positionV>
                <wp:extent cx="113030" cy="124460"/>
                <wp:effectExtent l="19050" t="0" r="39370" b="46990"/>
                <wp:wrapNone/>
                <wp:docPr id="2218" name="Arrow: Down 2218"/>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FE3A3" id="Arrow: Down 2218" o:spid="_x0000_s1026" type="#_x0000_t67" style="position:absolute;margin-left:389.1pt;margin-top:20.05pt;width:8.9pt;height:9.8pt;z-index:25214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AHRMau4AAAAAkBAAAPAAAAZHJzL2Rvd25yZXYueG1sTI9BT4NAEIXvJv6H&#10;zZh4aexCVSjI0KhJD16a0FrPCzsCkZ0l7LbFf+960uNkvrz3vWIzm0GcaXK9ZYR4GYEgbqzuuUV4&#10;P2zv1iCcV6zVYJkQvsnBpry+KlSu7YUrOu99K0IIu1whdN6PuZSu6cgot7Qjcfh92skoH86plXpS&#10;lxBuBrmKokQa1XNo6NRIrx01X/uTQbh3b/a4qBfHuMp28cchfkm2qkK8vZmfn0B4mv0fDL/6QR3K&#10;4FTbE2snBoQ0Xa8CivAQxSACkGZJGFcjPGYpyLKQ/xeUPwAAAP//AwBQSwECLQAUAAYACAAAACEA&#10;toM4kv4AAADhAQAAEwAAAAAAAAAAAAAAAAAAAAAAW0NvbnRlbnRfVHlwZXNdLnhtbFBLAQItABQA&#10;BgAIAAAAIQA4/SH/1gAAAJQBAAALAAAAAAAAAAAAAAAAAC8BAABfcmVscy8ucmVsc1BLAQItABQA&#10;BgAIAAAAIQCYsOwLjAIAAJMFAAAOAAAAAAAAAAAAAAAAAC4CAABkcnMvZTJvRG9jLnhtbFBLAQIt&#10;ABQABgAIAAAAIQAHRMau4AAAAAkBAAAPAAAAAAAAAAAAAAAAAOYEAABkcnMvZG93bnJldi54bWxQ&#10;SwUGAAAAAAQABADzAAAA8wUAAAAA&#10;" adj="11792" fillcolor="white [3212]" strokecolor="#515151 [3213]">
                <w10:wrap anchorx="margin"/>
              </v:shape>
            </w:pict>
          </mc:Fallback>
        </mc:AlternateContent>
      </w:r>
      <w:r>
        <w:rPr>
          <w:noProof/>
        </w:rPr>
        <mc:AlternateContent>
          <mc:Choice Requires="wps">
            <w:drawing>
              <wp:anchor distT="0" distB="0" distL="114300" distR="114300" simplePos="0" relativeHeight="252144640" behindDoc="0" locked="0" layoutInCell="1" allowOverlap="1" wp14:anchorId="4FAC9618" wp14:editId="2DDE8E93">
                <wp:simplePos x="0" y="0"/>
                <wp:positionH relativeFrom="margin">
                  <wp:posOffset>2887980</wp:posOffset>
                </wp:positionH>
                <wp:positionV relativeFrom="paragraph">
                  <wp:posOffset>249291</wp:posOffset>
                </wp:positionV>
                <wp:extent cx="113030" cy="124460"/>
                <wp:effectExtent l="19050" t="19050" r="39370" b="27940"/>
                <wp:wrapNone/>
                <wp:docPr id="2217" name="Arrow: Down 2217"/>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E0D7C" id="Arrow: Down 2217" o:spid="_x0000_s1026" type="#_x0000_t67" style="position:absolute;margin-left:227.4pt;margin-top:19.65pt;width:8.9pt;height:9.8pt;flip:y;z-index:25214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3RgOSuIAAAAJAQAADwAAAGRycy9kb3ducmV2LnhtbEyPzU7D&#10;MBCE70i8g7VIXBB1aJO0DdlUCFSkwqkBJLi5yeZHxOsQO214e8wJjqMZzXyTbibdiSMNtjWMcDML&#10;QBAXpmy5Rnh92V6vQFinuFSdYUL4Jgub7PwsVUlpTrynY+5q4UvYJgqhca5PpLRFQ1rZmemJvVeZ&#10;QSvn5VDLclAnX647OQ+CWGrVsl9oVE/3DRWf+agRrp73tsqjRxu8Vcvd+8PH09d2jBEvL6a7WxCO&#10;JvcXhl98jw6ZZzqYkUsrOoQwCj26Q1isFyB8IFzOYxAHhGi1Bpml8v+D7AcAAP//AwBQSwECLQAU&#10;AAYACAAAACEAtoM4kv4AAADhAQAAEwAAAAAAAAAAAAAAAAAAAAAAW0NvbnRlbnRfVHlwZXNdLnht&#10;bFBLAQItABQABgAIAAAAIQA4/SH/1gAAAJQBAAALAAAAAAAAAAAAAAAAAC8BAABfcmVscy8ucmVs&#10;c1BLAQItABQABgAIAAAAIQAmGtcTkwIAAJ0FAAAOAAAAAAAAAAAAAAAAAC4CAABkcnMvZTJvRG9j&#10;LnhtbFBLAQItABQABgAIAAAAIQDdGA5K4gAAAAkBAAAPAAAAAAAAAAAAAAAAAO0EAABkcnMvZG93&#10;bnJldi54bWxQSwUGAAAAAAQABADzAAAA/AUAAAAA&#10;" adj="11792" fillcolor="white [3212]" strokecolor="#515151 [3213]">
                <w10:wrap anchorx="margin"/>
              </v:shape>
            </w:pict>
          </mc:Fallback>
        </mc:AlternateContent>
      </w:r>
      <w:r>
        <w:rPr>
          <w:noProof/>
        </w:rPr>
        <mc:AlternateContent>
          <mc:Choice Requires="wps">
            <w:drawing>
              <wp:anchor distT="0" distB="0" distL="114300" distR="114300" simplePos="0" relativeHeight="252142592" behindDoc="0" locked="0" layoutInCell="1" allowOverlap="1" wp14:anchorId="0975F954" wp14:editId="34CDC03A">
                <wp:simplePos x="0" y="0"/>
                <wp:positionH relativeFrom="margin">
                  <wp:posOffset>2913380</wp:posOffset>
                </wp:positionH>
                <wp:positionV relativeFrom="paragraph">
                  <wp:posOffset>1289421</wp:posOffset>
                </wp:positionV>
                <wp:extent cx="113030" cy="124460"/>
                <wp:effectExtent l="19050" t="19050" r="39370" b="27940"/>
                <wp:wrapNone/>
                <wp:docPr id="2216" name="Arrow: Down 2216"/>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0766F" id="Arrow: Down 2216" o:spid="_x0000_s1026" type="#_x0000_t67" style="position:absolute;margin-left:229.4pt;margin-top:101.55pt;width:8.9pt;height:9.8pt;flip:y;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yzyB+uMAAAALAQAADwAAAGRycy9kb3ducmV2LnhtbEyPzU7D&#10;MBCE70i8g7VIXFBrN7RJFeJUCFQkyqkpSHBzY+dHxOsQO214e5YTHHd2NPNNtplsx05m8K1DCYu5&#10;AGawdLrFWsLrYTtbA/NBoVadQyPh23jY5JcXmUq1O+PenIpQMwpBnyoJTQh9yrkvG2OVn7veIP0q&#10;N1gV6Bxqrgd1pnDb8UiImFvVIjU0qjcPjSk/i9FKuHnZ+6pYPXnxViXP748fu6/tGEt5fTXd3wEL&#10;Zgp/ZvjFJ3TIienoRtSedRKWqzWhBwmRuF0AI8cyiWNgR1KiKAGeZ/z/hvwHAAD//wMAUEsBAi0A&#10;FAAGAAgAAAAhALaDOJL+AAAA4QEAABMAAAAAAAAAAAAAAAAAAAAAAFtDb250ZW50X1R5cGVzXS54&#10;bWxQSwECLQAUAAYACAAAACEAOP0h/9YAAACUAQAACwAAAAAAAAAAAAAAAAAvAQAAX3JlbHMvLnJl&#10;bHNQSwECLQAUAAYACAAAACEAJhrXE5MCAACdBQAADgAAAAAAAAAAAAAAAAAuAgAAZHJzL2Uyb0Rv&#10;Yy54bWxQSwECLQAUAAYACAAAACEAyzyB+u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2140544" behindDoc="0" locked="0" layoutInCell="1" allowOverlap="1" wp14:anchorId="0F0B55D1" wp14:editId="3EFB8837">
                <wp:simplePos x="0" y="0"/>
                <wp:positionH relativeFrom="margin">
                  <wp:posOffset>4984379</wp:posOffset>
                </wp:positionH>
                <wp:positionV relativeFrom="paragraph">
                  <wp:posOffset>1312545</wp:posOffset>
                </wp:positionV>
                <wp:extent cx="113030" cy="124460"/>
                <wp:effectExtent l="19050" t="0" r="39370" b="46990"/>
                <wp:wrapNone/>
                <wp:docPr id="2215" name="Arrow: Down 2215"/>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99AC6" id="Arrow: Down 2215" o:spid="_x0000_s1026" type="#_x0000_t67" style="position:absolute;margin-left:392.45pt;margin-top:103.35pt;width:8.9pt;height:9.8pt;z-index:25214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BRY8iW4QAAAAsBAAAPAAAAZHJzL2Rvd25yZXYueG1sTI9NT4NAEIbvJv6H&#10;zZh4aewCNZQiS6MmPXgxobWeF3YEIjtL2G2L/97xVG/z8eSdZ4rtbAdxxsn3jhTEywgEUuNMT62C&#10;j8PuIQPhgyajB0eo4Ac9bMvbm0Lnxl2owvM+tIJDyOdaQRfCmEvpmw6t9ks3IvHuy01WB26nVppJ&#10;XzjcDjKJolRa3RNf6PSIrx023/uTVbDyb+64qBfHuNq8x5+H+CXd6Uqp+7v5+QlEwDlcYfjTZ3Uo&#10;2al2JzJeDArW2eOGUQVJlK5BMJFFCRc1T5J0BbIs5P8fyl8AAAD//wMAUEsBAi0AFAAGAAgAAAAh&#10;ALaDOJL+AAAA4QEAABMAAAAAAAAAAAAAAAAAAAAAAFtDb250ZW50X1R5cGVzXS54bWxQSwECLQAU&#10;AAYACAAAACEAOP0h/9YAAACUAQAACwAAAAAAAAAAAAAAAAAvAQAAX3JlbHMvLnJlbHNQSwECLQAU&#10;AAYACAAAACEAmLDsC4wCAACTBQAADgAAAAAAAAAAAAAAAAAuAgAAZHJzL2Uyb0RvYy54bWxQSwEC&#10;LQAUAAYACAAAACEAUWPIluEAAAALAQAADwAAAAAAAAAAAAAAAADmBAAAZHJzL2Rvd25yZXYueG1s&#10;UEsFBgAAAAAEAAQA8wAAAPQFAAAAAA==&#10;" adj="11792" fillcolor="white [3212]" strokecolor="#515151 [3213]">
                <w10:wrap anchorx="margin"/>
              </v:shape>
            </w:pict>
          </mc:Fallback>
        </mc:AlternateContent>
      </w:r>
      <w:r>
        <w:rPr>
          <w:noProof/>
        </w:rPr>
        <mc:AlternateContent>
          <mc:Choice Requires="wps">
            <w:drawing>
              <wp:anchor distT="0" distB="0" distL="114300" distR="114300" simplePos="0" relativeHeight="252138496" behindDoc="0" locked="0" layoutInCell="1" allowOverlap="1" wp14:anchorId="00CF32DE" wp14:editId="71758523">
                <wp:simplePos x="0" y="0"/>
                <wp:positionH relativeFrom="margin">
                  <wp:posOffset>4982677</wp:posOffset>
                </wp:positionH>
                <wp:positionV relativeFrom="paragraph">
                  <wp:posOffset>935715</wp:posOffset>
                </wp:positionV>
                <wp:extent cx="113030" cy="124460"/>
                <wp:effectExtent l="19050" t="0" r="39370" b="46990"/>
                <wp:wrapNone/>
                <wp:docPr id="2213" name="Arrow: Down 2213"/>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F7951" id="Arrow: Down 2213" o:spid="_x0000_s1026" type="#_x0000_t67" style="position:absolute;margin-left:392.35pt;margin-top:73.7pt;width:8.9pt;height:9.8pt;z-index:25213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ChWHn34QAAAAsBAAAPAAAAZHJzL2Rvd25yZXYueG1sTI/BTsMwDIbvSLxD&#10;ZCQuE0s6StuVphMg7cBlUje2s9uEtqJJqibbyttjTnC0/0+/Pxeb2QzsoiffOyshWgpg2jZO9baV&#10;8HHYPmTAfECrcHBWS/jWHjbl7U2BuXJXW+nLPrSMSqzPUUIXwphz7ptOG/RLN2pL2aebDAYap5ar&#10;Ca9Ubga+EiLhBntLFzoc9Vunm6/92Uh49O/uuKgXx6ha76LTIXpNtlhJeX83vzwDC3oOfzD86pM6&#10;lORUu7NVng0S0ixOCaUgTmNgRGRi9QSspk2SCuBlwf//UP4AAAD//wMAUEsBAi0AFAAGAAgAAAAh&#10;ALaDOJL+AAAA4QEAABMAAAAAAAAAAAAAAAAAAAAAAFtDb250ZW50X1R5cGVzXS54bWxQSwECLQAU&#10;AAYACAAAACEAOP0h/9YAAACUAQAACwAAAAAAAAAAAAAAAAAvAQAAX3JlbHMvLnJlbHNQSwECLQAU&#10;AAYACAAAACEAmLDsC4wCAACTBQAADgAAAAAAAAAAAAAAAAAuAgAAZHJzL2Uyb0RvYy54bWxQSwEC&#10;LQAUAAYACAAAACEAoVh59+EAAAALAQAADwAAAAAAAAAAAAAAAADmBAAAZHJzL2Rvd25yZXYueG1s&#10;UEsFBgAAAAAEAAQA8wAAAPQFAAAAAA==&#10;" adj="11792" fillcolor="white [3212]" strokecolor="#515151 [3213]">
                <w10:wrap anchorx="margin"/>
              </v:shape>
            </w:pict>
          </mc:Fallback>
        </mc:AlternateContent>
      </w:r>
      <w:r>
        <w:rPr>
          <w:noProof/>
        </w:rPr>
        <mc:AlternateContent>
          <mc:Choice Requires="wps">
            <w:drawing>
              <wp:anchor distT="0" distB="0" distL="114300" distR="114300" simplePos="0" relativeHeight="252137472" behindDoc="0" locked="0" layoutInCell="1" allowOverlap="1" wp14:anchorId="1AF60BE5" wp14:editId="2B86B215">
                <wp:simplePos x="0" y="0"/>
                <wp:positionH relativeFrom="margin">
                  <wp:posOffset>2949923</wp:posOffset>
                </wp:positionH>
                <wp:positionV relativeFrom="paragraph">
                  <wp:posOffset>934074</wp:posOffset>
                </wp:positionV>
                <wp:extent cx="113030" cy="124460"/>
                <wp:effectExtent l="19050" t="19050" r="39370" b="27940"/>
                <wp:wrapNone/>
                <wp:docPr id="2212" name="Arrow: Down 2212"/>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CF477" id="Arrow: Down 2212" o:spid="_x0000_s1026" type="#_x0000_t67" style="position:absolute;margin-left:232.3pt;margin-top:73.55pt;width:8.9pt;height:9.8pt;flip:y;z-index:25213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t/LigOIAAAALAQAADwAAAGRycy9kb3ducmV2LnhtbEyPy07D&#10;MBBF90j8gzVIbBB1WhmnCnEqBCoSdNUAEuzc2HmIeBxipw1/z7CC5cw9unMm38yuZ0c7hs6jguUi&#10;AWax8qbDRsHry/Z6DSxEjUb3Hq2CbxtgU5yf5Toz/oR7eyxjw6gEQ6YVtDEOGeehaq3TYeEHi5TV&#10;fnQ60jg23Iz6ROWu56skkdzpDulCqwd739rqs5ycgqvdPtTlzWNI3ur06f3h4/lrO0mlLi/mu1tg&#10;0c7xD4ZffVKHgpwOfkITWK9ASCEJpUCkS2BEiPVKADvQRsoUeJHz/z8UPwAAAP//AwBQSwECLQAU&#10;AAYACAAAACEAtoM4kv4AAADhAQAAEwAAAAAAAAAAAAAAAAAAAAAAW0NvbnRlbnRfVHlwZXNdLnht&#10;bFBLAQItABQABgAIAAAAIQA4/SH/1gAAAJQBAAALAAAAAAAAAAAAAAAAAC8BAABfcmVscy8ucmVs&#10;c1BLAQItABQABgAIAAAAIQAmGtcTkwIAAJ0FAAAOAAAAAAAAAAAAAAAAAC4CAABkcnMvZTJvRG9j&#10;LnhtbFBLAQItABQABgAIAAAAIQC38uKA4gAAAAsBAAAPAAAAAAAAAAAAAAAAAO0EAABkcnMvZG93&#10;bnJldi54bWxQSwUGAAAAAAQABADzAAAA/AUAAAAA&#10;" adj="11792" fillcolor="white [3212]" strokecolor="#515151 [3213]">
                <w10:wrap anchorx="margin"/>
              </v:shape>
            </w:pict>
          </mc:Fallback>
        </mc:AlternateContent>
      </w:r>
      <w:r w:rsidRPr="00E7365A">
        <w:rPr>
          <w:rStyle w:val="SubtleEmphasis"/>
          <w:noProof/>
        </w:rPr>
        <mc:AlternateContent>
          <mc:Choice Requires="wps">
            <w:drawing>
              <wp:anchor distT="0" distB="0" distL="114300" distR="114300" simplePos="0" relativeHeight="252136448" behindDoc="1" locked="0" layoutInCell="1" allowOverlap="1" wp14:anchorId="6B9ADC23" wp14:editId="7C252864">
                <wp:simplePos x="0" y="0"/>
                <wp:positionH relativeFrom="margin">
                  <wp:posOffset>4945380</wp:posOffset>
                </wp:positionH>
                <wp:positionV relativeFrom="paragraph">
                  <wp:posOffset>2667635</wp:posOffset>
                </wp:positionV>
                <wp:extent cx="1828800" cy="523875"/>
                <wp:effectExtent l="0" t="0" r="0" b="9525"/>
                <wp:wrapTight wrapText="bothSides">
                  <wp:wrapPolygon edited="0">
                    <wp:start x="450" y="0"/>
                    <wp:lineTo x="450" y="21207"/>
                    <wp:lineTo x="20925" y="21207"/>
                    <wp:lineTo x="20925" y="0"/>
                    <wp:lineTo x="450" y="0"/>
                  </wp:wrapPolygon>
                </wp:wrapTight>
                <wp:docPr id="2211" name="Text Box 2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1"/>
                              <w:tblW w:w="2751" w:type="dxa"/>
                              <w:tblLayout w:type="fixed"/>
                              <w:tblLook w:val="04A0" w:firstRow="1" w:lastRow="0" w:firstColumn="1" w:lastColumn="0" w:noHBand="0" w:noVBand="1"/>
                            </w:tblPr>
                            <w:tblGrid>
                              <w:gridCol w:w="284"/>
                              <w:gridCol w:w="2467"/>
                            </w:tblGrid>
                            <w:tr w:rsidR="00505BA8" w:rsidRPr="003329A5" w14:paraId="066CAA96" w14:textId="77777777" w:rsidTr="008A7A14">
                              <w:trPr>
                                <w:trHeight w:val="474"/>
                              </w:trPr>
                              <w:tc>
                                <w:tcPr>
                                  <w:tcW w:w="284" w:type="dxa"/>
                                  <w:tcBorders>
                                    <w:top w:val="nil"/>
                                    <w:left w:val="nil"/>
                                    <w:bottom w:val="nil"/>
                                    <w:right w:val="nil"/>
                                  </w:tcBorders>
                                  <w:tcMar>
                                    <w:left w:w="0" w:type="dxa"/>
                                    <w:right w:w="0" w:type="dxa"/>
                                  </w:tcMar>
                                </w:tcPr>
                                <w:p w14:paraId="2FBA5C78" w14:textId="77777777" w:rsidR="00505BA8" w:rsidRDefault="00505BA8" w:rsidP="008A7A14">
                                  <w:r>
                                    <w:rPr>
                                      <w:noProof/>
                                    </w:rPr>
                                    <w:drawing>
                                      <wp:inline distT="0" distB="0" distL="0" distR="0" wp14:anchorId="7A089776" wp14:editId="36A77CF5">
                                        <wp:extent cx="138703" cy="245660"/>
                                        <wp:effectExtent l="0" t="0" r="0" b="2540"/>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1B7A4748" w14:textId="77777777" w:rsidR="00505BA8" w:rsidRDefault="00505BA8" w:rsidP="008A7A14">
                                  <w:pPr>
                                    <w:rPr>
                                      <w:sz w:val="16"/>
                                      <w:szCs w:val="16"/>
                                    </w:rPr>
                                  </w:pPr>
                                </w:p>
                                <w:p w14:paraId="3D0D46E9" w14:textId="77777777" w:rsidR="00505BA8" w:rsidRPr="003329A5" w:rsidRDefault="00505BA8" w:rsidP="008A7A14">
                                  <w:pPr>
                                    <w:rPr>
                                      <w:sz w:val="16"/>
                                      <w:szCs w:val="16"/>
                                    </w:rPr>
                                  </w:pPr>
                                </w:p>
                              </w:tc>
                              <w:tc>
                                <w:tcPr>
                                  <w:tcW w:w="2467" w:type="dxa"/>
                                  <w:tcBorders>
                                    <w:top w:val="nil"/>
                                    <w:left w:val="nil"/>
                                    <w:bottom w:val="nil"/>
                                    <w:right w:val="nil"/>
                                  </w:tcBorders>
                                  <w:tcMar>
                                    <w:left w:w="0" w:type="dxa"/>
                                    <w:right w:w="0" w:type="dxa"/>
                                  </w:tcMar>
                                </w:tcPr>
                                <w:p w14:paraId="41662380" w14:textId="77777777" w:rsidR="00505BA8" w:rsidRPr="003329A5" w:rsidRDefault="00505BA8"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505BA8" w:rsidRPr="003329A5" w14:paraId="22EB2823" w14:textId="77777777" w:rsidTr="008A7A14">
                              <w:trPr>
                                <w:trHeight w:val="277"/>
                              </w:trPr>
                              <w:tc>
                                <w:tcPr>
                                  <w:tcW w:w="284" w:type="dxa"/>
                                  <w:tcBorders>
                                    <w:top w:val="nil"/>
                                    <w:left w:val="nil"/>
                                    <w:bottom w:val="nil"/>
                                    <w:right w:val="nil"/>
                                  </w:tcBorders>
                                  <w:tcMar>
                                    <w:left w:w="0" w:type="dxa"/>
                                    <w:right w:w="0" w:type="dxa"/>
                                  </w:tcMar>
                                </w:tcPr>
                                <w:p w14:paraId="11D9021B" w14:textId="77777777" w:rsidR="00505BA8" w:rsidRPr="003329A5" w:rsidRDefault="00505BA8">
                                  <w:pPr>
                                    <w:rPr>
                                      <w:noProof/>
                                      <w:sz w:val="16"/>
                                      <w:szCs w:val="16"/>
                                      <w:lang w:eastAsia="en-GB"/>
                                    </w:rPr>
                                  </w:pPr>
                                </w:p>
                              </w:tc>
                              <w:tc>
                                <w:tcPr>
                                  <w:tcW w:w="2467" w:type="dxa"/>
                                  <w:tcBorders>
                                    <w:top w:val="nil"/>
                                    <w:left w:val="nil"/>
                                    <w:bottom w:val="nil"/>
                                    <w:right w:val="nil"/>
                                  </w:tcBorders>
                                  <w:tcMar>
                                    <w:left w:w="0" w:type="dxa"/>
                                    <w:right w:w="0" w:type="dxa"/>
                                  </w:tcMar>
                                </w:tcPr>
                                <w:p w14:paraId="4D326F78" w14:textId="77777777" w:rsidR="00505BA8" w:rsidRPr="003329A5" w:rsidRDefault="00505BA8">
                                  <w:pPr>
                                    <w:rPr>
                                      <w:sz w:val="16"/>
                                      <w:szCs w:val="16"/>
                                    </w:rPr>
                                  </w:pPr>
                                </w:p>
                              </w:tc>
                            </w:tr>
                          </w:tbl>
                          <w:p w14:paraId="326F7C84" w14:textId="77777777" w:rsidR="00505BA8" w:rsidRPr="003329A5" w:rsidRDefault="00505BA8" w:rsidP="00505BA8">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9ADC23" id="Text Box 2211" o:spid="_x0000_s1042" type="#_x0000_t202" style="position:absolute;margin-left:389.4pt;margin-top:210.05pt;width:2in;height:41.25pt;z-index:-25118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xRd5AEAAKkDAAAOAAAAZHJzL2Uyb0RvYy54bWysU9Fu0zAUfUfiHyy/06Sh3ULUdBqbhpDG&#10;QBr7AMdxEovE11y7TcrXc+10XWFviBfL9nXOPefck83VNPRsr9BpMCVfLlLOlJFQa9OW/On73buc&#10;M+eFqUUPRpX8oBy/2r59sxltoTLooK8VMgIxrhhtyTvvbZEkTnZqEG4BVhkqNoCD8HTENqlRjIQ+&#10;9EmWphfJCFhbBKmco9vbuci3Eb9plPRfm8Ypz/qSEzcfV4xrFdZkuxFFi8J2Wh5piH9gMQhtqOkJ&#10;6lZ4wXaoX0ENWiI4aPxCwpBA02ipogZSs0z/UvPYCauiFjLH2ZNN7v/Byof9o/2GzE8fYaIBRhHO&#10;3oP84ZiBm06YVl0jwtgpUVPjZbAsGa0rjp8Gq13hAkg1foGahix2HiLQ1OAQXCGdjNBpAIeT6Wry&#10;TIaWeZbnKZUk1dbZ+/xyHVuI4vlri85/UjCwsCk50lAjutjfOx/YiOL5SWhm4E73fRxsb/64oIfh&#10;JrIPhGfqfqompmtichEaBzUV1AfSgzDnhfJNmw7wF2cjZaXk7udOoOKs/2zIkw/L1SqEKx5W68uM&#10;Dnheqc4rwkiCKrnnbN7e+DmQO4u67ajTPAUD1+Rjo6PEF1ZH/pSHqPyY3RC483N89fKHbX8DAAD/&#10;/wMAUEsDBBQABgAIAAAAIQDmm/344AAAAAwBAAAPAAAAZHJzL2Rvd25yZXYueG1sTI/BbsIwEETv&#10;lfgHayv1VmwiCDTNBqFWvbYqBSRuJl6SqPE6ig1J/77m1B53djTzJl+PthVX6n3jGGE2VSCIS2ca&#10;rhB2X2+PKxA+aDa6dUwIP+RhXUzucp0ZN/AnXbehEjGEfaYR6hC6TEpf1mS1n7qOOP7Orrc6xLOv&#10;pOn1EMNtKxOlUml1w7Gh1h291FR+by8WYf9+Ph7m6qN6tYtucKOSbJ8k4sP9uHkGEWgMf2a44Ud0&#10;KCLTyV3YeNEiLJeriB4Q5omagbg5VJpG6YSwUEkKssjl/xHFLwAAAP//AwBQSwECLQAUAAYACAAA&#10;ACEAtoM4kv4AAADhAQAAEwAAAAAAAAAAAAAAAAAAAAAAW0NvbnRlbnRfVHlwZXNdLnhtbFBLAQIt&#10;ABQABgAIAAAAIQA4/SH/1gAAAJQBAAALAAAAAAAAAAAAAAAAAC8BAABfcmVscy8ucmVsc1BLAQIt&#10;ABQABgAIAAAAIQCloxRd5AEAAKkDAAAOAAAAAAAAAAAAAAAAAC4CAABkcnMvZTJvRG9jLnhtbFBL&#10;AQItABQABgAIAAAAIQDmm/344AAAAAwBAAAPAAAAAAAAAAAAAAAAAD4EAABkcnMvZG93bnJldi54&#10;bWxQSwUGAAAAAAQABADzAAAASwUAAAAA&#10;" filled="f" stroked="f">
                <v:textbox>
                  <w:txbxContent>
                    <w:tbl>
                      <w:tblPr>
                        <w:tblStyle w:val="TableGrid1"/>
                        <w:tblW w:w="2751" w:type="dxa"/>
                        <w:tblLayout w:type="fixed"/>
                        <w:tblLook w:val="04A0" w:firstRow="1" w:lastRow="0" w:firstColumn="1" w:lastColumn="0" w:noHBand="0" w:noVBand="1"/>
                      </w:tblPr>
                      <w:tblGrid>
                        <w:gridCol w:w="284"/>
                        <w:gridCol w:w="2467"/>
                      </w:tblGrid>
                      <w:tr w:rsidR="00505BA8" w:rsidRPr="003329A5" w14:paraId="066CAA96" w14:textId="77777777" w:rsidTr="008A7A14">
                        <w:trPr>
                          <w:trHeight w:val="474"/>
                        </w:trPr>
                        <w:tc>
                          <w:tcPr>
                            <w:tcW w:w="284" w:type="dxa"/>
                            <w:tcBorders>
                              <w:top w:val="nil"/>
                              <w:left w:val="nil"/>
                              <w:bottom w:val="nil"/>
                              <w:right w:val="nil"/>
                            </w:tcBorders>
                            <w:tcMar>
                              <w:left w:w="0" w:type="dxa"/>
                              <w:right w:w="0" w:type="dxa"/>
                            </w:tcMar>
                          </w:tcPr>
                          <w:p w14:paraId="2FBA5C78" w14:textId="77777777" w:rsidR="00505BA8" w:rsidRDefault="00505BA8" w:rsidP="008A7A14">
                            <w:r>
                              <w:rPr>
                                <w:noProof/>
                              </w:rPr>
                              <w:drawing>
                                <wp:inline distT="0" distB="0" distL="0" distR="0" wp14:anchorId="7A089776" wp14:editId="36A77CF5">
                                  <wp:extent cx="138703" cy="245660"/>
                                  <wp:effectExtent l="0" t="0" r="0" b="2540"/>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1B7A4748" w14:textId="77777777" w:rsidR="00505BA8" w:rsidRDefault="00505BA8" w:rsidP="008A7A14">
                            <w:pPr>
                              <w:rPr>
                                <w:sz w:val="16"/>
                                <w:szCs w:val="16"/>
                              </w:rPr>
                            </w:pPr>
                          </w:p>
                          <w:p w14:paraId="3D0D46E9" w14:textId="77777777" w:rsidR="00505BA8" w:rsidRPr="003329A5" w:rsidRDefault="00505BA8" w:rsidP="008A7A14">
                            <w:pPr>
                              <w:rPr>
                                <w:sz w:val="16"/>
                                <w:szCs w:val="16"/>
                              </w:rPr>
                            </w:pPr>
                          </w:p>
                        </w:tc>
                        <w:tc>
                          <w:tcPr>
                            <w:tcW w:w="2467" w:type="dxa"/>
                            <w:tcBorders>
                              <w:top w:val="nil"/>
                              <w:left w:val="nil"/>
                              <w:bottom w:val="nil"/>
                              <w:right w:val="nil"/>
                            </w:tcBorders>
                            <w:tcMar>
                              <w:left w:w="0" w:type="dxa"/>
                              <w:right w:w="0" w:type="dxa"/>
                            </w:tcMar>
                          </w:tcPr>
                          <w:p w14:paraId="41662380" w14:textId="77777777" w:rsidR="00505BA8" w:rsidRPr="003329A5" w:rsidRDefault="00505BA8"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505BA8" w:rsidRPr="003329A5" w14:paraId="22EB2823" w14:textId="77777777" w:rsidTr="008A7A14">
                        <w:trPr>
                          <w:trHeight w:val="277"/>
                        </w:trPr>
                        <w:tc>
                          <w:tcPr>
                            <w:tcW w:w="284" w:type="dxa"/>
                            <w:tcBorders>
                              <w:top w:val="nil"/>
                              <w:left w:val="nil"/>
                              <w:bottom w:val="nil"/>
                              <w:right w:val="nil"/>
                            </w:tcBorders>
                            <w:tcMar>
                              <w:left w:w="0" w:type="dxa"/>
                              <w:right w:w="0" w:type="dxa"/>
                            </w:tcMar>
                          </w:tcPr>
                          <w:p w14:paraId="11D9021B" w14:textId="77777777" w:rsidR="00505BA8" w:rsidRPr="003329A5" w:rsidRDefault="00505BA8">
                            <w:pPr>
                              <w:rPr>
                                <w:noProof/>
                                <w:sz w:val="16"/>
                                <w:szCs w:val="16"/>
                                <w:lang w:eastAsia="en-GB"/>
                              </w:rPr>
                            </w:pPr>
                          </w:p>
                        </w:tc>
                        <w:tc>
                          <w:tcPr>
                            <w:tcW w:w="2467" w:type="dxa"/>
                            <w:tcBorders>
                              <w:top w:val="nil"/>
                              <w:left w:val="nil"/>
                              <w:bottom w:val="nil"/>
                              <w:right w:val="nil"/>
                            </w:tcBorders>
                            <w:tcMar>
                              <w:left w:w="0" w:type="dxa"/>
                              <w:right w:w="0" w:type="dxa"/>
                            </w:tcMar>
                          </w:tcPr>
                          <w:p w14:paraId="4D326F78" w14:textId="77777777" w:rsidR="00505BA8" w:rsidRPr="003329A5" w:rsidRDefault="00505BA8">
                            <w:pPr>
                              <w:rPr>
                                <w:sz w:val="16"/>
                                <w:szCs w:val="16"/>
                              </w:rPr>
                            </w:pPr>
                          </w:p>
                        </w:tc>
                      </w:tr>
                    </w:tbl>
                    <w:p w14:paraId="326F7C84" w14:textId="77777777" w:rsidR="00505BA8" w:rsidRPr="003329A5" w:rsidRDefault="00505BA8" w:rsidP="00505BA8">
                      <w:pPr>
                        <w:rPr>
                          <w:sz w:val="16"/>
                          <w:szCs w:val="16"/>
                        </w:rPr>
                      </w:pPr>
                    </w:p>
                  </w:txbxContent>
                </v:textbox>
                <w10:wrap type="tight" anchorx="margin"/>
              </v:shape>
            </w:pict>
          </mc:Fallback>
        </mc:AlternateContent>
      </w:r>
      <w:r w:rsidR="00ED4609">
        <w:rPr>
          <w:noProof/>
        </w:rPr>
        <w:drawing>
          <wp:inline distT="0" distB="0" distL="0" distR="0" wp14:anchorId="636351FB" wp14:editId="5933D800">
            <wp:extent cx="5213267" cy="2647950"/>
            <wp:effectExtent l="0" t="0" r="6985"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F731A6A" w14:textId="72697E8B" w:rsidR="00ED4609" w:rsidRPr="00C316AC" w:rsidRDefault="00ED4609" w:rsidP="00234A23">
      <w:pPr>
        <w:pStyle w:val="Caption"/>
        <w:rPr>
          <w:rStyle w:val="SubtleEmphasis"/>
        </w:rPr>
      </w:pPr>
      <w:r w:rsidRPr="00C316AC">
        <w:rPr>
          <w:rStyle w:val="SubtleEmphasis"/>
        </w:rPr>
        <w:t>Q4/Q1. Does your school have a designated school library area on-site? By designated school library area, we mean an area separate to a classroom or other shared space that provides access to a curated collection of resources to benefit pupils' learning and development.</w:t>
      </w:r>
      <w:r w:rsidR="00505BA8" w:rsidRPr="00505BA8">
        <w:rPr>
          <w:rStyle w:val="SubtleEmphasis"/>
          <w:noProof/>
        </w:rPr>
        <w:t xml:space="preserve"> </w:t>
      </w:r>
    </w:p>
    <w:p w14:paraId="2DC93C6F" w14:textId="77777777" w:rsidR="00ED4609" w:rsidRPr="00C316AC" w:rsidRDefault="00ED4609" w:rsidP="00234A23">
      <w:pPr>
        <w:pStyle w:val="Caption"/>
        <w:rPr>
          <w:rStyle w:val="SubtleEmphasis"/>
        </w:rPr>
      </w:pPr>
      <w:r w:rsidRPr="00C316AC">
        <w:rPr>
          <w:rStyle w:val="SubtleEmphasis"/>
        </w:rPr>
        <w:t>Base: all respondents (unweighted base sizes in parenthesis)</w:t>
      </w:r>
    </w:p>
    <w:p w14:paraId="1D214912" w14:textId="552E0FC5" w:rsidR="00ED4609" w:rsidRDefault="00ED4609" w:rsidP="00ED4609">
      <w:pPr>
        <w:pStyle w:val="Heading1"/>
        <w:rPr>
          <w:noProof/>
        </w:rPr>
      </w:pPr>
      <w:bookmarkStart w:id="34" w:name="_Toc117536671"/>
      <w:bookmarkStart w:id="35" w:name="_Toc120001020"/>
      <w:r>
        <w:rPr>
          <w:noProof/>
        </w:rPr>
        <w:t>Schools with designated library provision</w:t>
      </w:r>
      <w:bookmarkEnd w:id="34"/>
      <w:bookmarkEnd w:id="35"/>
    </w:p>
    <w:p w14:paraId="20FCFB5A" w14:textId="77777777" w:rsidR="00ED4609" w:rsidRDefault="00ED4609" w:rsidP="00ED4609">
      <w:pPr>
        <w:pStyle w:val="Heading2"/>
        <w:rPr>
          <w:noProof/>
        </w:rPr>
      </w:pPr>
      <w:bookmarkStart w:id="36" w:name="_Toc117536672"/>
      <w:bookmarkStart w:id="37" w:name="_Toc120001021"/>
      <w:r>
        <w:rPr>
          <w:noProof/>
        </w:rPr>
        <w:t>The Library</w:t>
      </w:r>
      <w:bookmarkEnd w:id="36"/>
      <w:bookmarkEnd w:id="37"/>
      <w:r>
        <w:rPr>
          <w:noProof/>
        </w:rPr>
        <w:t xml:space="preserve"> </w:t>
      </w:r>
    </w:p>
    <w:p w14:paraId="24436DEF" w14:textId="77777777" w:rsidR="00ED4609" w:rsidRPr="00502460" w:rsidRDefault="00ED4609" w:rsidP="00ED4609">
      <w:pPr>
        <w:pStyle w:val="Heading3"/>
      </w:pPr>
      <w:bookmarkStart w:id="38" w:name="_Toc117536673"/>
      <w:bookmarkStart w:id="39" w:name="_Toc120001022"/>
      <w:r>
        <w:t>Library space within the school</w:t>
      </w:r>
      <w:bookmarkEnd w:id="38"/>
      <w:bookmarkEnd w:id="39"/>
    </w:p>
    <w:p w14:paraId="49DD332E" w14:textId="06AFA262" w:rsidR="00ED4609" w:rsidRDefault="00ED4609" w:rsidP="00ED4609">
      <w:r>
        <w:t xml:space="preserve">Looking at responses received to the full-length survey in greater detail, schools who said they do have a designated on-site library (1,552 in total) were asked to describe the </w:t>
      </w:r>
      <w:r w:rsidR="00A42AC8">
        <w:t>type of space they have</w:t>
      </w:r>
      <w:r>
        <w:t xml:space="preserve">. Three-in-five (62%) have a designated library in a separate room or building within the school. 37% have a designated library space within an open plan space. This distinction falls broadly in line with that seen in 2019 where 65% of schools had a library in a separate space while 35% where in open plan spaces. </w:t>
      </w:r>
    </w:p>
    <w:p w14:paraId="46013EE2" w14:textId="0BDB768A" w:rsidR="00ED4609" w:rsidRDefault="00ED4609" w:rsidP="00ED4609">
      <w:r>
        <w:t xml:space="preserve">For the 2022 survey, an additional response was added to assess how many schools shared their library space with a public library, though fewer than 0.5% of respondents have such an arrangement. </w:t>
      </w:r>
    </w:p>
    <w:p w14:paraId="0D49395F" w14:textId="566255F3" w:rsidR="00ED4609" w:rsidRDefault="00ED4609" w:rsidP="00234A23">
      <w:pPr>
        <w:pStyle w:val="F11Figure"/>
      </w:pPr>
      <w:r w:rsidRPr="00A61896">
        <w:t xml:space="preserve"> </w:t>
      </w:r>
    </w:p>
    <w:p w14:paraId="7B69D307" w14:textId="050E433B" w:rsidR="00C316AC" w:rsidRDefault="00C316AC" w:rsidP="00C316AC">
      <w:pPr>
        <w:pStyle w:val="Caption"/>
      </w:pPr>
      <w:r>
        <w:t xml:space="preserve">Figure </w:t>
      </w:r>
      <w:r>
        <w:fldChar w:fldCharType="begin"/>
      </w:r>
      <w:r>
        <w:instrText xml:space="preserve"> SEQ Figure \* ARABIC </w:instrText>
      </w:r>
      <w:r>
        <w:fldChar w:fldCharType="separate"/>
      </w:r>
      <w:r w:rsidR="001918C3">
        <w:rPr>
          <w:noProof/>
        </w:rPr>
        <w:t>5</w:t>
      </w:r>
      <w:r>
        <w:fldChar w:fldCharType="end"/>
      </w:r>
      <w:r>
        <w:t>: Types of designated library area</w:t>
      </w:r>
    </w:p>
    <w:p w14:paraId="4D2AB10D" w14:textId="1AF54C37" w:rsidR="00ED4609" w:rsidRPr="00247CD3" w:rsidRDefault="00ED4609" w:rsidP="00234A23">
      <w:pPr>
        <w:pStyle w:val="F11Figure"/>
        <w:rPr>
          <w:color w:val="808080" w:themeColor="background1" w:themeShade="80"/>
        </w:rPr>
      </w:pPr>
      <w:r>
        <w:rPr>
          <w:noProof/>
        </w:rPr>
        <w:drawing>
          <wp:inline distT="0" distB="0" distL="0" distR="0" wp14:anchorId="2754BB09" wp14:editId="4F799FD0">
            <wp:extent cx="4692770" cy="2054225"/>
            <wp:effectExtent l="0" t="0" r="0" b="3175"/>
            <wp:docPr id="208" name="Chart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9D71AC2" w14:textId="77777777" w:rsidR="00ED4609" w:rsidRPr="00C316AC" w:rsidRDefault="00ED4609" w:rsidP="00234A23">
      <w:pPr>
        <w:pStyle w:val="Caption"/>
        <w:rPr>
          <w:rStyle w:val="SubtleEmphasis"/>
        </w:rPr>
      </w:pPr>
      <w:r w:rsidRPr="00C316AC">
        <w:rPr>
          <w:rStyle w:val="SubtleEmphasis"/>
        </w:rPr>
        <w:t>Q5. What does your main designated school library area look like?</w:t>
      </w:r>
    </w:p>
    <w:p w14:paraId="4C2A78EA" w14:textId="77777777" w:rsidR="00ED4609" w:rsidRPr="00C316AC" w:rsidRDefault="00ED4609" w:rsidP="00234A23">
      <w:pPr>
        <w:pStyle w:val="Caption"/>
        <w:rPr>
          <w:rStyle w:val="SubtleEmphasis"/>
        </w:rPr>
      </w:pPr>
      <w:r w:rsidRPr="00C316AC">
        <w:rPr>
          <w:rStyle w:val="SubtleEmphasis"/>
        </w:rPr>
        <w:t>Base: 1,152 (where have designated library area on site)</w:t>
      </w:r>
    </w:p>
    <w:p w14:paraId="146D8D57" w14:textId="77777777" w:rsidR="00ED4609" w:rsidRDefault="00ED4609" w:rsidP="00ED4609">
      <w:pPr>
        <w:rPr>
          <w:noProof/>
        </w:rPr>
      </w:pPr>
    </w:p>
    <w:p w14:paraId="49D3FE66" w14:textId="081129EC" w:rsidR="00ED4609" w:rsidRDefault="00ED4609" w:rsidP="00ED4609">
      <w:r>
        <w:lastRenderedPageBreak/>
        <w:t>Primary schools are significantly less likely to have a designated library in a separate space</w:t>
      </w:r>
      <w:r w:rsidR="00505BA8">
        <w:t xml:space="preserve"> (60%)</w:t>
      </w:r>
      <w:r>
        <w:t xml:space="preserve"> compared to secondary schools (70%)</w:t>
      </w:r>
      <w:r w:rsidR="00505BA8">
        <w:t xml:space="preserve"> and all-through schools (72%)</w:t>
      </w:r>
      <w:r>
        <w:t>.</w:t>
      </w:r>
      <w:r w:rsidR="00FE2983">
        <w:t xml:space="preserve"> </w:t>
      </w:r>
      <w:r>
        <w:t xml:space="preserve">The proportion of secondary schools who say they have a library in a separate space has dropped since 2019 (81%), while the proportion of primary schools with libraries in distinct spaces has remained stable (61% in 2019). </w:t>
      </w:r>
    </w:p>
    <w:p w14:paraId="1CF73885" w14:textId="6EB982FE" w:rsidR="00ED4609" w:rsidRDefault="00ED4609" w:rsidP="001918C3">
      <w:r>
        <w:t>In England, there is clear disparity between different types of schools</w:t>
      </w:r>
      <w:r w:rsidR="00953949">
        <w:t>,</w:t>
      </w:r>
      <w:r>
        <w:t xml:space="preserve"> with independent schools significantly more likely to have their library housed in a separate space (82%) while LA maintained schools are notably lower at 61%. </w:t>
      </w:r>
    </w:p>
    <w:p w14:paraId="20B88D6E" w14:textId="12753882" w:rsidR="00C316AC" w:rsidRDefault="00C316AC" w:rsidP="00C316AC">
      <w:pPr>
        <w:pStyle w:val="Caption"/>
      </w:pPr>
      <w:r>
        <w:t xml:space="preserve">Figure </w:t>
      </w:r>
      <w:r>
        <w:fldChar w:fldCharType="begin"/>
      </w:r>
      <w:r>
        <w:instrText xml:space="preserve"> SEQ Figure \* ARABIC </w:instrText>
      </w:r>
      <w:r>
        <w:fldChar w:fldCharType="separate"/>
      </w:r>
      <w:r w:rsidR="001918C3">
        <w:rPr>
          <w:noProof/>
        </w:rPr>
        <w:t>6</w:t>
      </w:r>
      <w:r>
        <w:fldChar w:fldCharType="end"/>
      </w:r>
      <w:r>
        <w:t>: Type of designated library area, by education type in England</w:t>
      </w:r>
    </w:p>
    <w:p w14:paraId="53400ACD" w14:textId="6C1745B0" w:rsidR="00ED4609" w:rsidRPr="00247CD3" w:rsidRDefault="00BA6661" w:rsidP="00234A23">
      <w:pPr>
        <w:pStyle w:val="F11Figure"/>
        <w:rPr>
          <w:color w:val="808080" w:themeColor="background1" w:themeShade="80"/>
        </w:rPr>
      </w:pPr>
      <w:r>
        <w:rPr>
          <w:noProof/>
        </w:rPr>
        <mc:AlternateContent>
          <mc:Choice Requires="wps">
            <w:drawing>
              <wp:anchor distT="0" distB="0" distL="114300" distR="114300" simplePos="0" relativeHeight="252155904" behindDoc="0" locked="0" layoutInCell="1" allowOverlap="1" wp14:anchorId="43B00BC6" wp14:editId="7DFFD100">
                <wp:simplePos x="0" y="0"/>
                <wp:positionH relativeFrom="margin">
                  <wp:posOffset>3742954</wp:posOffset>
                </wp:positionH>
                <wp:positionV relativeFrom="paragraph">
                  <wp:posOffset>1279525</wp:posOffset>
                </wp:positionV>
                <wp:extent cx="113030" cy="124460"/>
                <wp:effectExtent l="19050" t="19050" r="39370" b="27940"/>
                <wp:wrapNone/>
                <wp:docPr id="2230" name="Arrow: Down 2230"/>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D3401" id="Arrow: Down 2230" o:spid="_x0000_s1026" type="#_x0000_t67" style="position:absolute;margin-left:294.7pt;margin-top:100.75pt;width:8.9pt;height:9.8pt;flip:y;z-index:25215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jieq3OMAAAALAQAADwAAAGRycy9kb3ducmV2LnhtbEyPy07D&#10;MBBF90j8gzVIbBC1E5G0hDgVAhUJWDUtEuzcePIQ8TjEThv+HrOC5cwc3Tk3X8+mZ0ccXWdJQrQQ&#10;wJAqqztqJOx3m+sVMOcVadVbQgnf6GBdnJ/lKtP2RFs8lr5hIYRcpiS03g8Z565q0Si3sANSuNV2&#10;NMqHcWy4HtUphJuex0Kk3KiOwodWDfjQYvVZTkbC1evW1WXy5MRbvXx+f/x4+dpMqZSXF/P9HTCP&#10;s/+D4Vc/qEMRnA52Iu1YLyFZ3d4EVEIsogRYIFKxjIEdwiaOIuBFzv93KH4AAAD//wMAUEsBAi0A&#10;FAAGAAgAAAAhALaDOJL+AAAA4QEAABMAAAAAAAAAAAAAAAAAAAAAAFtDb250ZW50X1R5cGVzXS54&#10;bWxQSwECLQAUAAYACAAAACEAOP0h/9YAAACUAQAACwAAAAAAAAAAAAAAAAAvAQAAX3JlbHMvLnJl&#10;bHNQSwECLQAUAAYACAAAACEAJhrXE5MCAACdBQAADgAAAAAAAAAAAAAAAAAuAgAAZHJzL2Uyb0Rv&#10;Yy54bWxQSwECLQAUAAYACAAAACEAjieq3O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2153856" behindDoc="0" locked="0" layoutInCell="1" allowOverlap="1" wp14:anchorId="0BD5B701" wp14:editId="70FC9C3D">
                <wp:simplePos x="0" y="0"/>
                <wp:positionH relativeFrom="margin">
                  <wp:posOffset>1625229</wp:posOffset>
                </wp:positionH>
                <wp:positionV relativeFrom="paragraph">
                  <wp:posOffset>1297305</wp:posOffset>
                </wp:positionV>
                <wp:extent cx="113030" cy="124460"/>
                <wp:effectExtent l="19050" t="0" r="39370" b="46990"/>
                <wp:wrapNone/>
                <wp:docPr id="2229" name="Arrow: Down 2229"/>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16B27" id="Arrow: Down 2229" o:spid="_x0000_s1026" type="#_x0000_t67" style="position:absolute;margin-left:127.95pt;margin-top:102.15pt;width:8.9pt;height:9.8pt;z-index:25215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DCSeuZ4QAAAAsBAAAPAAAAZHJzL2Rvd25yZXYueG1sTI9NT8MwDIbvSPyH&#10;yEhcJpZ+sI2WphMg7cAFqRvjnDamrWicqsm28u8xJ7i9lh+9flxsZzuIM06+d6QgXkYgkBpnemoV&#10;vB92dw8gfNBk9OAIFXyjh215fVXo3LgLVXjeh1ZwCflcK+hCGHMpfdOh1X7pRiTefbrJ6sDj1Eoz&#10;6QuX20EmUbSWVvfEFzo94kuHzdf+ZBWk/tUdF/XiGFfZW/xxiJ/XO10pdXszPz2CCDiHPxh+9Vkd&#10;Snaq3YmMF4OCZLXKGOUQ3acgmEg26QZEzSFJM5BlIf//UP4AAAD//wMAUEsBAi0AFAAGAAgAAAAh&#10;ALaDOJL+AAAA4QEAABMAAAAAAAAAAAAAAAAAAAAAAFtDb250ZW50X1R5cGVzXS54bWxQSwECLQAU&#10;AAYACAAAACEAOP0h/9YAAACUAQAACwAAAAAAAAAAAAAAAAAvAQAAX3JlbHMvLnJlbHNQSwECLQAU&#10;AAYACAAAACEAmLDsC4wCAACTBQAADgAAAAAAAAAAAAAAAAAuAgAAZHJzL2Uyb0RvYy54bWxQSwEC&#10;LQAUAAYACAAAACEAwknrmeEAAAALAQAADwAAAAAAAAAAAAAAAADmBAAAZHJzL2Rvd25yZXYueG1s&#10;UEsFBgAAAAAEAAQA8wAAAPQFAAAAAA==&#10;" adj="11792" fillcolor="white [3212]" strokecolor="#515151 [3213]">
                <w10:wrap anchorx="margin"/>
              </v:shape>
            </w:pict>
          </mc:Fallback>
        </mc:AlternateContent>
      </w:r>
      <w:r>
        <w:rPr>
          <w:noProof/>
        </w:rPr>
        <mc:AlternateContent>
          <mc:Choice Requires="wps">
            <w:drawing>
              <wp:anchor distT="0" distB="0" distL="114300" distR="114300" simplePos="0" relativeHeight="252151808" behindDoc="0" locked="0" layoutInCell="1" allowOverlap="1" wp14:anchorId="75D301EF" wp14:editId="636A3B7C">
                <wp:simplePos x="0" y="0"/>
                <wp:positionH relativeFrom="margin">
                  <wp:posOffset>4695190</wp:posOffset>
                </wp:positionH>
                <wp:positionV relativeFrom="paragraph">
                  <wp:posOffset>1044946</wp:posOffset>
                </wp:positionV>
                <wp:extent cx="113030" cy="124460"/>
                <wp:effectExtent l="19050" t="0" r="39370" b="46990"/>
                <wp:wrapNone/>
                <wp:docPr id="2228" name="Arrow: Down 2228"/>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5F157" id="Arrow: Down 2228" o:spid="_x0000_s1026" type="#_x0000_t67" style="position:absolute;margin-left:369.7pt;margin-top:82.3pt;width:8.9pt;height:9.8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A7VXtN4QAAAAsBAAAPAAAAZHJzL2Rvd25yZXYueG1sTI/BToNAEIbvJr7D&#10;Zky8NHaBIrTI0qhJD16a0FrPA6xAZGcJu23x7R1Pepz5v/zzTb6dzSAuenK9JQXhMgChqbZNT62C&#10;9+PuYQ3CeaQGB0tawbd2sC1ub3LMGnulUl8OvhVcQi5DBZ33Yyalqztt0C3tqImzTzsZ9DxOrWwm&#10;vHK5GWQUBIk02BNf6HDUr52uvw5no2Dl3uxpUS1OYbnZhx/H8CXZYanU/d38/ATC69n/wfCrz+pQ&#10;sFNlz9Q4MShIV5uYUQ6SOAHBRPqYRiAq3qzjCGSRy/8/FD8AAAD//wMAUEsBAi0AFAAGAAgAAAAh&#10;ALaDOJL+AAAA4QEAABMAAAAAAAAAAAAAAAAAAAAAAFtDb250ZW50X1R5cGVzXS54bWxQSwECLQAU&#10;AAYACAAAACEAOP0h/9YAAACUAQAACwAAAAAAAAAAAAAAAAAvAQAAX3JlbHMvLnJlbHNQSwECLQAU&#10;AAYACAAAACEAmLDsC4wCAACTBQAADgAAAAAAAAAAAAAAAAAuAgAAZHJzL2Uyb0RvYy54bWxQSwEC&#10;LQAUAAYACAAAACEAO1V7TeEAAAALAQAADwAAAAAAAAAAAAAAAADmBAAAZHJzL2Rvd25yZXYueG1s&#10;UEsFBgAAAAAEAAQA8wAAAPQFAAAAAA==&#10;" adj="11792" fillcolor="white [3212]" strokecolor="#515151 [3213]">
                <w10:wrap anchorx="margin"/>
              </v:shape>
            </w:pict>
          </mc:Fallback>
        </mc:AlternateContent>
      </w:r>
      <w:r>
        <w:rPr>
          <w:noProof/>
        </w:rPr>
        <mc:AlternateContent>
          <mc:Choice Requires="wps">
            <w:drawing>
              <wp:anchor distT="0" distB="0" distL="114300" distR="114300" simplePos="0" relativeHeight="252150784" behindDoc="0" locked="0" layoutInCell="1" allowOverlap="1" wp14:anchorId="502557A5" wp14:editId="3E43A564">
                <wp:simplePos x="0" y="0"/>
                <wp:positionH relativeFrom="margin">
                  <wp:posOffset>2594874</wp:posOffset>
                </wp:positionH>
                <wp:positionV relativeFrom="paragraph">
                  <wp:posOffset>1000760</wp:posOffset>
                </wp:positionV>
                <wp:extent cx="113030" cy="124460"/>
                <wp:effectExtent l="19050" t="19050" r="39370" b="27940"/>
                <wp:wrapNone/>
                <wp:docPr id="2227" name="Arrow: Down 2227"/>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24B0E" id="Arrow: Down 2227" o:spid="_x0000_s1026" type="#_x0000_t67" style="position:absolute;margin-left:204.3pt;margin-top:78.8pt;width:8.9pt;height:9.8pt;flip:y;z-index:25215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1AmsJ+IAAAALAQAADwAAAGRycy9kb3ducmV2LnhtbEyPzU7D&#10;MBCE70i8g7VIXFBrE6VJFeJUCFQk6KmhSHBzY+dHxOsQO214e5YT3HZ3RrPf5JvZ9uxkRt85lHC7&#10;FMAMVk532Eg4vG4Xa2A+KNSqd2gkfBsPm+LyIleZdmfcm1MZGkYh6DMloQ1hyDj3VWus8ks3GCSt&#10;dqNVgdax4XpUZwq3PY+ESLhVHdKHVg3moTXVZzlZCTe7va/L1ZMXb3X6/P748fK1nRIpr6/m+ztg&#10;wczhzwy/+IQOBTEd3YTas15CLNYJWUlYpTSQI46SGNiRLmkaAS9y/r9D8QMAAP//AwBQSwECLQAU&#10;AAYACAAAACEAtoM4kv4AAADhAQAAEwAAAAAAAAAAAAAAAAAAAAAAW0NvbnRlbnRfVHlwZXNdLnht&#10;bFBLAQItABQABgAIAAAAIQA4/SH/1gAAAJQBAAALAAAAAAAAAAAAAAAAAC8BAABfcmVscy8ucmVs&#10;c1BLAQItABQABgAIAAAAIQAmGtcTkwIAAJ0FAAAOAAAAAAAAAAAAAAAAAC4CAABkcnMvZTJvRG9j&#10;LnhtbFBLAQItABQABgAIAAAAIQDUCawn4gAAAAsBAAAPAAAAAAAAAAAAAAAAAO0EAABkcnMvZG93&#10;bnJldi54bWxQSwUGAAAAAAQABADzAAAA/AUAAAAA&#10;" adj="11792" fillcolor="white [3212]" strokecolor="#515151 [3213]">
                <w10:wrap anchorx="margin"/>
              </v:shape>
            </w:pict>
          </mc:Fallback>
        </mc:AlternateContent>
      </w:r>
      <w:r w:rsidRPr="00E7365A">
        <w:rPr>
          <w:rStyle w:val="SubtleEmphasis"/>
          <w:noProof/>
        </w:rPr>
        <mc:AlternateContent>
          <mc:Choice Requires="wps">
            <w:drawing>
              <wp:anchor distT="0" distB="0" distL="114300" distR="114300" simplePos="0" relativeHeight="252148736" behindDoc="0" locked="0" layoutInCell="1" allowOverlap="1" wp14:anchorId="1A1578CF" wp14:editId="602B7D46">
                <wp:simplePos x="0" y="0"/>
                <wp:positionH relativeFrom="margin">
                  <wp:posOffset>4384675</wp:posOffset>
                </wp:positionH>
                <wp:positionV relativeFrom="paragraph">
                  <wp:posOffset>2610856</wp:posOffset>
                </wp:positionV>
                <wp:extent cx="1828800" cy="523875"/>
                <wp:effectExtent l="0" t="0" r="0" b="9525"/>
                <wp:wrapNone/>
                <wp:docPr id="2223" name="Text Box 2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1"/>
                              <w:tblW w:w="2751" w:type="dxa"/>
                              <w:tblLayout w:type="fixed"/>
                              <w:tblLook w:val="04A0" w:firstRow="1" w:lastRow="0" w:firstColumn="1" w:lastColumn="0" w:noHBand="0" w:noVBand="1"/>
                            </w:tblPr>
                            <w:tblGrid>
                              <w:gridCol w:w="284"/>
                              <w:gridCol w:w="2467"/>
                            </w:tblGrid>
                            <w:tr w:rsidR="00505BA8" w:rsidRPr="003329A5" w14:paraId="67440FD7" w14:textId="77777777" w:rsidTr="008A7A14">
                              <w:trPr>
                                <w:trHeight w:val="474"/>
                              </w:trPr>
                              <w:tc>
                                <w:tcPr>
                                  <w:tcW w:w="284" w:type="dxa"/>
                                  <w:tcBorders>
                                    <w:top w:val="nil"/>
                                    <w:left w:val="nil"/>
                                    <w:bottom w:val="nil"/>
                                    <w:right w:val="nil"/>
                                  </w:tcBorders>
                                  <w:tcMar>
                                    <w:left w:w="0" w:type="dxa"/>
                                    <w:right w:w="0" w:type="dxa"/>
                                  </w:tcMar>
                                </w:tcPr>
                                <w:p w14:paraId="148C09F7" w14:textId="77777777" w:rsidR="00505BA8" w:rsidRDefault="00505BA8" w:rsidP="008A7A14">
                                  <w:r>
                                    <w:rPr>
                                      <w:noProof/>
                                    </w:rPr>
                                    <w:drawing>
                                      <wp:inline distT="0" distB="0" distL="0" distR="0" wp14:anchorId="0B406C99" wp14:editId="4192DA36">
                                        <wp:extent cx="138703" cy="245660"/>
                                        <wp:effectExtent l="0" t="0" r="0" b="2540"/>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5B6701D3" w14:textId="77777777" w:rsidR="00505BA8" w:rsidRDefault="00505BA8" w:rsidP="008A7A14">
                                  <w:pPr>
                                    <w:rPr>
                                      <w:sz w:val="16"/>
                                      <w:szCs w:val="16"/>
                                    </w:rPr>
                                  </w:pPr>
                                </w:p>
                                <w:p w14:paraId="19BDE53B" w14:textId="77777777" w:rsidR="00505BA8" w:rsidRPr="003329A5" w:rsidRDefault="00505BA8" w:rsidP="008A7A14">
                                  <w:pPr>
                                    <w:rPr>
                                      <w:sz w:val="16"/>
                                      <w:szCs w:val="16"/>
                                    </w:rPr>
                                  </w:pPr>
                                </w:p>
                              </w:tc>
                              <w:tc>
                                <w:tcPr>
                                  <w:tcW w:w="2467" w:type="dxa"/>
                                  <w:tcBorders>
                                    <w:top w:val="nil"/>
                                    <w:left w:val="nil"/>
                                    <w:bottom w:val="nil"/>
                                    <w:right w:val="nil"/>
                                  </w:tcBorders>
                                  <w:tcMar>
                                    <w:left w:w="0" w:type="dxa"/>
                                    <w:right w:w="0" w:type="dxa"/>
                                  </w:tcMar>
                                </w:tcPr>
                                <w:p w14:paraId="250FB94A" w14:textId="77777777" w:rsidR="00505BA8" w:rsidRPr="003329A5" w:rsidRDefault="00505BA8"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505BA8" w:rsidRPr="003329A5" w14:paraId="186A0502" w14:textId="77777777" w:rsidTr="008A7A14">
                              <w:trPr>
                                <w:trHeight w:val="277"/>
                              </w:trPr>
                              <w:tc>
                                <w:tcPr>
                                  <w:tcW w:w="284" w:type="dxa"/>
                                  <w:tcBorders>
                                    <w:top w:val="nil"/>
                                    <w:left w:val="nil"/>
                                    <w:bottom w:val="nil"/>
                                    <w:right w:val="nil"/>
                                  </w:tcBorders>
                                  <w:tcMar>
                                    <w:left w:w="0" w:type="dxa"/>
                                    <w:right w:w="0" w:type="dxa"/>
                                  </w:tcMar>
                                </w:tcPr>
                                <w:p w14:paraId="3920A1A5" w14:textId="77777777" w:rsidR="00505BA8" w:rsidRPr="003329A5" w:rsidRDefault="00505BA8">
                                  <w:pPr>
                                    <w:rPr>
                                      <w:noProof/>
                                      <w:sz w:val="16"/>
                                      <w:szCs w:val="16"/>
                                      <w:lang w:eastAsia="en-GB"/>
                                    </w:rPr>
                                  </w:pPr>
                                </w:p>
                              </w:tc>
                              <w:tc>
                                <w:tcPr>
                                  <w:tcW w:w="2467" w:type="dxa"/>
                                  <w:tcBorders>
                                    <w:top w:val="nil"/>
                                    <w:left w:val="nil"/>
                                    <w:bottom w:val="nil"/>
                                    <w:right w:val="nil"/>
                                  </w:tcBorders>
                                  <w:tcMar>
                                    <w:left w:w="0" w:type="dxa"/>
                                    <w:right w:w="0" w:type="dxa"/>
                                  </w:tcMar>
                                </w:tcPr>
                                <w:p w14:paraId="33E5F80E" w14:textId="77777777" w:rsidR="00505BA8" w:rsidRPr="003329A5" w:rsidRDefault="00505BA8">
                                  <w:pPr>
                                    <w:rPr>
                                      <w:sz w:val="16"/>
                                      <w:szCs w:val="16"/>
                                    </w:rPr>
                                  </w:pPr>
                                </w:p>
                              </w:tc>
                            </w:tr>
                          </w:tbl>
                          <w:p w14:paraId="364EE1FD" w14:textId="77777777" w:rsidR="00505BA8" w:rsidRPr="003329A5" w:rsidRDefault="00505BA8" w:rsidP="00505BA8">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1578CF" id="Text Box 2223" o:spid="_x0000_s1043" type="#_x0000_t202" style="position:absolute;margin-left:345.25pt;margin-top:205.6pt;width:2in;height:41.25pt;z-index:25214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eGx5AEAAKkDAAAOAAAAZHJzL2Uyb0RvYy54bWysU8tu2zAQvBfoPxC815JVu1YFy0GaIEWB&#10;9AEk/QCKoiSiEpdd0pbcr++Schy3uRW9ECSXmp2ZHW2vpqFnB4VOgyn5cpFypoyEWpu25N8f797k&#10;nDkvTC16MKrkR+X41e71q+1oC5VBB32tkBGIccVoS955b4skcbJTg3ALsMpQsQEchKcjtkmNYiT0&#10;oU+yNH2XjIC1RZDKObq9nYt8F/GbRkn/tWmc8qwvOXHzccW4VmFNdltRtChsp+WJhvgHFoPQhpqe&#10;oW6FF2yP+gXUoCWCg8YvJAwJNI2WKmogNcv0LzUPnbAqaiFznD3b5P4frPxyeLDfkPnpA0w0wCjC&#10;2XuQPxwzcNMJ06prRBg7JWpqvAyWJaN1xenTYLUrXACpxs9Q05DF3kMEmhocgiukkxE6DeB4Nl1N&#10;nsnQMs/yPKWSpNo6e5tv1rGFKJ6+tuj8RwUDC5uSIw01oovDvfOBjSienoRmBu5038fB9uaPC3oY&#10;biL7QHim7qdqYromJpvQOKipoD6SHoQ5L5Rv2nSAvzgbKSsldz/3AhVn/SdDnrxfrlYhXPGwWm8y&#10;OuBlpbqsCCMJquSes3l74+dA7i3qtqNO8xQMXJOPjY4Sn1md+FMeovJTdkPgLs/x1fMftvsNAAD/&#10;/wMAUEsDBBQABgAIAAAAIQBhB/mX3wAAAAsBAAAPAAAAZHJzL2Rvd25yZXYueG1sTI9NT8MwDIbv&#10;SPsPkZG4saRjXy1NJwTiCtoGSNyyxmurNU7VZGv595gTO/r1o9eP883oWnHBPjSeNCRTBQKp9Lah&#10;SsPH/vV+DSJEQ9a0nlDDDwbYFJOb3GTWD7TFyy5WgksoZEZDHWOXSRnKGp0JU98h8e7oe2cij30l&#10;bW8GLnetnCm1lM40xBdq0+FzjeVpd3YaPt+O319z9V69uEU3+FFJcqnU+u52fHoEEXGM/zD86bM6&#10;FOx08GeyQbQalqlaMKphniQzEEykqzUnB07ShxXIIpfXPxS/AAAA//8DAFBLAQItABQABgAIAAAA&#10;IQC2gziS/gAAAOEBAAATAAAAAAAAAAAAAAAAAAAAAABbQ29udGVudF9UeXBlc10ueG1sUEsBAi0A&#10;FAAGAAgAAAAhADj9If/WAAAAlAEAAAsAAAAAAAAAAAAAAAAALwEAAF9yZWxzLy5yZWxzUEsBAi0A&#10;FAAGAAgAAAAhAAXt4bHkAQAAqQMAAA4AAAAAAAAAAAAAAAAALgIAAGRycy9lMm9Eb2MueG1sUEsB&#10;Ai0AFAAGAAgAAAAhAGEH+ZffAAAACwEAAA8AAAAAAAAAAAAAAAAAPgQAAGRycy9kb3ducmV2Lnht&#10;bFBLBQYAAAAABAAEAPMAAABKBQAAAAA=&#10;" filled="f" stroked="f">
                <v:textbox>
                  <w:txbxContent>
                    <w:tbl>
                      <w:tblPr>
                        <w:tblStyle w:val="TableGrid1"/>
                        <w:tblW w:w="2751" w:type="dxa"/>
                        <w:tblLayout w:type="fixed"/>
                        <w:tblLook w:val="04A0" w:firstRow="1" w:lastRow="0" w:firstColumn="1" w:lastColumn="0" w:noHBand="0" w:noVBand="1"/>
                      </w:tblPr>
                      <w:tblGrid>
                        <w:gridCol w:w="284"/>
                        <w:gridCol w:w="2467"/>
                      </w:tblGrid>
                      <w:tr w:rsidR="00505BA8" w:rsidRPr="003329A5" w14:paraId="67440FD7" w14:textId="77777777" w:rsidTr="008A7A14">
                        <w:trPr>
                          <w:trHeight w:val="474"/>
                        </w:trPr>
                        <w:tc>
                          <w:tcPr>
                            <w:tcW w:w="284" w:type="dxa"/>
                            <w:tcBorders>
                              <w:top w:val="nil"/>
                              <w:left w:val="nil"/>
                              <w:bottom w:val="nil"/>
                              <w:right w:val="nil"/>
                            </w:tcBorders>
                            <w:tcMar>
                              <w:left w:w="0" w:type="dxa"/>
                              <w:right w:w="0" w:type="dxa"/>
                            </w:tcMar>
                          </w:tcPr>
                          <w:p w14:paraId="148C09F7" w14:textId="77777777" w:rsidR="00505BA8" w:rsidRDefault="00505BA8" w:rsidP="008A7A14">
                            <w:r>
                              <w:rPr>
                                <w:noProof/>
                              </w:rPr>
                              <w:drawing>
                                <wp:inline distT="0" distB="0" distL="0" distR="0" wp14:anchorId="0B406C99" wp14:editId="4192DA36">
                                  <wp:extent cx="138703" cy="245660"/>
                                  <wp:effectExtent l="0" t="0" r="0" b="2540"/>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5B6701D3" w14:textId="77777777" w:rsidR="00505BA8" w:rsidRDefault="00505BA8" w:rsidP="008A7A14">
                            <w:pPr>
                              <w:rPr>
                                <w:sz w:val="16"/>
                                <w:szCs w:val="16"/>
                              </w:rPr>
                            </w:pPr>
                          </w:p>
                          <w:p w14:paraId="19BDE53B" w14:textId="77777777" w:rsidR="00505BA8" w:rsidRPr="003329A5" w:rsidRDefault="00505BA8" w:rsidP="008A7A14">
                            <w:pPr>
                              <w:rPr>
                                <w:sz w:val="16"/>
                                <w:szCs w:val="16"/>
                              </w:rPr>
                            </w:pPr>
                          </w:p>
                        </w:tc>
                        <w:tc>
                          <w:tcPr>
                            <w:tcW w:w="2467" w:type="dxa"/>
                            <w:tcBorders>
                              <w:top w:val="nil"/>
                              <w:left w:val="nil"/>
                              <w:bottom w:val="nil"/>
                              <w:right w:val="nil"/>
                            </w:tcBorders>
                            <w:tcMar>
                              <w:left w:w="0" w:type="dxa"/>
                              <w:right w:w="0" w:type="dxa"/>
                            </w:tcMar>
                          </w:tcPr>
                          <w:p w14:paraId="250FB94A" w14:textId="77777777" w:rsidR="00505BA8" w:rsidRPr="003329A5" w:rsidRDefault="00505BA8"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505BA8" w:rsidRPr="003329A5" w14:paraId="186A0502" w14:textId="77777777" w:rsidTr="008A7A14">
                        <w:trPr>
                          <w:trHeight w:val="277"/>
                        </w:trPr>
                        <w:tc>
                          <w:tcPr>
                            <w:tcW w:w="284" w:type="dxa"/>
                            <w:tcBorders>
                              <w:top w:val="nil"/>
                              <w:left w:val="nil"/>
                              <w:bottom w:val="nil"/>
                              <w:right w:val="nil"/>
                            </w:tcBorders>
                            <w:tcMar>
                              <w:left w:w="0" w:type="dxa"/>
                              <w:right w:w="0" w:type="dxa"/>
                            </w:tcMar>
                          </w:tcPr>
                          <w:p w14:paraId="3920A1A5" w14:textId="77777777" w:rsidR="00505BA8" w:rsidRPr="003329A5" w:rsidRDefault="00505BA8">
                            <w:pPr>
                              <w:rPr>
                                <w:noProof/>
                                <w:sz w:val="16"/>
                                <w:szCs w:val="16"/>
                                <w:lang w:eastAsia="en-GB"/>
                              </w:rPr>
                            </w:pPr>
                          </w:p>
                        </w:tc>
                        <w:tc>
                          <w:tcPr>
                            <w:tcW w:w="2467" w:type="dxa"/>
                            <w:tcBorders>
                              <w:top w:val="nil"/>
                              <w:left w:val="nil"/>
                              <w:bottom w:val="nil"/>
                              <w:right w:val="nil"/>
                            </w:tcBorders>
                            <w:tcMar>
                              <w:left w:w="0" w:type="dxa"/>
                              <w:right w:w="0" w:type="dxa"/>
                            </w:tcMar>
                          </w:tcPr>
                          <w:p w14:paraId="33E5F80E" w14:textId="77777777" w:rsidR="00505BA8" w:rsidRPr="003329A5" w:rsidRDefault="00505BA8">
                            <w:pPr>
                              <w:rPr>
                                <w:sz w:val="16"/>
                                <w:szCs w:val="16"/>
                              </w:rPr>
                            </w:pPr>
                          </w:p>
                        </w:tc>
                      </w:tr>
                    </w:tbl>
                    <w:p w14:paraId="364EE1FD" w14:textId="77777777" w:rsidR="00505BA8" w:rsidRPr="003329A5" w:rsidRDefault="00505BA8" w:rsidP="00505BA8">
                      <w:pPr>
                        <w:rPr>
                          <w:sz w:val="16"/>
                          <w:szCs w:val="16"/>
                        </w:rPr>
                      </w:pPr>
                    </w:p>
                  </w:txbxContent>
                </v:textbox>
                <w10:wrap anchorx="margin"/>
              </v:shape>
            </w:pict>
          </mc:Fallback>
        </mc:AlternateContent>
      </w:r>
      <w:r w:rsidR="00ED4609">
        <w:rPr>
          <w:noProof/>
        </w:rPr>
        <w:drawing>
          <wp:inline distT="0" distB="0" distL="0" distR="0" wp14:anchorId="08BD1F55" wp14:editId="611A9732">
            <wp:extent cx="5486400" cy="2649600"/>
            <wp:effectExtent l="0" t="0" r="0" b="0"/>
            <wp:docPr id="209" name="Chart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AEB350F" w14:textId="6B455784" w:rsidR="00ED4609" w:rsidRPr="00ED5DE2" w:rsidRDefault="00ED4609" w:rsidP="00234A23">
      <w:pPr>
        <w:pStyle w:val="Caption"/>
        <w:rPr>
          <w:rStyle w:val="SubtleEmphasis"/>
        </w:rPr>
      </w:pPr>
      <w:r w:rsidRPr="00ED5DE2">
        <w:rPr>
          <w:rStyle w:val="SubtleEmphasis"/>
        </w:rPr>
        <w:t>Q5. What does your main designated school library area look like?</w:t>
      </w:r>
    </w:p>
    <w:p w14:paraId="0C5F7172" w14:textId="51E29E9F" w:rsidR="00ED4609" w:rsidRPr="00ED5DE2" w:rsidRDefault="00ED4609" w:rsidP="00234A23">
      <w:pPr>
        <w:pStyle w:val="Caption"/>
        <w:rPr>
          <w:rStyle w:val="SubtleEmphasis"/>
        </w:rPr>
      </w:pPr>
      <w:r w:rsidRPr="00ED5DE2">
        <w:rPr>
          <w:rStyle w:val="SubtleEmphasis"/>
        </w:rPr>
        <w:t>Base: where have designated library area on site (unweighted base sizes in parenthesis)</w:t>
      </w:r>
    </w:p>
    <w:p w14:paraId="4167DCA3" w14:textId="494487AC" w:rsidR="00736A9C" w:rsidRDefault="00736A9C" w:rsidP="00736A9C"/>
    <w:p w14:paraId="6515A3AE" w14:textId="7881BD5C" w:rsidR="00505BA8" w:rsidRPr="00736A9C" w:rsidRDefault="00505BA8" w:rsidP="00736A9C"/>
    <w:p w14:paraId="448FD298" w14:textId="77777777" w:rsidR="00ED4609" w:rsidRDefault="00ED4609" w:rsidP="00ED4609">
      <w:pPr>
        <w:pStyle w:val="Heading3"/>
      </w:pPr>
      <w:bookmarkStart w:id="40" w:name="_Toc117536674"/>
      <w:bookmarkStart w:id="41" w:name="_Toc120001023"/>
      <w:r>
        <w:t>Opening hours</w:t>
      </w:r>
      <w:bookmarkEnd w:id="40"/>
      <w:bookmarkEnd w:id="41"/>
    </w:p>
    <w:p w14:paraId="75E4C021" w14:textId="34024808" w:rsidR="00ED4609" w:rsidRPr="00ED5DE2" w:rsidRDefault="00ED4609" w:rsidP="00ED5DE2">
      <w:pPr>
        <w:rPr>
          <w:i/>
          <w:iCs/>
        </w:rPr>
      </w:pPr>
      <w:r>
        <w:t>The figure below</w:t>
      </w:r>
      <w:r w:rsidRPr="00C215F2">
        <w:t xml:space="preserve"> shows that the typical school week (Monday-Friday) opening hours of library areas appear to be heavily dependent on educational phase. Across all schools, over half (5</w:t>
      </w:r>
      <w:r>
        <w:t>6</w:t>
      </w:r>
      <w:r w:rsidRPr="00C215F2">
        <w:t>%) typically have their library open for six hours or less daily, but this increases to 6</w:t>
      </w:r>
      <w:r>
        <w:t>5</w:t>
      </w:r>
      <w:r w:rsidRPr="00C215F2">
        <w:t xml:space="preserve">% among primaries and drops to </w:t>
      </w:r>
      <w:r>
        <w:t>21</w:t>
      </w:r>
      <w:r w:rsidRPr="00C215F2">
        <w:t>% among secondaries.</w:t>
      </w:r>
      <w:r>
        <w:t xml:space="preserve"> This is likely to reflect the different lengths in the school day between these different phases of education, though the number of secondary libraries open fewer than 6 hours a day has increased since 2019 from 11% to 21%.</w:t>
      </w:r>
      <w:r w:rsidR="00FE2983">
        <w:t xml:space="preserve"> </w:t>
      </w:r>
      <w:r w:rsidRPr="00C215F2">
        <w:t xml:space="preserve">Secondaries are </w:t>
      </w:r>
      <w:r>
        <w:t>significantly</w:t>
      </w:r>
      <w:r w:rsidRPr="00C215F2">
        <w:t xml:space="preserve"> more likely to be open for between six and eight hours daily (</w:t>
      </w:r>
      <w:r>
        <w:t>55</w:t>
      </w:r>
      <w:r w:rsidRPr="00C215F2">
        <w:t>%) or more than eight hours daily (</w:t>
      </w:r>
      <w:r>
        <w:t>25%</w:t>
      </w:r>
      <w:r w:rsidRPr="00C215F2">
        <w:t xml:space="preserve">), compared with primary schools (31% and </w:t>
      </w:r>
      <w:r>
        <w:t>3</w:t>
      </w:r>
      <w:r w:rsidRPr="00C215F2">
        <w:t xml:space="preserve">% respectively). On average, libraries are typically open for six hours daily across all schools, five </w:t>
      </w:r>
      <w:r w:rsidR="00BA6661">
        <w:t>and a half</w:t>
      </w:r>
      <w:r>
        <w:t xml:space="preserve"> </w:t>
      </w:r>
      <w:r w:rsidRPr="00C215F2">
        <w:t>hours in primary schools</w:t>
      </w:r>
      <w:r>
        <w:t>,</w:t>
      </w:r>
      <w:r w:rsidRPr="00C215F2">
        <w:t xml:space="preserve"> and </w:t>
      </w:r>
      <w:r>
        <w:t>seven and a half</w:t>
      </w:r>
      <w:r w:rsidRPr="00C215F2">
        <w:t xml:space="preserve"> hours in secondary schools.</w:t>
      </w:r>
      <w:r w:rsidRPr="00A61896">
        <w:t xml:space="preserve"> </w:t>
      </w:r>
    </w:p>
    <w:p w14:paraId="2E8AB971" w14:textId="6B007036" w:rsidR="00ED5DE2" w:rsidRDefault="00ED5DE2" w:rsidP="00ED5DE2">
      <w:pPr>
        <w:pStyle w:val="Caption"/>
      </w:pPr>
      <w:r>
        <w:lastRenderedPageBreak/>
        <w:t xml:space="preserve">Figure </w:t>
      </w:r>
      <w:r>
        <w:fldChar w:fldCharType="begin"/>
      </w:r>
      <w:r>
        <w:instrText xml:space="preserve"> SEQ Figure \* ARABIC </w:instrText>
      </w:r>
      <w:r>
        <w:fldChar w:fldCharType="separate"/>
      </w:r>
      <w:r w:rsidR="001918C3">
        <w:rPr>
          <w:noProof/>
        </w:rPr>
        <w:t>7</w:t>
      </w:r>
      <w:r>
        <w:fldChar w:fldCharType="end"/>
      </w:r>
      <w:r>
        <w:t>: Total number of hours library is open (Monday-Friday)</w:t>
      </w:r>
    </w:p>
    <w:p w14:paraId="63ABA59A" w14:textId="040FB514" w:rsidR="00ED4609" w:rsidRPr="00247CD3" w:rsidRDefault="00F52465" w:rsidP="00234A23">
      <w:pPr>
        <w:pStyle w:val="F11Figure"/>
        <w:rPr>
          <w:color w:val="808080" w:themeColor="background1" w:themeShade="80"/>
        </w:rPr>
      </w:pPr>
      <w:r>
        <w:rPr>
          <w:noProof/>
        </w:rPr>
        <mc:AlternateContent>
          <mc:Choice Requires="wps">
            <w:drawing>
              <wp:anchor distT="0" distB="0" distL="114300" distR="114300" simplePos="0" relativeHeight="252169216" behindDoc="0" locked="0" layoutInCell="1" allowOverlap="1" wp14:anchorId="33D016FD" wp14:editId="013430D9">
                <wp:simplePos x="0" y="0"/>
                <wp:positionH relativeFrom="margin">
                  <wp:posOffset>4115064</wp:posOffset>
                </wp:positionH>
                <wp:positionV relativeFrom="paragraph">
                  <wp:posOffset>1958508</wp:posOffset>
                </wp:positionV>
                <wp:extent cx="113030" cy="124460"/>
                <wp:effectExtent l="19050" t="19050" r="39370" b="27940"/>
                <wp:wrapNone/>
                <wp:docPr id="2238" name="Arrow: Down 2238"/>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5A583" id="Arrow: Down 2238" o:spid="_x0000_s1026" type="#_x0000_t67" style="position:absolute;margin-left:324pt;margin-top:154.2pt;width:8.9pt;height:9.8pt;flip:y;z-index:25216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qYGGd+IAAAALAQAADwAAAGRycy9kb3ducmV2LnhtbEyPzU7D&#10;MBCE70i8g7VIXFBrU1oThTgVAhWJcmoKEtzcePMjYjvEThvenuUEx50Zzc6XrSfbsSMOofVOwfVc&#10;AENXetO6WsHrfjNLgIWondGdd6jgGwOs8/OzTKfGn9wOj0WsGZW4kGoFTYx9ynkoG7Q6zH2PjrzK&#10;D1ZHOoeam0GfqNx2fCGE5Fa3jj40useHBsvPYrQKrl52oSpWT0G8VbfP748f26/NKJW6vJju74BF&#10;nOJfGH7n03TIadPBj84E1imQy4RYooIbkSyBUULKFcEcSFmQxfOM/2fIfwAAAP//AwBQSwECLQAU&#10;AAYACAAAACEAtoM4kv4AAADhAQAAEwAAAAAAAAAAAAAAAAAAAAAAW0NvbnRlbnRfVHlwZXNdLnht&#10;bFBLAQItABQABgAIAAAAIQA4/SH/1gAAAJQBAAALAAAAAAAAAAAAAAAAAC8BAABfcmVscy8ucmVs&#10;c1BLAQItABQABgAIAAAAIQAmGtcTkwIAAJ0FAAAOAAAAAAAAAAAAAAAAAC4CAABkcnMvZTJvRG9j&#10;LnhtbFBLAQItABQABgAIAAAAIQCpgYZ34gAAAAsBAAAPAAAAAAAAAAAAAAAAAO0EAABkcnMvZG93&#10;bnJldi54bWxQSwUGAAAAAAQABADzAAAA/AUAAAAA&#10;" adj="11792" fillcolor="white [3212]" strokecolor="#515151 [3213]">
                <w10:wrap anchorx="margin"/>
              </v:shape>
            </w:pict>
          </mc:Fallback>
        </mc:AlternateContent>
      </w:r>
      <w:r>
        <w:rPr>
          <w:noProof/>
        </w:rPr>
        <mc:AlternateContent>
          <mc:Choice Requires="wps">
            <w:drawing>
              <wp:anchor distT="0" distB="0" distL="114300" distR="114300" simplePos="0" relativeHeight="252167168" behindDoc="0" locked="0" layoutInCell="1" allowOverlap="1" wp14:anchorId="066E0061" wp14:editId="2AFA7247">
                <wp:simplePos x="0" y="0"/>
                <wp:positionH relativeFrom="margin">
                  <wp:posOffset>2764000</wp:posOffset>
                </wp:positionH>
                <wp:positionV relativeFrom="paragraph">
                  <wp:posOffset>1940884</wp:posOffset>
                </wp:positionV>
                <wp:extent cx="113030" cy="124460"/>
                <wp:effectExtent l="19050" t="19050" r="39370" b="27940"/>
                <wp:wrapNone/>
                <wp:docPr id="2237" name="Arrow: Down 2237"/>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6AB58" id="Arrow: Down 2237" o:spid="_x0000_s1026" type="#_x0000_t67" style="position:absolute;margin-left:217.65pt;margin-top:152.85pt;width:8.9pt;height:9.8pt;flip:y;z-index:25216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PDkguIAAAALAQAADwAAAGRycy9kb3ducmV2LnhtbEyPTU/D&#10;MAyG70j8h8hIXBBLtq4bKk0nBBoS47QCEtyy1v0QjVOadCv/HnOCo/0+ev043Uy2E0ccfOtIw3ym&#10;QCAVrmyp1vD6sr2+AeGDodJ0jlDDN3rYZOdnqUlKd6I9HvNQCy4hnxgNTQh9IqUvGrTGz1yPxFnl&#10;BmsCj0Mty8GcuNx2cqHUSlrTEl9oTI/3DRaf+Wg1XD3vfZXHj169Veun94eP3dd2XGl9eTHd3YII&#10;OIU/GH71WR0ydjq4kUovOg3LKI4Y1RCpeA2CiWUczUEceLPgSGap/P9D9gMAAP//AwBQSwECLQAU&#10;AAYACAAAACEAtoM4kv4AAADhAQAAEwAAAAAAAAAAAAAAAAAAAAAAW0NvbnRlbnRfVHlwZXNdLnht&#10;bFBLAQItABQABgAIAAAAIQA4/SH/1gAAAJQBAAALAAAAAAAAAAAAAAAAAC8BAABfcmVscy8ucmVs&#10;c1BLAQItABQABgAIAAAAIQAmGtcTkwIAAJ0FAAAOAAAAAAAAAAAAAAAAAC4CAABkcnMvZTJvRG9j&#10;LnhtbFBLAQItABQABgAIAAAAIQD48OSC4gAAAAsBAAAPAAAAAAAAAAAAAAAAAO0EAABkcnMvZG93&#10;bnJldi54bWxQSwUGAAAAAAQABADzAAAA/AUAAAAA&#10;" adj="11792" fillcolor="white [3212]" strokecolor="#515151 [3213]">
                <w10:wrap anchorx="margin"/>
              </v:shape>
            </w:pict>
          </mc:Fallback>
        </mc:AlternateContent>
      </w:r>
      <w:r>
        <w:rPr>
          <w:noProof/>
        </w:rPr>
        <mc:AlternateContent>
          <mc:Choice Requires="wps">
            <w:drawing>
              <wp:anchor distT="0" distB="0" distL="114300" distR="114300" simplePos="0" relativeHeight="252165120" behindDoc="0" locked="0" layoutInCell="1" allowOverlap="1" wp14:anchorId="659F225B" wp14:editId="37517CC4">
                <wp:simplePos x="0" y="0"/>
                <wp:positionH relativeFrom="margin">
                  <wp:posOffset>1479981</wp:posOffset>
                </wp:positionH>
                <wp:positionV relativeFrom="paragraph">
                  <wp:posOffset>1954853</wp:posOffset>
                </wp:positionV>
                <wp:extent cx="113030" cy="124460"/>
                <wp:effectExtent l="19050" t="0" r="39370" b="46990"/>
                <wp:wrapNone/>
                <wp:docPr id="2236" name="Arrow: Down 2236"/>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53085" id="Arrow: Down 2236" o:spid="_x0000_s1026" type="#_x0000_t67" style="position:absolute;margin-left:116.55pt;margin-top:153.95pt;width:8.9pt;height:9.8pt;z-index:25216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AKDct44AAAAAsBAAAPAAAAZHJzL2Rvd25yZXYueG1sTI/LTsMwEEX3SPyD&#10;NUhsKmo7UV8hTgVIXbBBSktZT2I3iYjtKHbb8PcMq7Kbx9GdM/l2sj27mDF03imQcwHMuNrrzjUK&#10;Pg+7pzWwENFp7L0zCn5MgG1xf5djpv3Vleayjw2jEBcyVNDGOGSch7o1FsPcD8bR7uRHi5HaseF6&#10;xCuF254nQiy5xc7RhRYH89aa+nt/tgrS8O6Ps2p2lOXmQ34d5Otyh6VSjw/TyzOwaKZ4g+FPn9Sh&#10;IKfKn50OrFeQpKkklMLEagOMiGQhqKhokqwWwIuc//+h+AUAAP//AwBQSwECLQAUAAYACAAAACEA&#10;toM4kv4AAADhAQAAEwAAAAAAAAAAAAAAAAAAAAAAW0NvbnRlbnRfVHlwZXNdLnhtbFBLAQItABQA&#10;BgAIAAAAIQA4/SH/1gAAAJQBAAALAAAAAAAAAAAAAAAAAC8BAABfcmVscy8ucmVsc1BLAQItABQA&#10;BgAIAAAAIQCYsOwLjAIAAJMFAAAOAAAAAAAAAAAAAAAAAC4CAABkcnMvZTJvRG9jLnhtbFBLAQIt&#10;ABQABgAIAAAAIQAKDct44AAAAAsBAAAPAAAAAAAAAAAAAAAAAOYEAABkcnMvZG93bnJldi54bWxQ&#10;SwUGAAAAAAQABADzAAAA8wUAAAAA&#10;" adj="11792" fillcolor="white [3212]" strokecolor="#515151 [3213]">
                <w10:wrap anchorx="margin"/>
              </v:shape>
            </w:pict>
          </mc:Fallback>
        </mc:AlternateContent>
      </w:r>
      <w:r>
        <w:rPr>
          <w:noProof/>
        </w:rPr>
        <mc:AlternateContent>
          <mc:Choice Requires="wps">
            <w:drawing>
              <wp:anchor distT="0" distB="0" distL="114300" distR="114300" simplePos="0" relativeHeight="252160000" behindDoc="0" locked="0" layoutInCell="1" allowOverlap="1" wp14:anchorId="1F66CDA5" wp14:editId="46CFA93C">
                <wp:simplePos x="0" y="0"/>
                <wp:positionH relativeFrom="margin">
                  <wp:posOffset>2235787</wp:posOffset>
                </wp:positionH>
                <wp:positionV relativeFrom="paragraph">
                  <wp:posOffset>1532698</wp:posOffset>
                </wp:positionV>
                <wp:extent cx="113030" cy="124460"/>
                <wp:effectExtent l="19050" t="19050" r="39370" b="27940"/>
                <wp:wrapNone/>
                <wp:docPr id="2233" name="Arrow: Down 2233"/>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D881E" id="Arrow: Down 2233" o:spid="_x0000_s1026" type="#_x0000_t67" style="position:absolute;margin-left:176.05pt;margin-top:120.7pt;width:8.9pt;height:9.8pt;flip:y;z-index:25216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uA9ngeQAAAALAQAADwAAAGRycy9kb3ducmV2LnhtbEyPy07D&#10;MBBF90j8gzVIbBC1k7YpDXEqBCoSsGoKEuzc2HmIeBxipw1/z7CC5cwc3Tk320y2Y0cz+NahhGgm&#10;gBksnW6xlvC6317fAPNBoVadQyPh23jY5OdnmUq1O+HOHItQMwpBnyoJTQh9yrkvG2OVn7neIN0q&#10;N1gVaBxqrgd1onDb8ViIhFvVIn1oVG/uG1N+FqOVcPWy81WxfPTirVo9vT98PH9tx0TKy4vp7hZY&#10;MFP4g+FXn9QhJ6eDG1F71kmYL+OIUAnxIloAI2KerNfADrRJIgE8z/j/DvkPAAAA//8DAFBLAQIt&#10;ABQABgAIAAAAIQC2gziS/gAAAOEBAAATAAAAAAAAAAAAAAAAAAAAAABbQ29udGVudF9UeXBlc10u&#10;eG1sUEsBAi0AFAAGAAgAAAAhADj9If/WAAAAlAEAAAsAAAAAAAAAAAAAAAAALwEAAF9yZWxzLy5y&#10;ZWxzUEsBAi0AFAAGAAgAAAAhACYa1xOTAgAAnQUAAA4AAAAAAAAAAAAAAAAALgIAAGRycy9lMm9E&#10;b2MueG1sUEsBAi0AFAAGAAgAAAAhALgPZ4HkAAAACwEAAA8AAAAAAAAAAAAAAAAA7QQAAGRycy9k&#10;b3ducmV2LnhtbFBLBQYAAAAABAAEAPMAAAD+BQAAAAA=&#10;" adj="11792" fillcolor="white [3212]" strokecolor="#515151 [3213]">
                <w10:wrap anchorx="margin"/>
              </v:shape>
            </w:pict>
          </mc:Fallback>
        </mc:AlternateContent>
      </w:r>
      <w:r>
        <w:rPr>
          <w:noProof/>
        </w:rPr>
        <mc:AlternateContent>
          <mc:Choice Requires="wps">
            <w:drawing>
              <wp:anchor distT="0" distB="0" distL="114300" distR="114300" simplePos="0" relativeHeight="252161024" behindDoc="0" locked="0" layoutInCell="1" allowOverlap="1" wp14:anchorId="080CF05D" wp14:editId="3BD2818D">
                <wp:simplePos x="0" y="0"/>
                <wp:positionH relativeFrom="margin">
                  <wp:posOffset>3863927</wp:posOffset>
                </wp:positionH>
                <wp:positionV relativeFrom="paragraph">
                  <wp:posOffset>1532482</wp:posOffset>
                </wp:positionV>
                <wp:extent cx="113030" cy="124460"/>
                <wp:effectExtent l="19050" t="0" r="39370" b="46990"/>
                <wp:wrapNone/>
                <wp:docPr id="2234" name="Arrow: Down 2234"/>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7D9D3" id="Arrow: Down 2234" o:spid="_x0000_s1026" type="#_x0000_t67" style="position:absolute;margin-left:304.25pt;margin-top:120.65pt;width:8.9pt;height:9.8pt;z-index:25216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A8ja7K4AAAAAsBAAAPAAAAZHJzL2Rvd25yZXYueG1sTI89T8MwEIZ3JP6D&#10;dUgsFbWdgtWGOBUgdWBBSkuZndgkEfE5it02/HuOCbb7ePTec8V29gM7uyn2ATXIpQDmsAm2x1bD&#10;+2F3twYWk0FrhoBOw7eLsC2vrwqT23DByp33qWUUgjE3GrqUxpzz2HTOm7gMo0PafYbJm0Tt1HI7&#10;mQuF+4FnQijuTY90oTOje+lc87U/eQ2r+BqOi3pxlNXmTX4c5LPamUrr25v56RFYcnP6g+FXn9Sh&#10;JKc6nNBGNmhQYv1AqIbsXq6AEaEyRUVNEyU2wMuC//+h/AEAAP//AwBQSwECLQAUAAYACAAAACEA&#10;toM4kv4AAADhAQAAEwAAAAAAAAAAAAAAAAAAAAAAW0NvbnRlbnRfVHlwZXNdLnhtbFBLAQItABQA&#10;BgAIAAAAIQA4/SH/1gAAAJQBAAALAAAAAAAAAAAAAAAAAC8BAABfcmVscy8ucmVsc1BLAQItABQA&#10;BgAIAAAAIQCYsOwLjAIAAJMFAAAOAAAAAAAAAAAAAAAAAC4CAABkcnMvZTJvRG9jLnhtbFBLAQIt&#10;ABQABgAIAAAAIQA8ja7K4AAAAAsBAAAPAAAAAAAAAAAAAAAAAOYEAABkcnMvZG93bnJldi54bWxQ&#10;SwUGAAAAAAQABADzAAAA8wUAAAAA&#10;" adj="11792" fillcolor="white [3212]" strokecolor="#515151 [3213]">
                <w10:wrap anchorx="margin"/>
              </v:shape>
            </w:pict>
          </mc:Fallback>
        </mc:AlternateContent>
      </w:r>
      <w:r>
        <w:rPr>
          <w:noProof/>
        </w:rPr>
        <mc:AlternateContent>
          <mc:Choice Requires="wps">
            <w:drawing>
              <wp:anchor distT="0" distB="0" distL="114300" distR="114300" simplePos="0" relativeHeight="252163072" behindDoc="0" locked="0" layoutInCell="1" allowOverlap="1" wp14:anchorId="259F5E81" wp14:editId="5FBDE301">
                <wp:simplePos x="0" y="0"/>
                <wp:positionH relativeFrom="margin">
                  <wp:posOffset>4385310</wp:posOffset>
                </wp:positionH>
                <wp:positionV relativeFrom="paragraph">
                  <wp:posOffset>1531991</wp:posOffset>
                </wp:positionV>
                <wp:extent cx="113030" cy="124460"/>
                <wp:effectExtent l="19050" t="0" r="39370" b="46990"/>
                <wp:wrapNone/>
                <wp:docPr id="2235" name="Arrow: Down 2235"/>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3AF57" id="Arrow: Down 2235" o:spid="_x0000_s1026" type="#_x0000_t67" style="position:absolute;margin-left:345.3pt;margin-top:120.65pt;width:8.9pt;height:9.8pt;z-index:25216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D3MgPx4QAAAAsBAAAPAAAAZHJzL2Rvd25yZXYueG1sTI/BTsMwDIbvSLxD&#10;ZCQuE0uyTWUtTSdA2oELUje2s9t4bUWTVE22lbcnnMbR9qff359vJtOzC42+c1aBnAtgZGunO9so&#10;+Npvn9bAfECrsXeWFPyQh01xf5djpt3VlnTZhYbFEOszVNCGMGSc+7olg37uBrLxdnKjwRDHseF6&#10;xGsMNz1fCJFwg52NH1oc6L2l+nt3NgqW/sMdZtXsIMv0Ux738i3ZYqnU48P0+gIs0BRuMPzpR3Uo&#10;olPlzlZ71itIUpFEVMFiJZfAIvEs1itgVdwkIgVe5Px/h+IXAAD//wMAUEsBAi0AFAAGAAgAAAAh&#10;ALaDOJL+AAAA4QEAABMAAAAAAAAAAAAAAAAAAAAAAFtDb250ZW50X1R5cGVzXS54bWxQSwECLQAU&#10;AAYACAAAACEAOP0h/9YAAACUAQAACwAAAAAAAAAAAAAAAAAvAQAAX3JlbHMvLnJlbHNQSwECLQAU&#10;AAYACAAAACEAmLDsC4wCAACTBQAADgAAAAAAAAAAAAAAAAAuAgAAZHJzL2Uyb0RvYy54bWxQSwEC&#10;LQAUAAYACAAAACEA9zID8eEAAAALAQAADwAAAAAAAAAAAAAAAADmBAAAZHJzL2Rvd25yZXYueG1s&#10;UEsFBgAAAAAEAAQA8wAAAPQFAAAAAA==&#10;" adj="11792" fillcolor="white [3212]" strokecolor="#515151 [3213]">
                <w10:wrap anchorx="margin"/>
              </v:shape>
            </w:pict>
          </mc:Fallback>
        </mc:AlternateContent>
      </w:r>
      <w:r w:rsidR="00BA6661" w:rsidRPr="00E7365A">
        <w:rPr>
          <w:rStyle w:val="SubtleEmphasis"/>
          <w:noProof/>
        </w:rPr>
        <mc:AlternateContent>
          <mc:Choice Requires="wps">
            <w:drawing>
              <wp:anchor distT="0" distB="0" distL="114300" distR="114300" simplePos="0" relativeHeight="252157952" behindDoc="0" locked="0" layoutInCell="1" allowOverlap="1" wp14:anchorId="557E84B8" wp14:editId="0059CB4C">
                <wp:simplePos x="0" y="0"/>
                <wp:positionH relativeFrom="margin">
                  <wp:posOffset>4312093</wp:posOffset>
                </wp:positionH>
                <wp:positionV relativeFrom="paragraph">
                  <wp:posOffset>2548051</wp:posOffset>
                </wp:positionV>
                <wp:extent cx="1828800" cy="523875"/>
                <wp:effectExtent l="0" t="0" r="0" b="9525"/>
                <wp:wrapNone/>
                <wp:docPr id="2231" name="Text Box 2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1"/>
                              <w:tblW w:w="2751" w:type="dxa"/>
                              <w:tblLayout w:type="fixed"/>
                              <w:tblLook w:val="04A0" w:firstRow="1" w:lastRow="0" w:firstColumn="1" w:lastColumn="0" w:noHBand="0" w:noVBand="1"/>
                            </w:tblPr>
                            <w:tblGrid>
                              <w:gridCol w:w="284"/>
                              <w:gridCol w:w="2467"/>
                            </w:tblGrid>
                            <w:tr w:rsidR="00BA6661" w:rsidRPr="003329A5" w14:paraId="35B73F51" w14:textId="77777777" w:rsidTr="008A7A14">
                              <w:trPr>
                                <w:trHeight w:val="474"/>
                              </w:trPr>
                              <w:tc>
                                <w:tcPr>
                                  <w:tcW w:w="284" w:type="dxa"/>
                                  <w:tcBorders>
                                    <w:top w:val="nil"/>
                                    <w:left w:val="nil"/>
                                    <w:bottom w:val="nil"/>
                                    <w:right w:val="nil"/>
                                  </w:tcBorders>
                                  <w:tcMar>
                                    <w:left w:w="0" w:type="dxa"/>
                                    <w:right w:w="0" w:type="dxa"/>
                                  </w:tcMar>
                                </w:tcPr>
                                <w:p w14:paraId="14C2843E" w14:textId="77777777" w:rsidR="00BA6661" w:rsidRDefault="00BA6661" w:rsidP="008A7A14">
                                  <w:r>
                                    <w:rPr>
                                      <w:noProof/>
                                    </w:rPr>
                                    <w:drawing>
                                      <wp:inline distT="0" distB="0" distL="0" distR="0" wp14:anchorId="2D4A22C5" wp14:editId="10249BD0">
                                        <wp:extent cx="138703" cy="245660"/>
                                        <wp:effectExtent l="0" t="0" r="0" b="2540"/>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0557EFAE" w14:textId="77777777" w:rsidR="00BA6661" w:rsidRDefault="00BA6661" w:rsidP="008A7A14">
                                  <w:pPr>
                                    <w:rPr>
                                      <w:sz w:val="16"/>
                                      <w:szCs w:val="16"/>
                                    </w:rPr>
                                  </w:pPr>
                                </w:p>
                                <w:p w14:paraId="19929FAF" w14:textId="77777777" w:rsidR="00BA6661" w:rsidRPr="003329A5" w:rsidRDefault="00BA6661" w:rsidP="008A7A14">
                                  <w:pPr>
                                    <w:rPr>
                                      <w:sz w:val="16"/>
                                      <w:szCs w:val="16"/>
                                    </w:rPr>
                                  </w:pPr>
                                </w:p>
                              </w:tc>
                              <w:tc>
                                <w:tcPr>
                                  <w:tcW w:w="2467" w:type="dxa"/>
                                  <w:tcBorders>
                                    <w:top w:val="nil"/>
                                    <w:left w:val="nil"/>
                                    <w:bottom w:val="nil"/>
                                    <w:right w:val="nil"/>
                                  </w:tcBorders>
                                  <w:tcMar>
                                    <w:left w:w="0" w:type="dxa"/>
                                    <w:right w:w="0" w:type="dxa"/>
                                  </w:tcMar>
                                </w:tcPr>
                                <w:p w14:paraId="2904BC44" w14:textId="77777777" w:rsidR="00BA6661" w:rsidRPr="003329A5" w:rsidRDefault="00BA6661"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BA6661" w:rsidRPr="003329A5" w14:paraId="78866574" w14:textId="77777777" w:rsidTr="008A7A14">
                              <w:trPr>
                                <w:trHeight w:val="277"/>
                              </w:trPr>
                              <w:tc>
                                <w:tcPr>
                                  <w:tcW w:w="284" w:type="dxa"/>
                                  <w:tcBorders>
                                    <w:top w:val="nil"/>
                                    <w:left w:val="nil"/>
                                    <w:bottom w:val="nil"/>
                                    <w:right w:val="nil"/>
                                  </w:tcBorders>
                                  <w:tcMar>
                                    <w:left w:w="0" w:type="dxa"/>
                                    <w:right w:w="0" w:type="dxa"/>
                                  </w:tcMar>
                                </w:tcPr>
                                <w:p w14:paraId="5204CC42" w14:textId="77777777" w:rsidR="00BA6661" w:rsidRPr="003329A5" w:rsidRDefault="00BA6661">
                                  <w:pPr>
                                    <w:rPr>
                                      <w:noProof/>
                                      <w:sz w:val="16"/>
                                      <w:szCs w:val="16"/>
                                      <w:lang w:eastAsia="en-GB"/>
                                    </w:rPr>
                                  </w:pPr>
                                </w:p>
                              </w:tc>
                              <w:tc>
                                <w:tcPr>
                                  <w:tcW w:w="2467" w:type="dxa"/>
                                  <w:tcBorders>
                                    <w:top w:val="nil"/>
                                    <w:left w:val="nil"/>
                                    <w:bottom w:val="nil"/>
                                    <w:right w:val="nil"/>
                                  </w:tcBorders>
                                  <w:tcMar>
                                    <w:left w:w="0" w:type="dxa"/>
                                    <w:right w:w="0" w:type="dxa"/>
                                  </w:tcMar>
                                </w:tcPr>
                                <w:p w14:paraId="1D1CE4E8" w14:textId="77777777" w:rsidR="00BA6661" w:rsidRPr="003329A5" w:rsidRDefault="00BA6661">
                                  <w:pPr>
                                    <w:rPr>
                                      <w:sz w:val="16"/>
                                      <w:szCs w:val="16"/>
                                    </w:rPr>
                                  </w:pPr>
                                </w:p>
                              </w:tc>
                            </w:tr>
                          </w:tbl>
                          <w:p w14:paraId="56EF16CA" w14:textId="77777777" w:rsidR="00BA6661" w:rsidRPr="003329A5" w:rsidRDefault="00BA6661" w:rsidP="00BA6661">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7E84B8" id="Text Box 2231" o:spid="_x0000_s1044" type="#_x0000_t202" style="position:absolute;margin-left:339.55pt;margin-top:200.65pt;width:2in;height:41.25pt;z-index:25215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tZQ4wEAAKkDAAAOAAAAZHJzL2Uyb0RvYy54bWysU12P0zAQfEfiP1h+p0lDy4Wo6em40yGk&#10;40M6+AGOYzcWides3Sbl17N2er0Cb4gXy/Y6szOzk831NPTsoNAbsDVfLnLOlJXQGrur+bev969K&#10;znwQthU9WFXzo/L8evvyxWZ0lSqgg75VyAjE+mp0Ne9CcFWWedmpQfgFOGWpqAEHEeiIu6xFMRL6&#10;0GdFnr/JRsDWIUjlPd3ezUW+TfhaKxk+a+1VYH3NiVtIK6a1iWu23Yhqh8J1Rp5oiH9gMQhjqekZ&#10;6k4EwfZo/oIajETwoMNCwpCB1kaqpIHULPM/1Dx2wqmkhczx7myT/3+w8tPh0X1BFqZ3MNEAkwjv&#10;HkB+98zCbSfsTt0gwtgp0VLjZbQsG52vTp9Gq33lI0gzfoSWhiz2ARLQpHGIrpBORug0gOPZdDUF&#10;JmPLsijLnEqSauvidXm1Ti1E9fS1Qx/eKxhY3NQcaagJXRwefIhsRPX0JDazcG/6Pg22t79d0MN4&#10;k9hHwjP1MDUTM21kEhtHNQ20R9KDMOeF8k2bDvAnZyNlpeb+x16g4qz/YMmTt8vVKoYrHVbrq4IO&#10;eFlpLivCSoKqeeBs3t6GOZB7h2bXUad5ChZuyEdtksRnVif+lIek/JTdGLjLc3r1/IdtfwEAAP//&#10;AwBQSwMEFAAGAAgAAAAhAE/rlujeAAAACwEAAA8AAABkcnMvZG93bnJldi54bWxMj8FOwzAMhu9I&#10;vENkJG4sKRtdW5pOCMQVxGCTuGWN11Y0TtVka3l7zAmO/v3p9+dyM7tenHEMnScNyUKBQKq97ajR&#10;8PH+fJOBCNGQNb0n1PCNATbV5UVpCusnesPzNjaCSygURkMb41BIGeoWnQkLPyDx7uhHZyKPYyPt&#10;aCYud728VSqVznTEF1oz4GOL9df25DTsXo6f+5V6bZ7c3TD5WUlyudT6+mp+uAcRcY5/MPzqszpU&#10;7HTwJ7JB9BrSdZ4wqmGlkiUIJvJ0zcmBk2yZgaxK+f+H6gcAAP//AwBQSwECLQAUAAYACAAAACEA&#10;toM4kv4AAADhAQAAEwAAAAAAAAAAAAAAAAAAAAAAW0NvbnRlbnRfVHlwZXNdLnhtbFBLAQItABQA&#10;BgAIAAAAIQA4/SH/1gAAAJQBAAALAAAAAAAAAAAAAAAAAC8BAABfcmVscy8ucmVsc1BLAQItABQA&#10;BgAIAAAAIQCiYtZQ4wEAAKkDAAAOAAAAAAAAAAAAAAAAAC4CAABkcnMvZTJvRG9jLnhtbFBLAQIt&#10;ABQABgAIAAAAIQBP65bo3gAAAAsBAAAPAAAAAAAAAAAAAAAAAD0EAABkcnMvZG93bnJldi54bWxQ&#10;SwUGAAAAAAQABADzAAAASAUAAAAA&#10;" filled="f" stroked="f">
                <v:textbox>
                  <w:txbxContent>
                    <w:tbl>
                      <w:tblPr>
                        <w:tblStyle w:val="TableGrid1"/>
                        <w:tblW w:w="2751" w:type="dxa"/>
                        <w:tblLayout w:type="fixed"/>
                        <w:tblLook w:val="04A0" w:firstRow="1" w:lastRow="0" w:firstColumn="1" w:lastColumn="0" w:noHBand="0" w:noVBand="1"/>
                      </w:tblPr>
                      <w:tblGrid>
                        <w:gridCol w:w="284"/>
                        <w:gridCol w:w="2467"/>
                      </w:tblGrid>
                      <w:tr w:rsidR="00BA6661" w:rsidRPr="003329A5" w14:paraId="35B73F51" w14:textId="77777777" w:rsidTr="008A7A14">
                        <w:trPr>
                          <w:trHeight w:val="474"/>
                        </w:trPr>
                        <w:tc>
                          <w:tcPr>
                            <w:tcW w:w="284" w:type="dxa"/>
                            <w:tcBorders>
                              <w:top w:val="nil"/>
                              <w:left w:val="nil"/>
                              <w:bottom w:val="nil"/>
                              <w:right w:val="nil"/>
                            </w:tcBorders>
                            <w:tcMar>
                              <w:left w:w="0" w:type="dxa"/>
                              <w:right w:w="0" w:type="dxa"/>
                            </w:tcMar>
                          </w:tcPr>
                          <w:p w14:paraId="14C2843E" w14:textId="77777777" w:rsidR="00BA6661" w:rsidRDefault="00BA6661" w:rsidP="008A7A14">
                            <w:r>
                              <w:rPr>
                                <w:noProof/>
                              </w:rPr>
                              <w:drawing>
                                <wp:inline distT="0" distB="0" distL="0" distR="0" wp14:anchorId="2D4A22C5" wp14:editId="10249BD0">
                                  <wp:extent cx="138703" cy="245660"/>
                                  <wp:effectExtent l="0" t="0" r="0" b="2540"/>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0557EFAE" w14:textId="77777777" w:rsidR="00BA6661" w:rsidRDefault="00BA6661" w:rsidP="008A7A14">
                            <w:pPr>
                              <w:rPr>
                                <w:sz w:val="16"/>
                                <w:szCs w:val="16"/>
                              </w:rPr>
                            </w:pPr>
                          </w:p>
                          <w:p w14:paraId="19929FAF" w14:textId="77777777" w:rsidR="00BA6661" w:rsidRPr="003329A5" w:rsidRDefault="00BA6661" w:rsidP="008A7A14">
                            <w:pPr>
                              <w:rPr>
                                <w:sz w:val="16"/>
                                <w:szCs w:val="16"/>
                              </w:rPr>
                            </w:pPr>
                          </w:p>
                        </w:tc>
                        <w:tc>
                          <w:tcPr>
                            <w:tcW w:w="2467" w:type="dxa"/>
                            <w:tcBorders>
                              <w:top w:val="nil"/>
                              <w:left w:val="nil"/>
                              <w:bottom w:val="nil"/>
                              <w:right w:val="nil"/>
                            </w:tcBorders>
                            <w:tcMar>
                              <w:left w:w="0" w:type="dxa"/>
                              <w:right w:w="0" w:type="dxa"/>
                            </w:tcMar>
                          </w:tcPr>
                          <w:p w14:paraId="2904BC44" w14:textId="77777777" w:rsidR="00BA6661" w:rsidRPr="003329A5" w:rsidRDefault="00BA6661"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BA6661" w:rsidRPr="003329A5" w14:paraId="78866574" w14:textId="77777777" w:rsidTr="008A7A14">
                        <w:trPr>
                          <w:trHeight w:val="277"/>
                        </w:trPr>
                        <w:tc>
                          <w:tcPr>
                            <w:tcW w:w="284" w:type="dxa"/>
                            <w:tcBorders>
                              <w:top w:val="nil"/>
                              <w:left w:val="nil"/>
                              <w:bottom w:val="nil"/>
                              <w:right w:val="nil"/>
                            </w:tcBorders>
                            <w:tcMar>
                              <w:left w:w="0" w:type="dxa"/>
                              <w:right w:w="0" w:type="dxa"/>
                            </w:tcMar>
                          </w:tcPr>
                          <w:p w14:paraId="5204CC42" w14:textId="77777777" w:rsidR="00BA6661" w:rsidRPr="003329A5" w:rsidRDefault="00BA6661">
                            <w:pPr>
                              <w:rPr>
                                <w:noProof/>
                                <w:sz w:val="16"/>
                                <w:szCs w:val="16"/>
                                <w:lang w:eastAsia="en-GB"/>
                              </w:rPr>
                            </w:pPr>
                          </w:p>
                        </w:tc>
                        <w:tc>
                          <w:tcPr>
                            <w:tcW w:w="2467" w:type="dxa"/>
                            <w:tcBorders>
                              <w:top w:val="nil"/>
                              <w:left w:val="nil"/>
                              <w:bottom w:val="nil"/>
                              <w:right w:val="nil"/>
                            </w:tcBorders>
                            <w:tcMar>
                              <w:left w:w="0" w:type="dxa"/>
                              <w:right w:w="0" w:type="dxa"/>
                            </w:tcMar>
                          </w:tcPr>
                          <w:p w14:paraId="1D1CE4E8" w14:textId="77777777" w:rsidR="00BA6661" w:rsidRPr="003329A5" w:rsidRDefault="00BA6661">
                            <w:pPr>
                              <w:rPr>
                                <w:sz w:val="16"/>
                                <w:szCs w:val="16"/>
                              </w:rPr>
                            </w:pPr>
                          </w:p>
                        </w:tc>
                      </w:tr>
                    </w:tbl>
                    <w:p w14:paraId="56EF16CA" w14:textId="77777777" w:rsidR="00BA6661" w:rsidRPr="003329A5" w:rsidRDefault="00BA6661" w:rsidP="00BA6661">
                      <w:pPr>
                        <w:rPr>
                          <w:sz w:val="16"/>
                          <w:szCs w:val="16"/>
                        </w:rPr>
                      </w:pPr>
                    </w:p>
                  </w:txbxContent>
                </v:textbox>
                <w10:wrap anchorx="margin"/>
              </v:shape>
            </w:pict>
          </mc:Fallback>
        </mc:AlternateContent>
      </w:r>
      <w:r w:rsidR="00ED4609">
        <w:rPr>
          <w:noProof/>
        </w:rPr>
        <w:drawing>
          <wp:inline distT="0" distB="0" distL="0" distR="0" wp14:anchorId="497D7DB0" wp14:editId="4F1032FB">
            <wp:extent cx="5212800" cy="2649600"/>
            <wp:effectExtent l="0" t="0" r="6985" b="0"/>
            <wp:docPr id="210" name="Chart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AFCE946" w14:textId="0FEBB284" w:rsidR="00ED4609" w:rsidRPr="00ED5DE2" w:rsidRDefault="00ED4609" w:rsidP="00234A23">
      <w:pPr>
        <w:pStyle w:val="Caption"/>
        <w:rPr>
          <w:rStyle w:val="SubtleEmphasis"/>
        </w:rPr>
      </w:pPr>
      <w:r w:rsidRPr="00ED5DE2">
        <w:rPr>
          <w:rStyle w:val="SubtleEmphasis"/>
        </w:rPr>
        <w:t>Q6. For how many hours each day is the library...Open on Monday to Friday</w:t>
      </w:r>
    </w:p>
    <w:p w14:paraId="638E0495" w14:textId="4FECBA75" w:rsidR="00ED4609" w:rsidRPr="00ED5DE2" w:rsidRDefault="00ED4609" w:rsidP="00234A23">
      <w:pPr>
        <w:pStyle w:val="Caption"/>
        <w:rPr>
          <w:rStyle w:val="SubtleEmphasis"/>
        </w:rPr>
      </w:pPr>
      <w:r w:rsidRPr="00ED5DE2">
        <w:rPr>
          <w:rStyle w:val="SubtleEmphasis"/>
        </w:rPr>
        <w:t>Base: where have designated library area on site (unweighted base sizes in parenthesis)</w:t>
      </w:r>
    </w:p>
    <w:p w14:paraId="5A52C662" w14:textId="77777777" w:rsidR="00ED4609" w:rsidRDefault="00ED4609" w:rsidP="00234A23">
      <w:pPr>
        <w:pStyle w:val="Caption"/>
        <w:rPr>
          <w:rStyle w:val="SubtleEmphasis"/>
          <w:i w:val="0"/>
          <w:iCs w:val="0"/>
          <w:color w:val="E80094" w:themeColor="text2"/>
        </w:rPr>
      </w:pPr>
    </w:p>
    <w:p w14:paraId="349179EA" w14:textId="7A9542D8" w:rsidR="00ED4609" w:rsidRDefault="00ED4609" w:rsidP="00ED4609">
      <w:r w:rsidRPr="00D762D0">
        <w:t>Schools with</w:t>
      </w:r>
      <w:r w:rsidR="00953949">
        <w:t xml:space="preserve"> more</w:t>
      </w:r>
      <w:r w:rsidRPr="00D762D0">
        <w:t xml:space="preserve"> pupils eligible to claim free school meals are more likely to be open </w:t>
      </w:r>
      <w:r w:rsidR="00953949">
        <w:t xml:space="preserve">for </w:t>
      </w:r>
      <w:r w:rsidRPr="00D762D0">
        <w:t>six hours</w:t>
      </w:r>
      <w:r w:rsidR="00953949">
        <w:t xml:space="preserve"> or less</w:t>
      </w:r>
      <w:r w:rsidRPr="00D762D0">
        <w:t xml:space="preserve"> (</w:t>
      </w:r>
      <w:r w:rsidR="00953949" w:rsidRPr="00D762D0">
        <w:t xml:space="preserve">72% of schools with 50%+ eligibility </w:t>
      </w:r>
      <w:r w:rsidR="00953949">
        <w:t xml:space="preserve">cf. </w:t>
      </w:r>
      <w:r w:rsidRPr="00D762D0">
        <w:t xml:space="preserve">52% for schools with 0-9% eligibility). </w:t>
      </w:r>
    </w:p>
    <w:p w14:paraId="4BFED774" w14:textId="73B55D6E" w:rsidR="00ED4609" w:rsidRDefault="00ED4609" w:rsidP="00ED4609">
      <w:r>
        <w:t>By country, English schools are significantly more likely than schools in other nations, particularly Northern Ireland, to be open between six and eight hours a day (37% cf</w:t>
      </w:r>
      <w:r w:rsidR="00FF7B4E">
        <w:t>.</w:t>
      </w:r>
      <w:r>
        <w:t xml:space="preserve"> 24% in Northern Ireland), with most NI schools typically </w:t>
      </w:r>
      <w:proofErr w:type="gramStart"/>
      <w:r>
        <w:t>open up</w:t>
      </w:r>
      <w:proofErr w:type="gramEnd"/>
      <w:r>
        <w:t xml:space="preserve"> to six hours a day (74% cf. 54% in England). </w:t>
      </w:r>
    </w:p>
    <w:p w14:paraId="35F4CD69" w14:textId="77777777" w:rsidR="009730B9" w:rsidRDefault="009730B9" w:rsidP="00ED4609"/>
    <w:p w14:paraId="0A9C67FE" w14:textId="77777777" w:rsidR="00ED4609" w:rsidRDefault="00ED4609" w:rsidP="00ED4609">
      <w:pPr>
        <w:pStyle w:val="Heading3"/>
      </w:pPr>
      <w:bookmarkStart w:id="42" w:name="_Toc117536675"/>
      <w:bookmarkStart w:id="43" w:name="_Toc120001024"/>
      <w:r>
        <w:t>Staffing</w:t>
      </w:r>
      <w:bookmarkEnd w:id="42"/>
      <w:bookmarkEnd w:id="43"/>
    </w:p>
    <w:p w14:paraId="2D4E2F80" w14:textId="2F2FFA7B" w:rsidR="00ED4609" w:rsidRPr="00DE3E06" w:rsidRDefault="00ED4609" w:rsidP="00ED4609">
      <w:r w:rsidRPr="00DE3E06">
        <w:t>On average, school libraries are typically attended by library staff for just under two hours daily, falling to less than one hour among primary schools but increasing to six among secondaries.</w:t>
      </w:r>
      <w:r w:rsidR="00FE2983">
        <w:t xml:space="preserve"> </w:t>
      </w:r>
      <w:r w:rsidRPr="00DE3E06">
        <w:t>These averages all reflect slight decreases of around 30 min</w:t>
      </w:r>
      <w:r w:rsidR="00927616">
        <w:t>ute</w:t>
      </w:r>
      <w:r w:rsidRPr="00DE3E06">
        <w:t>s to the amount of time libraries were staffed in 2019.</w:t>
      </w:r>
      <w:r w:rsidR="00FE2983">
        <w:t xml:space="preserve"> </w:t>
      </w:r>
    </w:p>
    <w:p w14:paraId="0C402324" w14:textId="3C3B7508" w:rsidR="00ED4609" w:rsidRDefault="00ED4609" w:rsidP="00ED5DE2">
      <w:r w:rsidRPr="001822F6">
        <w:t xml:space="preserve">Over 4 in 5 </w:t>
      </w:r>
      <w:r w:rsidR="007F0CA3">
        <w:t xml:space="preserve">(83%) </w:t>
      </w:r>
      <w:r w:rsidRPr="001822F6">
        <w:t xml:space="preserve">libraries are typically attended by library staff for up to six hours each day, in line with the proportion recorded in 2019 (82%). </w:t>
      </w:r>
      <w:r w:rsidR="00BA6661">
        <w:t>Nearly all primary schools</w:t>
      </w:r>
      <w:r w:rsidR="00DB47B6">
        <w:t xml:space="preserve"> report the library being staffed by library staff for up to 6 hours (96%).</w:t>
      </w:r>
      <w:r w:rsidRPr="001822F6">
        <w:t xml:space="preserve"> 32% of secondary schools have libraries staffed for up to six hours, an increase from 22% in 2019 which may reflect a reduction in staff available to attend the library for longer. While it is more common for secondary school libraries to be attended by library staff for between six and eight hours (50%), this too is a reduced number of staffed hours for secondary schools compared to 2019 (61%).</w:t>
      </w:r>
      <w:r w:rsidR="00FE2983">
        <w:t xml:space="preserve"> </w:t>
      </w:r>
    </w:p>
    <w:p w14:paraId="23435F42" w14:textId="7CAA68D5" w:rsidR="00ED5DE2" w:rsidRDefault="00ED5DE2" w:rsidP="00ED5DE2">
      <w:pPr>
        <w:pStyle w:val="Caption"/>
      </w:pPr>
      <w:r>
        <w:lastRenderedPageBreak/>
        <w:t xml:space="preserve">Figure </w:t>
      </w:r>
      <w:r>
        <w:fldChar w:fldCharType="begin"/>
      </w:r>
      <w:r>
        <w:instrText xml:space="preserve"> SEQ Figure \* ARABIC </w:instrText>
      </w:r>
      <w:r>
        <w:fldChar w:fldCharType="separate"/>
      </w:r>
      <w:r w:rsidR="001918C3">
        <w:rPr>
          <w:noProof/>
        </w:rPr>
        <w:t>8</w:t>
      </w:r>
      <w:r>
        <w:fldChar w:fldCharType="end"/>
      </w:r>
      <w:r>
        <w:t>: Total number of hours library is staffed by library staff by day (Monday-Friday)</w:t>
      </w:r>
    </w:p>
    <w:p w14:paraId="1390D9E6" w14:textId="7532235B" w:rsidR="00ED4609" w:rsidRPr="00247CD3" w:rsidRDefault="00F52465" w:rsidP="00234A23">
      <w:pPr>
        <w:pStyle w:val="F11Figure"/>
        <w:rPr>
          <w:color w:val="808080" w:themeColor="background1" w:themeShade="80"/>
        </w:rPr>
      </w:pPr>
      <w:r>
        <w:rPr>
          <w:noProof/>
        </w:rPr>
        <mc:AlternateContent>
          <mc:Choice Requires="wps">
            <w:drawing>
              <wp:anchor distT="0" distB="0" distL="114300" distR="114300" simplePos="0" relativeHeight="252176384" behindDoc="0" locked="0" layoutInCell="1" allowOverlap="1" wp14:anchorId="1A9738CF" wp14:editId="4B72E00B">
                <wp:simplePos x="0" y="0"/>
                <wp:positionH relativeFrom="margin">
                  <wp:posOffset>1754876</wp:posOffset>
                </wp:positionH>
                <wp:positionV relativeFrom="paragraph">
                  <wp:posOffset>1945640</wp:posOffset>
                </wp:positionV>
                <wp:extent cx="113030" cy="124460"/>
                <wp:effectExtent l="19050" t="0" r="39370" b="46990"/>
                <wp:wrapNone/>
                <wp:docPr id="2245" name="Arrow: Down 2245"/>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B09C3" id="Arrow: Down 2245" o:spid="_x0000_s1026" type="#_x0000_t67" style="position:absolute;margin-left:138.2pt;margin-top:153.2pt;width:8.9pt;height:9.8pt;z-index:25217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Cr1fS34AAAAAsBAAAPAAAAZHJzL2Rvd25yZXYueG1sTI9NT8MwDIbvSPyH&#10;yEhcJpa0TIWVphMg7cAFqRvj7DamrWiSqsm28u/xTnDzx6PXj4vNbAdxoin03mlIlgoEucab3rUa&#10;Pvbbu0cQIaIzOHhHGn4owKa8viowN/7sKjrtYis4xIUcNXQxjrmUoenIYlj6kRzvvvxkMXI7tdJM&#10;eOZwO8hUqUxa7B1f6HCk146a793RargPb/6wqBeHpFq/J5/75CXbYqX17c38/AQi0hz/YLjoszqU&#10;7FT7ozNBDBrSh2zFKIepS8FEul6lIGqepJkCWRby/w/lLwAAAP//AwBQSwECLQAUAAYACAAAACEA&#10;toM4kv4AAADhAQAAEwAAAAAAAAAAAAAAAAAAAAAAW0NvbnRlbnRfVHlwZXNdLnhtbFBLAQItABQA&#10;BgAIAAAAIQA4/SH/1gAAAJQBAAALAAAAAAAAAAAAAAAAAC8BAABfcmVscy8ucmVsc1BLAQItABQA&#10;BgAIAAAAIQCYsOwLjAIAAJMFAAAOAAAAAAAAAAAAAAAAAC4CAABkcnMvZTJvRG9jLnhtbFBLAQIt&#10;ABQABgAIAAAAIQCr1fS34AAAAAsBAAAPAAAAAAAAAAAAAAAAAOYEAABkcnMvZG93bnJldi54bWxQ&#10;SwUGAAAAAAQABADzAAAA8wUAAAAA&#10;" adj="11792" fillcolor="white [3212]" strokecolor="#515151 [3213]">
                <w10:wrap anchorx="margin"/>
              </v:shape>
            </w:pict>
          </mc:Fallback>
        </mc:AlternateContent>
      </w:r>
      <w:r>
        <w:rPr>
          <w:noProof/>
        </w:rPr>
        <mc:AlternateContent>
          <mc:Choice Requires="wps">
            <w:drawing>
              <wp:anchor distT="0" distB="0" distL="114300" distR="114300" simplePos="0" relativeHeight="252178432" behindDoc="0" locked="0" layoutInCell="1" allowOverlap="1" wp14:anchorId="681B7157" wp14:editId="66F45D8E">
                <wp:simplePos x="0" y="0"/>
                <wp:positionH relativeFrom="margin">
                  <wp:posOffset>3414766</wp:posOffset>
                </wp:positionH>
                <wp:positionV relativeFrom="paragraph">
                  <wp:posOffset>1936750</wp:posOffset>
                </wp:positionV>
                <wp:extent cx="113030" cy="124460"/>
                <wp:effectExtent l="19050" t="19050" r="39370" b="27940"/>
                <wp:wrapNone/>
                <wp:docPr id="2246" name="Arrow: Down 2246"/>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4C77A" id="Arrow: Down 2246" o:spid="_x0000_s1026" type="#_x0000_t67" style="position:absolute;margin-left:268.9pt;margin-top:152.5pt;width:8.9pt;height:9.8pt;flip:y;z-index:25217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tqHq4+IAAAALAQAADwAAAGRycy9kb3ducmV2LnhtbEyPzU7D&#10;MBCE70i8g7VIXFBr0+IUhTgVAhWJcmoKEtzcePMjYjvEThvenuUEx9kZzX6TrSfbsSMOofVOwfVc&#10;AENXetO6WsHrfjO7BRaidkZ33qGCbwywzs/PMp0af3I7PBaxZlTiQqoVNDH2KeehbNDqMPc9OvIq&#10;P1gdSQ41N4M+Ubnt+EKIhFvdOvrQ6B4fGiw/i9EquHrZhaqQT0G8Vavn98eP7ddmTJS6vJju74BF&#10;nOJfGH7xCR1yYjr40ZnAOgVyuSL0qGApJI2ihJQyAXagy+ImAZ5n/P+G/AcAAP//AwBQSwECLQAU&#10;AAYACAAAACEAtoM4kv4AAADhAQAAEwAAAAAAAAAAAAAAAAAAAAAAW0NvbnRlbnRfVHlwZXNdLnht&#10;bFBLAQItABQABgAIAAAAIQA4/SH/1gAAAJQBAAALAAAAAAAAAAAAAAAAAC8BAABfcmVscy8ucmVs&#10;c1BLAQItABQABgAIAAAAIQAmGtcTkwIAAJ0FAAAOAAAAAAAAAAAAAAAAAC4CAABkcnMvZTJvRG9j&#10;LnhtbFBLAQItABQABgAIAAAAIQC2oerj4gAAAAsBAAAPAAAAAAAAAAAAAAAAAO0EAABkcnMvZG93&#10;bnJldi54bWxQSwUGAAAAAAQABADzAAAA/AUAAAAA&#10;" adj="11792" fillcolor="white [3212]" strokecolor="#515151 [3213]">
                <w10:wrap anchorx="margin"/>
              </v:shape>
            </w:pict>
          </mc:Fallback>
        </mc:AlternateContent>
      </w:r>
      <w:r>
        <w:rPr>
          <w:noProof/>
        </w:rPr>
        <mc:AlternateContent>
          <mc:Choice Requires="wps">
            <w:drawing>
              <wp:anchor distT="0" distB="0" distL="114300" distR="114300" simplePos="0" relativeHeight="252180480" behindDoc="0" locked="0" layoutInCell="1" allowOverlap="1" wp14:anchorId="2E60AE4B" wp14:editId="1F833E04">
                <wp:simplePos x="0" y="0"/>
                <wp:positionH relativeFrom="margin">
                  <wp:posOffset>4820920</wp:posOffset>
                </wp:positionH>
                <wp:positionV relativeFrom="paragraph">
                  <wp:posOffset>1959083</wp:posOffset>
                </wp:positionV>
                <wp:extent cx="113030" cy="124460"/>
                <wp:effectExtent l="19050" t="19050" r="39370" b="27940"/>
                <wp:wrapNone/>
                <wp:docPr id="2247" name="Arrow: Down 2247"/>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80FB8" id="Arrow: Down 2247" o:spid="_x0000_s1026" type="#_x0000_t67" style="position:absolute;margin-left:379.6pt;margin-top:154.25pt;width:8.9pt;height:9.8pt;flip:y;z-index:25218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G7iw/eMAAAALAQAADwAAAGRycy9kb3ducmV2LnhtbEyPy07D&#10;MBBF90j8gzVIbBC1G5QmhDgVAhUJWDUtEuzcePIQsR1ipw1/z7CC5cwc3Tk3X8+mZ0ccfeeshOVC&#10;AENbOd3ZRsJ+t7lOgfmgrFa9syjhGz2si/OzXGXanewWj2VoGIVYnykJbQhDxrmvWjTKL9yAlm61&#10;G40KNI4N16M6UbjpeSTEihvVWfrQqgEfWqw+y8lIuHrd+rqMn7x4q5Pn98ePl6/NtJLy8mK+vwMW&#10;cA5/MPzqkzoU5HRwk9We9RKS+DYiVMKNSGNgRCRJQu0OtInSJfAi5/87FD8AAAD//wMAUEsBAi0A&#10;FAAGAAgAAAAhALaDOJL+AAAA4QEAABMAAAAAAAAAAAAAAAAAAAAAAFtDb250ZW50X1R5cGVzXS54&#10;bWxQSwECLQAUAAYACAAAACEAOP0h/9YAAACUAQAACwAAAAAAAAAAAAAAAAAvAQAAX3JlbHMvLnJl&#10;bHNQSwECLQAUAAYACAAAACEAJhrXE5MCAACdBQAADgAAAAAAAAAAAAAAAAAuAgAAZHJzL2Uyb0Rv&#10;Yy54bWxQSwECLQAUAAYACAAAACEAG7iw/e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2173312" behindDoc="0" locked="0" layoutInCell="1" allowOverlap="1" wp14:anchorId="1AA174B6" wp14:editId="4C0D2731">
                <wp:simplePos x="0" y="0"/>
                <wp:positionH relativeFrom="margin">
                  <wp:posOffset>3091180</wp:posOffset>
                </wp:positionH>
                <wp:positionV relativeFrom="paragraph">
                  <wp:posOffset>1514211</wp:posOffset>
                </wp:positionV>
                <wp:extent cx="113030" cy="124460"/>
                <wp:effectExtent l="19050" t="19050" r="39370" b="27940"/>
                <wp:wrapNone/>
                <wp:docPr id="2241" name="Arrow: Down 224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2BE79" id="Arrow: Down 2241" o:spid="_x0000_s1026" type="#_x0000_t67" style="position:absolute;margin-left:243.4pt;margin-top:119.25pt;width:8.9pt;height:9.8pt;flip:y;z-index:25217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Egfhz+MAAAALAQAADwAAAGRycy9kb3ducmV2LnhtbEyPzU7D&#10;MBCE70i8g7VIXBB1WpoQhTgVAhUJODWABDc33vyIeB1ipw1vz3KC486OZr7JN7PtxQFH3zlSsFxE&#10;IJAqZzpqFLy+bC9TED5oMrp3hAq+0cOmOD3JdWbckXZ4KEMjOIR8phW0IQyZlL5q0Wq/cAMS/2o3&#10;Wh34HBtpRn3kcNvLVRQl0uqOuKHVA961WH2Wk1Vw8bzzdRk/+Oitvn58v/94+tpOiVLnZ/PtDYiA&#10;c/gzwy8+o0PBTHs3kfGiV7BOE0YPClZXaQyCHXG0TkDsWYnTJcgil/83FD8AAAD//wMAUEsBAi0A&#10;FAAGAAgAAAAhALaDOJL+AAAA4QEAABMAAAAAAAAAAAAAAAAAAAAAAFtDb250ZW50X1R5cGVzXS54&#10;bWxQSwECLQAUAAYACAAAACEAOP0h/9YAAACUAQAACwAAAAAAAAAAAAAAAAAvAQAAX3JlbHMvLnJl&#10;bHNQSwECLQAUAAYACAAAACEAJhrXE5MCAACdBQAADgAAAAAAAAAAAAAAAAAuAgAAZHJzL2Uyb0Rv&#10;Yy54bWxQSwECLQAUAAYACAAAACEAEgfhz+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2174336" behindDoc="0" locked="0" layoutInCell="1" allowOverlap="1" wp14:anchorId="12C736B3" wp14:editId="32BE7C8C">
                <wp:simplePos x="0" y="0"/>
                <wp:positionH relativeFrom="margin">
                  <wp:posOffset>5104130</wp:posOffset>
                </wp:positionH>
                <wp:positionV relativeFrom="paragraph">
                  <wp:posOffset>1544691</wp:posOffset>
                </wp:positionV>
                <wp:extent cx="113030" cy="124460"/>
                <wp:effectExtent l="19050" t="0" r="39370" b="46990"/>
                <wp:wrapNone/>
                <wp:docPr id="2242" name="Arrow: Down 2242"/>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6A316" id="Arrow: Down 2242" o:spid="_x0000_s1026" type="#_x0000_t67" style="position:absolute;margin-left:401.9pt;margin-top:121.65pt;width:8.9pt;height:9.8pt;z-index:25217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D42C8F4QAAAAsBAAAPAAAAZHJzL2Rvd25yZXYueG1sTI9BT4NAEIXvJv6H&#10;zZh4aeyyYAhFlkZNevBiQms9DzACkd0l7LbFf+94ssd58/Le94rtYkZxptkPzmpQ6wgE2ca1g+00&#10;fBx2DxkIH9C2ODpLGn7Iw7a8vSkwb93FVnTeh05wiPU5auhDmHIpfdOTQb92E1n+fbnZYOBz7mQ7&#10;44XDzSjjKEqlwcFyQ48TvfbUfO9PRkPi39xxVa+Oqtq8q8+Dekl3WGl9f7c8P4EItIR/M/zhMzqU&#10;zFS7k229GDVkUcLoQUP8mCQg2JHFKgVRs5LGG5BlIa83lL8AAAD//wMAUEsBAi0AFAAGAAgAAAAh&#10;ALaDOJL+AAAA4QEAABMAAAAAAAAAAAAAAAAAAAAAAFtDb250ZW50X1R5cGVzXS54bWxQSwECLQAU&#10;AAYACAAAACEAOP0h/9YAAACUAQAACwAAAAAAAAAAAAAAAAAvAQAAX3JlbHMvLnJlbHNQSwECLQAU&#10;AAYACAAAACEAmLDsC4wCAACTBQAADgAAAAAAAAAAAAAAAAAuAgAAZHJzL2Uyb0RvYy54bWxQSwEC&#10;LQAUAAYACAAAACEA+NgvBeEAAAALAQAADwAAAAAAAAAAAAAAAADmBAAAZHJzL2Rvd25yZXYueG1s&#10;UEsFBgAAAAAEAAQA8wAAAPQFAAAAAA==&#10;" adj="11792" fillcolor="white [3212]" strokecolor="#515151 [3213]">
                <w10:wrap anchorx="margin"/>
              </v:shape>
            </w:pict>
          </mc:Fallback>
        </mc:AlternateContent>
      </w:r>
      <w:r w:rsidR="00DB47B6" w:rsidRPr="00E7365A">
        <w:rPr>
          <w:rStyle w:val="SubtleEmphasis"/>
          <w:noProof/>
        </w:rPr>
        <mc:AlternateContent>
          <mc:Choice Requires="wps">
            <w:drawing>
              <wp:anchor distT="0" distB="0" distL="114300" distR="114300" simplePos="0" relativeHeight="252171264" behindDoc="0" locked="0" layoutInCell="1" allowOverlap="1" wp14:anchorId="51155970" wp14:editId="767E5F3A">
                <wp:simplePos x="0" y="0"/>
                <wp:positionH relativeFrom="margin">
                  <wp:posOffset>4416724</wp:posOffset>
                </wp:positionH>
                <wp:positionV relativeFrom="paragraph">
                  <wp:posOffset>2570948</wp:posOffset>
                </wp:positionV>
                <wp:extent cx="1828800" cy="523875"/>
                <wp:effectExtent l="0" t="0" r="0" b="9525"/>
                <wp:wrapNone/>
                <wp:docPr id="2239" name="Text Box 2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1"/>
                              <w:tblW w:w="2751" w:type="dxa"/>
                              <w:tblLayout w:type="fixed"/>
                              <w:tblLook w:val="04A0" w:firstRow="1" w:lastRow="0" w:firstColumn="1" w:lastColumn="0" w:noHBand="0" w:noVBand="1"/>
                            </w:tblPr>
                            <w:tblGrid>
                              <w:gridCol w:w="284"/>
                              <w:gridCol w:w="2467"/>
                            </w:tblGrid>
                            <w:tr w:rsidR="00DB47B6" w:rsidRPr="003329A5" w14:paraId="0F21CEC9" w14:textId="77777777" w:rsidTr="008A7A14">
                              <w:trPr>
                                <w:trHeight w:val="474"/>
                              </w:trPr>
                              <w:tc>
                                <w:tcPr>
                                  <w:tcW w:w="284" w:type="dxa"/>
                                  <w:tcBorders>
                                    <w:top w:val="nil"/>
                                    <w:left w:val="nil"/>
                                    <w:bottom w:val="nil"/>
                                    <w:right w:val="nil"/>
                                  </w:tcBorders>
                                  <w:tcMar>
                                    <w:left w:w="0" w:type="dxa"/>
                                    <w:right w:w="0" w:type="dxa"/>
                                  </w:tcMar>
                                </w:tcPr>
                                <w:p w14:paraId="5A01F9B5" w14:textId="77777777" w:rsidR="00DB47B6" w:rsidRDefault="00DB47B6" w:rsidP="008A7A14">
                                  <w:r>
                                    <w:rPr>
                                      <w:noProof/>
                                    </w:rPr>
                                    <w:drawing>
                                      <wp:inline distT="0" distB="0" distL="0" distR="0" wp14:anchorId="513E1C06" wp14:editId="56C5EAE5">
                                        <wp:extent cx="138703" cy="245660"/>
                                        <wp:effectExtent l="0" t="0" r="0" b="2540"/>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18D58A05" w14:textId="77777777" w:rsidR="00DB47B6" w:rsidRDefault="00DB47B6" w:rsidP="008A7A14">
                                  <w:pPr>
                                    <w:rPr>
                                      <w:sz w:val="16"/>
                                      <w:szCs w:val="16"/>
                                    </w:rPr>
                                  </w:pPr>
                                </w:p>
                                <w:p w14:paraId="531C9F8E" w14:textId="77777777" w:rsidR="00DB47B6" w:rsidRPr="003329A5" w:rsidRDefault="00DB47B6" w:rsidP="008A7A14">
                                  <w:pPr>
                                    <w:rPr>
                                      <w:sz w:val="16"/>
                                      <w:szCs w:val="16"/>
                                    </w:rPr>
                                  </w:pPr>
                                </w:p>
                              </w:tc>
                              <w:tc>
                                <w:tcPr>
                                  <w:tcW w:w="2467" w:type="dxa"/>
                                  <w:tcBorders>
                                    <w:top w:val="nil"/>
                                    <w:left w:val="nil"/>
                                    <w:bottom w:val="nil"/>
                                    <w:right w:val="nil"/>
                                  </w:tcBorders>
                                  <w:tcMar>
                                    <w:left w:w="0" w:type="dxa"/>
                                    <w:right w:w="0" w:type="dxa"/>
                                  </w:tcMar>
                                </w:tcPr>
                                <w:p w14:paraId="0C21FE34" w14:textId="77777777" w:rsidR="00DB47B6" w:rsidRPr="003329A5" w:rsidRDefault="00DB47B6"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DB47B6" w:rsidRPr="003329A5" w14:paraId="0F290DA0" w14:textId="77777777" w:rsidTr="008A7A14">
                              <w:trPr>
                                <w:trHeight w:val="277"/>
                              </w:trPr>
                              <w:tc>
                                <w:tcPr>
                                  <w:tcW w:w="284" w:type="dxa"/>
                                  <w:tcBorders>
                                    <w:top w:val="nil"/>
                                    <w:left w:val="nil"/>
                                    <w:bottom w:val="nil"/>
                                    <w:right w:val="nil"/>
                                  </w:tcBorders>
                                  <w:tcMar>
                                    <w:left w:w="0" w:type="dxa"/>
                                    <w:right w:w="0" w:type="dxa"/>
                                  </w:tcMar>
                                </w:tcPr>
                                <w:p w14:paraId="1F06A9D9" w14:textId="77777777" w:rsidR="00DB47B6" w:rsidRPr="003329A5" w:rsidRDefault="00DB47B6">
                                  <w:pPr>
                                    <w:rPr>
                                      <w:noProof/>
                                      <w:sz w:val="16"/>
                                      <w:szCs w:val="16"/>
                                      <w:lang w:eastAsia="en-GB"/>
                                    </w:rPr>
                                  </w:pPr>
                                </w:p>
                              </w:tc>
                              <w:tc>
                                <w:tcPr>
                                  <w:tcW w:w="2467" w:type="dxa"/>
                                  <w:tcBorders>
                                    <w:top w:val="nil"/>
                                    <w:left w:val="nil"/>
                                    <w:bottom w:val="nil"/>
                                    <w:right w:val="nil"/>
                                  </w:tcBorders>
                                  <w:tcMar>
                                    <w:left w:w="0" w:type="dxa"/>
                                    <w:right w:w="0" w:type="dxa"/>
                                  </w:tcMar>
                                </w:tcPr>
                                <w:p w14:paraId="5DAE9F7B" w14:textId="77777777" w:rsidR="00DB47B6" w:rsidRPr="003329A5" w:rsidRDefault="00DB47B6">
                                  <w:pPr>
                                    <w:rPr>
                                      <w:sz w:val="16"/>
                                      <w:szCs w:val="16"/>
                                    </w:rPr>
                                  </w:pPr>
                                </w:p>
                              </w:tc>
                            </w:tr>
                          </w:tbl>
                          <w:p w14:paraId="34FC61BB" w14:textId="77777777" w:rsidR="00DB47B6" w:rsidRPr="003329A5" w:rsidRDefault="00DB47B6" w:rsidP="00DB47B6">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155970" id="Text Box 2239" o:spid="_x0000_s1045" type="#_x0000_t202" style="position:absolute;margin-left:347.75pt;margin-top:202.45pt;width:2in;height:41.25pt;z-index:25217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O85AEAAKkDAAAOAAAAZHJzL2Uyb0RvYy54bWysU9Fu0zAUfUfiHyy/06ShZVnUdBqbhpDG&#10;QBr7AMdxEovE11y7TcrXc+10XYG3iRfL9nXOPefck83VNPRsr9BpMCVfLlLOlJFQa9OW/On73buc&#10;M+eFqUUPRpX8oBy/2r59sxltoTLooK8VMgIxrhhtyTvvbZEkTnZqEG4BVhkqNoCD8HTENqlRjIQ+&#10;9EmWph+SEbC2CFI5R7e3c5FvI37TKOm/No1TnvUlJ24+rhjXKqzJdiOKFoXttDzSEK9gMQhtqOkJ&#10;6lZ4wXao/4EatERw0PiFhCGBptFSRQ2kZpn+peaxE1ZFLWSOsyeb3P+DlQ/7R/sNmZ8+wkQDjCKc&#10;vQf5wzEDN50wrbpGhLFToqbGy2BZMlpXHD8NVrvCBZBq/AI1DVnsPESgqcEhuEI6GaHTAA4n09Xk&#10;mQwt8yzPUypJqq2z9/nFOrYQxfPXFp3/pGBgYVNypKFGdLG/dz6wEcXzk9DMwJ3u+zjY3vxxQQ/D&#10;TWQfCM/U/VRNTNfE5DI0DmoqqA+kB2HOC+WbNh3gL85GykrJ3c+dQMVZ/9mQJ5fL1SqEKx5W64uM&#10;Dnheqc4rwkiCKrnnbN7e+DmQO4u67ajTPAUD1+Rjo6PEF1ZH/pSHqPyY3RC483N89fKHbX8DAAD/&#10;/wMAUEsDBBQABgAIAAAAIQBWSYJq3wAAAAsBAAAPAAAAZHJzL2Rvd25yZXYueG1sTI9NT8MwDIbv&#10;SPyHyEi7sQTWjrY0naYhriDGh8Qta7y2onGqJlvLv8ec4OjXj14/Ljez68UZx9B50nCzVCCQam87&#10;ajS8vT5eZyBCNGRN7wk1fGOATXV5UZrC+ole8LyPjeASCoXR0MY4FFKGukVnwtIPSLw7+tGZyOPY&#10;SDuaictdL2+VWktnOuILrRlw12L9tT85De9Px8+PRD03Dy4dJj8rSS6XWi+u5u09iIhz/IPhV5/V&#10;oWKngz+RDaLXsM7TlFENiUpyEEzk2YqTAyfZXQKyKuX/H6ofAAAA//8DAFBLAQItABQABgAIAAAA&#10;IQC2gziS/gAAAOEBAAATAAAAAAAAAAAAAAAAAAAAAABbQ29udGVudF9UeXBlc10ueG1sUEsBAi0A&#10;FAAGAAgAAAAhADj9If/WAAAAlAEAAAsAAAAAAAAAAAAAAAAALwEAAF9yZWxzLy5yZWxzUEsBAi0A&#10;FAAGAAgAAAAhAAIsI7zkAQAAqQMAAA4AAAAAAAAAAAAAAAAALgIAAGRycy9lMm9Eb2MueG1sUEsB&#10;Ai0AFAAGAAgAAAAhAFZJgmrfAAAACwEAAA8AAAAAAAAAAAAAAAAAPgQAAGRycy9kb3ducmV2Lnht&#10;bFBLBQYAAAAABAAEAPMAAABKBQAAAAA=&#10;" filled="f" stroked="f">
                <v:textbox>
                  <w:txbxContent>
                    <w:tbl>
                      <w:tblPr>
                        <w:tblStyle w:val="TableGrid1"/>
                        <w:tblW w:w="2751" w:type="dxa"/>
                        <w:tblLayout w:type="fixed"/>
                        <w:tblLook w:val="04A0" w:firstRow="1" w:lastRow="0" w:firstColumn="1" w:lastColumn="0" w:noHBand="0" w:noVBand="1"/>
                      </w:tblPr>
                      <w:tblGrid>
                        <w:gridCol w:w="284"/>
                        <w:gridCol w:w="2467"/>
                      </w:tblGrid>
                      <w:tr w:rsidR="00DB47B6" w:rsidRPr="003329A5" w14:paraId="0F21CEC9" w14:textId="77777777" w:rsidTr="008A7A14">
                        <w:trPr>
                          <w:trHeight w:val="474"/>
                        </w:trPr>
                        <w:tc>
                          <w:tcPr>
                            <w:tcW w:w="284" w:type="dxa"/>
                            <w:tcBorders>
                              <w:top w:val="nil"/>
                              <w:left w:val="nil"/>
                              <w:bottom w:val="nil"/>
                              <w:right w:val="nil"/>
                            </w:tcBorders>
                            <w:tcMar>
                              <w:left w:w="0" w:type="dxa"/>
                              <w:right w:w="0" w:type="dxa"/>
                            </w:tcMar>
                          </w:tcPr>
                          <w:p w14:paraId="5A01F9B5" w14:textId="77777777" w:rsidR="00DB47B6" w:rsidRDefault="00DB47B6" w:rsidP="008A7A14">
                            <w:r>
                              <w:rPr>
                                <w:noProof/>
                              </w:rPr>
                              <w:drawing>
                                <wp:inline distT="0" distB="0" distL="0" distR="0" wp14:anchorId="513E1C06" wp14:editId="56C5EAE5">
                                  <wp:extent cx="138703" cy="245660"/>
                                  <wp:effectExtent l="0" t="0" r="0" b="2540"/>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18D58A05" w14:textId="77777777" w:rsidR="00DB47B6" w:rsidRDefault="00DB47B6" w:rsidP="008A7A14">
                            <w:pPr>
                              <w:rPr>
                                <w:sz w:val="16"/>
                                <w:szCs w:val="16"/>
                              </w:rPr>
                            </w:pPr>
                          </w:p>
                          <w:p w14:paraId="531C9F8E" w14:textId="77777777" w:rsidR="00DB47B6" w:rsidRPr="003329A5" w:rsidRDefault="00DB47B6" w:rsidP="008A7A14">
                            <w:pPr>
                              <w:rPr>
                                <w:sz w:val="16"/>
                                <w:szCs w:val="16"/>
                              </w:rPr>
                            </w:pPr>
                          </w:p>
                        </w:tc>
                        <w:tc>
                          <w:tcPr>
                            <w:tcW w:w="2467" w:type="dxa"/>
                            <w:tcBorders>
                              <w:top w:val="nil"/>
                              <w:left w:val="nil"/>
                              <w:bottom w:val="nil"/>
                              <w:right w:val="nil"/>
                            </w:tcBorders>
                            <w:tcMar>
                              <w:left w:w="0" w:type="dxa"/>
                              <w:right w:w="0" w:type="dxa"/>
                            </w:tcMar>
                          </w:tcPr>
                          <w:p w14:paraId="0C21FE34" w14:textId="77777777" w:rsidR="00DB47B6" w:rsidRPr="003329A5" w:rsidRDefault="00DB47B6"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DB47B6" w:rsidRPr="003329A5" w14:paraId="0F290DA0" w14:textId="77777777" w:rsidTr="008A7A14">
                        <w:trPr>
                          <w:trHeight w:val="277"/>
                        </w:trPr>
                        <w:tc>
                          <w:tcPr>
                            <w:tcW w:w="284" w:type="dxa"/>
                            <w:tcBorders>
                              <w:top w:val="nil"/>
                              <w:left w:val="nil"/>
                              <w:bottom w:val="nil"/>
                              <w:right w:val="nil"/>
                            </w:tcBorders>
                            <w:tcMar>
                              <w:left w:w="0" w:type="dxa"/>
                              <w:right w:w="0" w:type="dxa"/>
                            </w:tcMar>
                          </w:tcPr>
                          <w:p w14:paraId="1F06A9D9" w14:textId="77777777" w:rsidR="00DB47B6" w:rsidRPr="003329A5" w:rsidRDefault="00DB47B6">
                            <w:pPr>
                              <w:rPr>
                                <w:noProof/>
                                <w:sz w:val="16"/>
                                <w:szCs w:val="16"/>
                                <w:lang w:eastAsia="en-GB"/>
                              </w:rPr>
                            </w:pPr>
                          </w:p>
                        </w:tc>
                        <w:tc>
                          <w:tcPr>
                            <w:tcW w:w="2467" w:type="dxa"/>
                            <w:tcBorders>
                              <w:top w:val="nil"/>
                              <w:left w:val="nil"/>
                              <w:bottom w:val="nil"/>
                              <w:right w:val="nil"/>
                            </w:tcBorders>
                            <w:tcMar>
                              <w:left w:w="0" w:type="dxa"/>
                              <w:right w:w="0" w:type="dxa"/>
                            </w:tcMar>
                          </w:tcPr>
                          <w:p w14:paraId="5DAE9F7B" w14:textId="77777777" w:rsidR="00DB47B6" w:rsidRPr="003329A5" w:rsidRDefault="00DB47B6">
                            <w:pPr>
                              <w:rPr>
                                <w:sz w:val="16"/>
                                <w:szCs w:val="16"/>
                              </w:rPr>
                            </w:pPr>
                          </w:p>
                        </w:tc>
                      </w:tr>
                    </w:tbl>
                    <w:p w14:paraId="34FC61BB" w14:textId="77777777" w:rsidR="00DB47B6" w:rsidRPr="003329A5" w:rsidRDefault="00DB47B6" w:rsidP="00DB47B6">
                      <w:pPr>
                        <w:rPr>
                          <w:sz w:val="16"/>
                          <w:szCs w:val="16"/>
                        </w:rPr>
                      </w:pPr>
                    </w:p>
                  </w:txbxContent>
                </v:textbox>
                <w10:wrap anchorx="margin"/>
              </v:shape>
            </w:pict>
          </mc:Fallback>
        </mc:AlternateContent>
      </w:r>
      <w:r w:rsidR="00ED4609">
        <w:rPr>
          <w:noProof/>
        </w:rPr>
        <w:drawing>
          <wp:inline distT="0" distB="0" distL="0" distR="0" wp14:anchorId="58488E47" wp14:editId="1CB71BEF">
            <wp:extent cx="5212800" cy="2649600"/>
            <wp:effectExtent l="0" t="0" r="6985" b="0"/>
            <wp:docPr id="1924" name="Chart 19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703FA69" w14:textId="7FC9D3F2" w:rsidR="00ED4609" w:rsidRPr="00ED5DE2" w:rsidRDefault="00ED4609" w:rsidP="00234A23">
      <w:pPr>
        <w:pStyle w:val="Caption"/>
        <w:rPr>
          <w:rStyle w:val="SubtleEmphasis"/>
        </w:rPr>
      </w:pPr>
      <w:r w:rsidRPr="00ED5DE2">
        <w:rPr>
          <w:rStyle w:val="SubtleEmphasis"/>
        </w:rPr>
        <w:t>Q6. For how many hours each day is the library...Staffed by library staff on Monday to Friday</w:t>
      </w:r>
    </w:p>
    <w:p w14:paraId="2EAA6E47" w14:textId="77777777" w:rsidR="00ED4609" w:rsidRPr="00ED5DE2" w:rsidRDefault="00ED4609" w:rsidP="00234A23">
      <w:pPr>
        <w:pStyle w:val="Caption"/>
        <w:rPr>
          <w:rStyle w:val="SubtleEmphasis"/>
        </w:rPr>
      </w:pPr>
      <w:r w:rsidRPr="00ED5DE2">
        <w:rPr>
          <w:rStyle w:val="SubtleEmphasis"/>
        </w:rPr>
        <w:t>Base: where have designated library area on site (unweighted base sizes in parenthesis)</w:t>
      </w:r>
    </w:p>
    <w:p w14:paraId="5B55755B" w14:textId="77777777" w:rsidR="00ED4609" w:rsidRDefault="00ED4609" w:rsidP="00234A23">
      <w:pPr>
        <w:pStyle w:val="Caption"/>
        <w:rPr>
          <w:rStyle w:val="SubtleEmphasis"/>
          <w:i w:val="0"/>
          <w:iCs w:val="0"/>
          <w:color w:val="E80094" w:themeColor="text2"/>
        </w:rPr>
      </w:pPr>
    </w:p>
    <w:p w14:paraId="7883FC8C" w14:textId="6A707EF3" w:rsidR="00ED4609" w:rsidRDefault="00ED4609" w:rsidP="00ED4609">
      <w:r>
        <w:t>There is little variation by country in the number of hours a library is staffed</w:t>
      </w:r>
      <w:r w:rsidR="00DB47B6">
        <w:t xml:space="preserve"> by library staff</w:t>
      </w:r>
      <w:r>
        <w:t>.</w:t>
      </w:r>
      <w:r w:rsidR="00FE2983">
        <w:t xml:space="preserve"> </w:t>
      </w:r>
      <w:r>
        <w:t xml:space="preserve">As with opening hours above, English schools with 50%+ pupils eligible for FSM are significantly more likely to have their library staffed </w:t>
      </w:r>
      <w:r w:rsidR="00AA2C9E">
        <w:t xml:space="preserve">for </w:t>
      </w:r>
      <w:r>
        <w:t xml:space="preserve">six hours a day </w:t>
      </w:r>
      <w:r w:rsidR="00AA2C9E">
        <w:t xml:space="preserve">or less </w:t>
      </w:r>
      <w:r>
        <w:t>(95%).</w:t>
      </w:r>
      <w:r w:rsidR="00FE2983">
        <w:t xml:space="preserve"> </w:t>
      </w:r>
      <w:r>
        <w:t xml:space="preserve">At the opposite end, 7% of schools with the lowest </w:t>
      </w:r>
      <w:r w:rsidR="00DB47B6">
        <w:t>proportion</w:t>
      </w:r>
      <w:r>
        <w:t xml:space="preserve"> of pupils eligible for FSM have a library staffed for more than eight hours compared to no schools with over half of pupils on FSM, a reflection perhaps of the greater resource available at the former type of school. </w:t>
      </w:r>
    </w:p>
    <w:p w14:paraId="7A7C748D" w14:textId="6F310978" w:rsidR="00ED4609" w:rsidRDefault="00ED4609" w:rsidP="00ED4609">
      <w:r>
        <w:t>For this year’s survey, an additional response was added to this question to understand just how many schools had a library space run by pupils with limited/no adult supervision.</w:t>
      </w:r>
      <w:r w:rsidR="00FE2983">
        <w:t xml:space="preserve"> </w:t>
      </w:r>
      <w:proofErr w:type="gramStart"/>
      <w:r>
        <w:t>The majority of</w:t>
      </w:r>
      <w:proofErr w:type="gramEnd"/>
      <w:r>
        <w:t xml:space="preserve"> schools (78%) do not have any hours allocated for pupils running the library, though slightly more schools in Wales have time allowed for pupils to run the library (39% with any time at all cf. 22% total). </w:t>
      </w:r>
    </w:p>
    <w:p w14:paraId="3E68E969" w14:textId="77777777" w:rsidR="009730B9" w:rsidRDefault="009730B9" w:rsidP="00ED4609"/>
    <w:p w14:paraId="1390426E" w14:textId="77777777" w:rsidR="00ED4609" w:rsidRDefault="00ED4609" w:rsidP="00ED4609">
      <w:pPr>
        <w:pStyle w:val="Heading3"/>
      </w:pPr>
      <w:bookmarkStart w:id="44" w:name="_Toc117536676"/>
      <w:bookmarkStart w:id="45" w:name="_Toc120001025"/>
      <w:r>
        <w:t>Open access</w:t>
      </w:r>
      <w:bookmarkEnd w:id="44"/>
      <w:bookmarkEnd w:id="45"/>
    </w:p>
    <w:p w14:paraId="20513D85" w14:textId="77777777" w:rsidR="00ED4609" w:rsidRDefault="00ED4609" w:rsidP="00ED4609">
      <w:r>
        <w:t xml:space="preserve">All schools were asked which periods of the school day their library is openly accessible for. Open access in this context is defined as the library being open for all students to use (with the requisite permission, if required) and not just those who are timetabled to do so. </w:t>
      </w:r>
    </w:p>
    <w:p w14:paraId="67B1DCB3" w14:textId="451EB784" w:rsidR="00ED4609" w:rsidRPr="001545C8" w:rsidRDefault="00ED4609" w:rsidP="00ED4609">
      <w:r w:rsidRPr="001545C8">
        <w:t>Overall, the most common time of the day for open access is during class time (76%) and the least likely is after school (31%). In 2019, the proportion of schools with a library open before school was 36% and this has declined slightly to 32%.</w:t>
      </w:r>
      <w:r w:rsidR="00FE2983">
        <w:t xml:space="preserve"> </w:t>
      </w:r>
    </w:p>
    <w:p w14:paraId="2D6CA083" w14:textId="47889969" w:rsidR="00ED4609" w:rsidRPr="001545C8" w:rsidRDefault="00ED4609" w:rsidP="00ED4609">
      <w:r w:rsidRPr="001545C8">
        <w:t xml:space="preserve">Educational phase drives the disparity in opening times, with secondary schools significantly more likely than primary to be open </w:t>
      </w:r>
      <w:r w:rsidR="00A32010">
        <w:t xml:space="preserve">at </w:t>
      </w:r>
      <w:proofErr w:type="gramStart"/>
      <w:r w:rsidR="00A32010">
        <w:t>all of</w:t>
      </w:r>
      <w:proofErr w:type="gramEnd"/>
      <w:r w:rsidR="00A32010">
        <w:t xml:space="preserve"> the times measured, most notably </w:t>
      </w:r>
      <w:r w:rsidRPr="001545C8">
        <w:t>before school (73% cf. 22%) and after school (74% cf. 20%). Nearly all secondary schools have open access to their library during lunchtimes (90%) and breaktimes (88%).</w:t>
      </w:r>
      <w:r w:rsidR="00FE2983">
        <w:t xml:space="preserve"> </w:t>
      </w:r>
      <w:r w:rsidRPr="001545C8">
        <w:t>21% of schools have an open access policy at all times of the day. Again, there is a notable disparity between primary (13%) and secondary (49%)</w:t>
      </w:r>
      <w:r w:rsidR="00A32010">
        <w:t xml:space="preserve"> </w:t>
      </w:r>
      <w:r w:rsidR="003811A2">
        <w:t xml:space="preserve">schools </w:t>
      </w:r>
      <w:r w:rsidR="00A32010">
        <w:t>with full open access</w:t>
      </w:r>
      <w:r w:rsidRPr="001545C8">
        <w:t>, but more notable is the decrease in secondary schools with full open access since 2019 (</w:t>
      </w:r>
      <w:r w:rsidR="00275ADA">
        <w:t>49</w:t>
      </w:r>
      <w:r w:rsidRPr="001545C8">
        <w:t xml:space="preserve">% cf. </w:t>
      </w:r>
      <w:r w:rsidR="00275ADA">
        <w:t>63</w:t>
      </w:r>
      <w:r w:rsidRPr="001545C8">
        <w:t>%)</w:t>
      </w:r>
      <w:r w:rsidR="00275ADA">
        <w:t>.</w:t>
      </w:r>
      <w:r w:rsidRPr="001545C8">
        <w:t xml:space="preserve"> </w:t>
      </w:r>
    </w:p>
    <w:p w14:paraId="20D40A5E" w14:textId="77777777" w:rsidR="00ED4609" w:rsidRDefault="00ED4609" w:rsidP="00234A23">
      <w:pPr>
        <w:pStyle w:val="Caption"/>
      </w:pPr>
    </w:p>
    <w:p w14:paraId="0812887B" w14:textId="0F01B625" w:rsidR="00ED5DE2" w:rsidRDefault="00ED4609" w:rsidP="00ED5DE2">
      <w:pPr>
        <w:pStyle w:val="F11Figure"/>
      </w:pPr>
      <w:r w:rsidRPr="00AD194E">
        <w:rPr>
          <w:noProof/>
        </w:rPr>
        <mc:AlternateContent>
          <mc:Choice Requires="wps">
            <w:drawing>
              <wp:anchor distT="45720" distB="45720" distL="114300" distR="114300" simplePos="0" relativeHeight="251764736" behindDoc="1" locked="0" layoutInCell="1" allowOverlap="1" wp14:anchorId="455EE4A0" wp14:editId="64759A7A">
                <wp:simplePos x="0" y="0"/>
                <wp:positionH relativeFrom="column">
                  <wp:posOffset>2249805</wp:posOffset>
                </wp:positionH>
                <wp:positionV relativeFrom="paragraph">
                  <wp:posOffset>102456</wp:posOffset>
                </wp:positionV>
                <wp:extent cx="2360930" cy="140462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904498B" w14:textId="77777777" w:rsidR="00ED4609" w:rsidRPr="000D7A64" w:rsidRDefault="00ED4609" w:rsidP="00ED4609">
                            <w:pPr>
                              <w:rPr>
                                <w:b/>
                                <w:bCs/>
                                <w:sz w:val="18"/>
                                <w:szCs w:val="18"/>
                              </w:rPr>
                            </w:pPr>
                            <w:r w:rsidRPr="000D7A64">
                              <w:rPr>
                                <w:b/>
                                <w:bCs/>
                                <w:sz w:val="18"/>
                                <w:szCs w:val="18"/>
                              </w:rPr>
                              <w:t>2022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5EE4A0" id="_x0000_s1046" type="#_x0000_t202" style="position:absolute;margin-left:177.15pt;margin-top:8.05pt;width:185.9pt;height:110.6pt;z-index:-251551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QLQ/gEAANY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k5MMO2ieSIgAo9Ho&#10;YdCmg/CLs55MVnP8eRBBcWY+OhJzNZ3PkyvzYb54S0AsXEZ2lxHhJEHVPHI2bu9idnLijP6WRN/q&#10;LMdLJ6eeyTxZpZPRkzsvz/mvl+e4+Q0AAP//AwBQSwMEFAAGAAgAAAAhAJKvvyLeAAAACgEAAA8A&#10;AABkcnMvZG93bnJldi54bWxMj8tOwzAQRfdI/IM1SOyo0zwaFOJUiIfUZR8gsXTjSRxhj6PYbcPf&#10;465gN6N7dOdMvZ6tYWec/OBIwHKRAENqnRqoF/BxeH94BOaDJCWNIxTwgx7Wze1NLSvlLrTD8z70&#10;LJaQr6QAHcJYce5bjVb6hRuRYta5ycoQ16nnapKXWG4NT5Nkxa0cKF7QcsQXje33/mQFfNKX2XS5&#10;0lgW23w3vr12RTgIcX83Pz8BCziHPxiu+lEdmuh0dCdSnhkBWZFnEY3BagksAmV6HY4C0qzMgDc1&#10;//9C8wsAAP//AwBQSwECLQAUAAYACAAAACEAtoM4kv4AAADhAQAAEwAAAAAAAAAAAAAAAAAAAAAA&#10;W0NvbnRlbnRfVHlwZXNdLnhtbFBLAQItABQABgAIAAAAIQA4/SH/1gAAAJQBAAALAAAAAAAAAAAA&#10;AAAAAC8BAABfcmVscy8ucmVsc1BLAQItABQABgAIAAAAIQA1rQLQ/gEAANYDAAAOAAAAAAAAAAAA&#10;AAAAAC4CAABkcnMvZTJvRG9jLnhtbFBLAQItABQABgAIAAAAIQCSr78i3gAAAAoBAAAPAAAAAAAA&#10;AAAAAAAAAFgEAABkcnMvZG93bnJldi54bWxQSwUGAAAAAAQABADzAAAAYwUAAAAA&#10;" filled="f" stroked="f">
                <v:textbox style="mso-fit-shape-to-text:t">
                  <w:txbxContent>
                    <w:p w14:paraId="7904498B" w14:textId="77777777" w:rsidR="00ED4609" w:rsidRPr="000D7A64" w:rsidRDefault="00ED4609" w:rsidP="00ED4609">
                      <w:pPr>
                        <w:rPr>
                          <w:b/>
                          <w:bCs/>
                          <w:sz w:val="18"/>
                          <w:szCs w:val="18"/>
                        </w:rPr>
                      </w:pPr>
                      <w:r w:rsidRPr="000D7A64">
                        <w:rPr>
                          <w:b/>
                          <w:bCs/>
                          <w:sz w:val="18"/>
                          <w:szCs w:val="18"/>
                        </w:rPr>
                        <w:t>2022</w:t>
                      </w:r>
                    </w:p>
                  </w:txbxContent>
                </v:textbox>
              </v:shape>
            </w:pict>
          </mc:Fallback>
        </mc:AlternateContent>
      </w:r>
      <w:r w:rsidR="00ED5DE2">
        <w:t xml:space="preserve">Figure </w:t>
      </w:r>
      <w:r w:rsidR="00ED5DE2">
        <w:fldChar w:fldCharType="begin"/>
      </w:r>
      <w:r w:rsidR="00ED5DE2">
        <w:instrText xml:space="preserve"> SEQ Figure \* ARABIC </w:instrText>
      </w:r>
      <w:r w:rsidR="00ED5DE2">
        <w:fldChar w:fldCharType="separate"/>
      </w:r>
      <w:r w:rsidR="001918C3">
        <w:rPr>
          <w:noProof/>
        </w:rPr>
        <w:t>9</w:t>
      </w:r>
      <w:r w:rsidR="00ED5DE2">
        <w:fldChar w:fldCharType="end"/>
      </w:r>
      <w:r w:rsidR="00ED5DE2">
        <w:t>: Open access</w:t>
      </w:r>
      <w:r w:rsidR="00275ADA">
        <w:t xml:space="preserve"> to the library</w:t>
      </w:r>
      <w:r w:rsidR="00ED5DE2">
        <w:t xml:space="preserve"> (Monday-Friday)</w:t>
      </w:r>
    </w:p>
    <w:p w14:paraId="6459690B" w14:textId="0D252696" w:rsidR="00ED4609" w:rsidRPr="00247CD3" w:rsidRDefault="00303B8C" w:rsidP="00234A23">
      <w:pPr>
        <w:pStyle w:val="F11Figure"/>
        <w:rPr>
          <w:color w:val="808080" w:themeColor="background1" w:themeShade="80"/>
        </w:rPr>
      </w:pPr>
      <w:r>
        <w:rPr>
          <w:noProof/>
        </w:rPr>
        <mc:AlternateContent>
          <mc:Choice Requires="wps">
            <w:drawing>
              <wp:anchor distT="0" distB="0" distL="114300" distR="114300" simplePos="0" relativeHeight="252185600" behindDoc="0" locked="0" layoutInCell="1" allowOverlap="1" wp14:anchorId="34A50935" wp14:editId="3C5CB78D">
                <wp:simplePos x="0" y="0"/>
                <wp:positionH relativeFrom="margin">
                  <wp:posOffset>1857375</wp:posOffset>
                </wp:positionH>
                <wp:positionV relativeFrom="paragraph">
                  <wp:posOffset>766816</wp:posOffset>
                </wp:positionV>
                <wp:extent cx="113030" cy="124460"/>
                <wp:effectExtent l="19050" t="0" r="39370" b="46990"/>
                <wp:wrapNone/>
                <wp:docPr id="2251" name="Arrow: Down 225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2266F" id="Arrow: Down 2251" o:spid="_x0000_s1026" type="#_x0000_t67" style="position:absolute;margin-left:146.25pt;margin-top:60.4pt;width:8.9pt;height:9.8pt;z-index:25218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B7lFHp4AAAAAsBAAAPAAAAZHJzL2Rvd25yZXYueG1sTI/BTsMwEETvSPyD&#10;tUhcKmonKRUNcSpA6oELUlrK2YmXJCJeR7Hbhr9nOcFxZ55mZ4rt7AZxxin0njQkSwUCqfG2p1bD&#10;+2F39wAiREPWDJ5QwzcG2JbXV4XJrb9Qhed9bAWHUMiNhi7GMZcyNB06E5Z+RGLv00/ORD6nVtrJ&#10;XDjcDTJVai2d6Yk/dGbElw6br/3JacjCqz8u6sUxqTZvyccheV7vTKX17c389Agi4hz/YPitz9Wh&#10;5E61P5ENYtCQbtJ7RtlIFW9gIktUBqJmZaVWIMtC/t9Q/gAAAP//AwBQSwECLQAUAAYACAAAACEA&#10;toM4kv4AAADhAQAAEwAAAAAAAAAAAAAAAAAAAAAAW0NvbnRlbnRfVHlwZXNdLnhtbFBLAQItABQA&#10;BgAIAAAAIQA4/SH/1gAAAJQBAAALAAAAAAAAAAAAAAAAAC8BAABfcmVscy8ucmVsc1BLAQItABQA&#10;BgAIAAAAIQCYsOwLjAIAAJMFAAAOAAAAAAAAAAAAAAAAAC4CAABkcnMvZTJvRG9jLnhtbFBLAQIt&#10;ABQABgAIAAAAIQB7lFHp4AAAAAsBAAAPAAAAAAAAAAAAAAAAAOYEAABkcnMvZG93bnJldi54bWxQ&#10;SwUGAAAAAAQABADzAAAA8wUAAAAA&#10;" adj="11792" fillcolor="white [3212]" strokecolor="#515151 [3213]">
                <w10:wrap anchorx="margin"/>
              </v:shape>
            </w:pict>
          </mc:Fallback>
        </mc:AlternateContent>
      </w:r>
      <w:r>
        <w:rPr>
          <w:noProof/>
        </w:rPr>
        <mc:AlternateContent>
          <mc:Choice Requires="wps">
            <w:drawing>
              <wp:anchor distT="0" distB="0" distL="114300" distR="114300" simplePos="0" relativeHeight="252199936" behindDoc="0" locked="0" layoutInCell="1" allowOverlap="1" wp14:anchorId="3F6C18F1" wp14:editId="43E79B72">
                <wp:simplePos x="0" y="0"/>
                <wp:positionH relativeFrom="margin">
                  <wp:posOffset>2800985</wp:posOffset>
                </wp:positionH>
                <wp:positionV relativeFrom="paragraph">
                  <wp:posOffset>887466</wp:posOffset>
                </wp:positionV>
                <wp:extent cx="113030" cy="124460"/>
                <wp:effectExtent l="19050" t="19050" r="39370" b="27940"/>
                <wp:wrapNone/>
                <wp:docPr id="2258" name="Arrow: Down 2258"/>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302F2" id="Arrow: Down 2258" o:spid="_x0000_s1026" type="#_x0000_t67" style="position:absolute;margin-left:220.55pt;margin-top:69.9pt;width:8.9pt;height:9.8pt;flip:y;z-index:25219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CSgVOeIAAAALAQAADwAAAGRycy9kb3ducmV2LnhtbEyPzU7D&#10;MBCE70i8g7VIXBB1AklpQpwKgYpUODWABDc32fyIeB1ipw1vz3KC4858mp3J1rPpxQFH11lSEC4C&#10;EEilrTpqFLy+bC5XIJzXVOneEir4Rgfr/PQk02llj7TDQ+EbwSHkUq2g9X5IpXRli0a7hR2Q2Kvt&#10;aLTnc2xkNeojh5teXgXBUhrdEX9o9YD3LZafxWQUXDzvXF3Ejy54q2+27w8fT1+baanU+dl8dwvC&#10;4+z/YPitz9Uh5057O1HlRK8gisKQUTauE97ARBSvEhB7VuIkApln8v+G/AcAAP//AwBQSwECLQAU&#10;AAYACAAAACEAtoM4kv4AAADhAQAAEwAAAAAAAAAAAAAAAAAAAAAAW0NvbnRlbnRfVHlwZXNdLnht&#10;bFBLAQItABQABgAIAAAAIQA4/SH/1gAAAJQBAAALAAAAAAAAAAAAAAAAAC8BAABfcmVscy8ucmVs&#10;c1BLAQItABQABgAIAAAAIQAmGtcTkwIAAJ0FAAAOAAAAAAAAAAAAAAAAAC4CAABkcnMvZTJvRG9j&#10;LnhtbFBLAQItABQABgAIAAAAIQAJKBU54gAAAAsBAAAPAAAAAAAAAAAAAAAAAO0EAABkcnMvZG93&#10;bnJldi54bWxQSwUGAAAAAAQABADzAAAA/AUAAAAA&#10;" adj="11792" fillcolor="white [3212]" strokecolor="#515151 [3213]">
                <w10:wrap anchorx="margin"/>
              </v:shape>
            </w:pict>
          </mc:Fallback>
        </mc:AlternateContent>
      </w:r>
      <w:r>
        <w:rPr>
          <w:noProof/>
        </w:rPr>
        <mc:AlternateContent>
          <mc:Choice Requires="wps">
            <w:drawing>
              <wp:anchor distT="0" distB="0" distL="114300" distR="114300" simplePos="0" relativeHeight="252184576" behindDoc="0" locked="0" layoutInCell="1" allowOverlap="1" wp14:anchorId="55678507" wp14:editId="1D1EC9B5">
                <wp:simplePos x="0" y="0"/>
                <wp:positionH relativeFrom="margin">
                  <wp:posOffset>1625600</wp:posOffset>
                </wp:positionH>
                <wp:positionV relativeFrom="paragraph">
                  <wp:posOffset>5316591</wp:posOffset>
                </wp:positionV>
                <wp:extent cx="113030" cy="124460"/>
                <wp:effectExtent l="19050" t="19050" r="39370" b="27940"/>
                <wp:wrapNone/>
                <wp:docPr id="2250" name="Arrow: Down 2250"/>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D2230" id="Arrow: Down 2250" o:spid="_x0000_s1026" type="#_x0000_t67" style="position:absolute;margin-left:128pt;margin-top:418.65pt;width:8.9pt;height:9.8pt;flip:y;z-index:25218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0bkv5eIAAAALAQAADwAAAGRycy9kb3ducmV2LnhtbEyPTU+E&#10;QAyG7yb+h0lNvBh3EAKsyLAxmjVRT4ua6G0WykdkOsgMu/jvrSc9tn3z9nnyzWIGccDJ9ZYUXK0C&#10;EEiVrXtqFby+bC/XIJzXVOvBEir4Rgeb4vQk11ltj7TDQ+lbwSXkMq2g837MpHRVh0a7lR2R+NbY&#10;yWjP49TKetJHLjeDDIMgkUb3xB86PeJdh9VnORsFF88715TxgwvemvTx/f7j6Ws7J0qdny23NyA8&#10;Lv4vDL/4jA4FM+3tTLUTg4IwTtjFK1hHaQSCE2EascyeN3FyDbLI5X+H4gcAAP//AwBQSwECLQAU&#10;AAYACAAAACEAtoM4kv4AAADhAQAAEwAAAAAAAAAAAAAAAAAAAAAAW0NvbnRlbnRfVHlwZXNdLnht&#10;bFBLAQItABQABgAIAAAAIQA4/SH/1gAAAJQBAAALAAAAAAAAAAAAAAAAAC8BAABfcmVscy8ucmVs&#10;c1BLAQItABQABgAIAAAAIQAmGtcTkwIAAJ0FAAAOAAAAAAAAAAAAAAAAAC4CAABkcnMvZTJvRG9j&#10;LnhtbFBLAQItABQABgAIAAAAIQDRuS/l4gAAAAsBAAAPAAAAAAAAAAAAAAAAAO0EAABkcnMvZG93&#10;bnJldi54bWxQSwUGAAAAAAQABADzAAAA/AUAAAAA&#10;" adj="11792" fillcolor="white [3212]" strokecolor="#515151 [3213]">
                <w10:wrap anchorx="margin"/>
              </v:shape>
            </w:pict>
          </mc:Fallback>
        </mc:AlternateContent>
      </w:r>
      <w:r>
        <w:rPr>
          <w:noProof/>
        </w:rPr>
        <mc:AlternateContent>
          <mc:Choice Requires="wps">
            <w:drawing>
              <wp:anchor distT="0" distB="0" distL="114300" distR="114300" simplePos="0" relativeHeight="252212224" behindDoc="0" locked="0" layoutInCell="1" allowOverlap="1" wp14:anchorId="4A717A98" wp14:editId="7D31C3F3">
                <wp:simplePos x="0" y="0"/>
                <wp:positionH relativeFrom="margin">
                  <wp:posOffset>2339975</wp:posOffset>
                </wp:positionH>
                <wp:positionV relativeFrom="paragraph">
                  <wp:posOffset>4813036</wp:posOffset>
                </wp:positionV>
                <wp:extent cx="113030" cy="124460"/>
                <wp:effectExtent l="19050" t="19050" r="39370" b="27940"/>
                <wp:wrapNone/>
                <wp:docPr id="2264" name="Arrow: Down 2264"/>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ED198" id="Arrow: Down 2264" o:spid="_x0000_s1026" type="#_x0000_t67" style="position:absolute;margin-left:184.25pt;margin-top:379pt;width:8.9pt;height:9.8pt;flip:y;z-index:25221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L/Aqh+IAAAALAQAADwAAAGRycy9kb3ducmV2LnhtbEyPTUvE&#10;MBCG74L/IYzgRdxUS9NSmy6irKCetu6C3rLN9AObpDbpbv33jic9zszDO89brBczsCNOvndWws0q&#10;Aoa2drq3rYTd2+Y6A+aDsloNzqKEb/SwLs/PCpVrd7JbPFahZRRifa4kdCGMOee+7tAov3IjWro1&#10;bjIq0Di1XE/qROFm4LdRJLhRvaUPnRrxocP6s5qNhKvXrW+q5MlH+yZ9fn/8ePnazELKy4vl/g5Y&#10;wCX8wfCrT+pQktPBzVZ7NkiIRZYQKiFNMipFRJyJGNiBNmkqgJcF/9+h/AEAAP//AwBQSwECLQAU&#10;AAYACAAAACEAtoM4kv4AAADhAQAAEwAAAAAAAAAAAAAAAAAAAAAAW0NvbnRlbnRfVHlwZXNdLnht&#10;bFBLAQItABQABgAIAAAAIQA4/SH/1gAAAJQBAAALAAAAAAAAAAAAAAAAAC8BAABfcmVscy8ucmVs&#10;c1BLAQItABQABgAIAAAAIQAmGtcTkwIAAJ0FAAAOAAAAAAAAAAAAAAAAAC4CAABkcnMvZTJvRG9j&#10;LnhtbFBLAQItABQABgAIAAAAIQAv8CqH4gAAAAsBAAAPAAAAAAAAAAAAAAAAAO0EAABkcnMvZG93&#10;bnJldi54bWxQSwUGAAAAAAQABADzAAAA/AUAAAAA&#10;" adj="11792" fillcolor="white [3212]" strokecolor="#515151 [3213]">
                <w10:wrap anchorx="margin"/>
              </v:shape>
            </w:pict>
          </mc:Fallback>
        </mc:AlternateContent>
      </w:r>
      <w:r>
        <w:rPr>
          <w:noProof/>
        </w:rPr>
        <mc:AlternateContent>
          <mc:Choice Requires="wps">
            <w:drawing>
              <wp:anchor distT="0" distB="0" distL="114300" distR="114300" simplePos="0" relativeHeight="252197888" behindDoc="0" locked="0" layoutInCell="1" allowOverlap="1" wp14:anchorId="23AE578C" wp14:editId="63C1D25C">
                <wp:simplePos x="0" y="0"/>
                <wp:positionH relativeFrom="margin">
                  <wp:posOffset>1669415</wp:posOffset>
                </wp:positionH>
                <wp:positionV relativeFrom="paragraph">
                  <wp:posOffset>4680956</wp:posOffset>
                </wp:positionV>
                <wp:extent cx="113030" cy="124460"/>
                <wp:effectExtent l="19050" t="0" r="39370" b="46990"/>
                <wp:wrapNone/>
                <wp:docPr id="2257" name="Arrow: Down 2257"/>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A6B30" id="Arrow: Down 2257" o:spid="_x0000_s1026" type="#_x0000_t67" style="position:absolute;margin-left:131.45pt;margin-top:368.6pt;width:8.9pt;height:9.8pt;z-index:25219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BNbTuN4gAAAAsBAAAPAAAAZHJzL2Rvd25yZXYueG1sTI/BTsMwDIbvSLxD&#10;ZCQuE0ubibbrmk6AtAMXpG6Mc9pkbUXjVE22lbfHnMbR9qff319sZzuwi5l871BCvIyAGWyc7rGV&#10;8HnYPWXAfFCo1eDQSPgxHrbl/V2hcu2uWJnLPrSMQtDnSkIXwphz7pvOWOWXbjRIt5ObrAo0Ti3X&#10;k7pSuB24iKKEW9UjfejUaN4603zvz1bCyr+746JeHONq/RF/HeLXZKcqKR8f5pcNsGDmcIPhT5/U&#10;oSSn2p1RezZIEIlYEyohXaUCGBEii1JgNW2ekwx4WfD/HcpfAAAA//8DAFBLAQItABQABgAIAAAA&#10;IQC2gziS/gAAAOEBAAATAAAAAAAAAAAAAAAAAAAAAABbQ29udGVudF9UeXBlc10ueG1sUEsBAi0A&#10;FAAGAAgAAAAhADj9If/WAAAAlAEAAAsAAAAAAAAAAAAAAAAALwEAAF9yZWxzLy5yZWxzUEsBAi0A&#10;FAAGAAgAAAAhAJiw7AuMAgAAkwUAAA4AAAAAAAAAAAAAAAAALgIAAGRycy9lMm9Eb2MueG1sUEsB&#10;Ai0AFAAGAAgAAAAhAE1tO43iAAAACwEAAA8AAAAAAAAAAAAAAAAA5gQAAGRycy9kb3ducmV2Lnht&#10;bFBLBQYAAAAABAAEAPMAAAD1BQAAAAA=&#10;" adj="11792" fillcolor="white [3212]" strokecolor="#515151 [3213]">
                <w10:wrap anchorx="margin"/>
              </v:shape>
            </w:pict>
          </mc:Fallback>
        </mc:AlternateContent>
      </w:r>
      <w:r>
        <w:rPr>
          <w:noProof/>
        </w:rPr>
        <mc:AlternateContent>
          <mc:Choice Requires="wps">
            <w:drawing>
              <wp:anchor distT="0" distB="0" distL="114300" distR="114300" simplePos="0" relativeHeight="252210176" behindDoc="0" locked="0" layoutInCell="1" allowOverlap="1" wp14:anchorId="77775203" wp14:editId="1503A0BC">
                <wp:simplePos x="0" y="0"/>
                <wp:positionH relativeFrom="margin">
                  <wp:posOffset>2821940</wp:posOffset>
                </wp:positionH>
                <wp:positionV relativeFrom="paragraph">
                  <wp:posOffset>4148826</wp:posOffset>
                </wp:positionV>
                <wp:extent cx="113030" cy="124460"/>
                <wp:effectExtent l="19050" t="19050" r="39370" b="27940"/>
                <wp:wrapNone/>
                <wp:docPr id="2263" name="Arrow: Down 2263"/>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241B4" id="Arrow: Down 2263" o:spid="_x0000_s1026" type="#_x0000_t67" style="position:absolute;margin-left:222.2pt;margin-top:326.7pt;width:8.9pt;height:9.8pt;flip:y;z-index:25221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yeSKKuIAAAALAQAADwAAAGRycy9kb3ducmV2LnhtbEyPy07D&#10;MBBF90j8gzVIbBB1SNsUhTgVAhUJWDUtEuzcePIQ8TjEThv+nmEFs5rH1b1nsvVkO3HEwbeOFNzM&#10;IhBIpTMt1Qr2u831LQgfNBndOUIF3+hhnZ+fZTo17kRbPBahFmxCPtUKmhD6VEpfNmi1n7keiW+V&#10;G6wOPA61NIM+sbntZBxFibS6JU5odI8PDZafxWgVXL1ufVUsn3z0Vq2e3x8/Xr42Y6LU5cV0fwci&#10;4BT+xPCLz+iQM9PBjWS86BQsuFiqIFnOuWHFIoljEAferOYRyDyT/3/IfwAAAP//AwBQSwECLQAU&#10;AAYACAAAACEAtoM4kv4AAADhAQAAEwAAAAAAAAAAAAAAAAAAAAAAW0NvbnRlbnRfVHlwZXNdLnht&#10;bFBLAQItABQABgAIAAAAIQA4/SH/1gAAAJQBAAALAAAAAAAAAAAAAAAAAC8BAABfcmVscy8ucmVs&#10;c1BLAQItABQABgAIAAAAIQAmGtcTkwIAAJ0FAAAOAAAAAAAAAAAAAAAAAC4CAABkcnMvZTJvRG9j&#10;LnhtbFBLAQItABQABgAIAAAAIQDJ5Ioq4gAAAAsBAAAPAAAAAAAAAAAAAAAAAO0EAABkcnMvZG93&#10;bnJldi54bWxQSwUGAAAAAAQABADzAAAA/AUAAAAA&#10;" adj="11792" fillcolor="white [3212]" strokecolor="#515151 [3213]">
                <w10:wrap anchorx="margin"/>
              </v:shape>
            </w:pict>
          </mc:Fallback>
        </mc:AlternateContent>
      </w:r>
      <w:r>
        <w:rPr>
          <w:noProof/>
        </w:rPr>
        <mc:AlternateContent>
          <mc:Choice Requires="wps">
            <w:drawing>
              <wp:anchor distT="0" distB="0" distL="114300" distR="114300" simplePos="0" relativeHeight="252195840" behindDoc="0" locked="0" layoutInCell="1" allowOverlap="1" wp14:anchorId="23050074" wp14:editId="529EA97E">
                <wp:simplePos x="0" y="0"/>
                <wp:positionH relativeFrom="margin">
                  <wp:posOffset>1786255</wp:posOffset>
                </wp:positionH>
                <wp:positionV relativeFrom="paragraph">
                  <wp:posOffset>4016746</wp:posOffset>
                </wp:positionV>
                <wp:extent cx="113030" cy="124460"/>
                <wp:effectExtent l="19050" t="0" r="39370" b="46990"/>
                <wp:wrapNone/>
                <wp:docPr id="2256" name="Arrow: Down 2256"/>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5659C" id="Arrow: Down 2256" o:spid="_x0000_s1026" type="#_x0000_t67" style="position:absolute;margin-left:140.65pt;margin-top:316.3pt;width:8.9pt;height:9.8pt;z-index:25219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DLPC/94QAAAAsBAAAPAAAAZHJzL2Rvd25yZXYueG1sTI/BTsMwDIbvSLxD&#10;ZCQuE0uTimotTSdA2oELUjfGOW1MW9EkVZNt5e0xJ3a0/en395fbxY7sjHMYvFMg1gkwdK03g+sU&#10;fBx2DxtgIWpn9OgdKvjBANvq9qbUhfEXV+N5HztGIS4UWkEf41RwHtoerQ5rP6Gj25efrY40zh03&#10;s75QuB25TJKMWz04+tDrCV97bL/3J6sgDW/+uGpWR1Hn7+LzIF6yna6Vur9bnp+ARVziPwx/+qQO&#10;FTk1/uRMYKMCuREpoQqyVGbAiJB5LoA1tHmUEnhV8usO1S8AAAD//wMAUEsBAi0AFAAGAAgAAAAh&#10;ALaDOJL+AAAA4QEAABMAAAAAAAAAAAAAAAAAAAAAAFtDb250ZW50X1R5cGVzXS54bWxQSwECLQAU&#10;AAYACAAAACEAOP0h/9YAAACUAQAACwAAAAAAAAAAAAAAAAAvAQAAX3JlbHMvLnJlbHNQSwECLQAU&#10;AAYACAAAACEAmLDsC4wCAACTBQAADgAAAAAAAAAAAAAAAAAuAgAAZHJzL2Uyb0RvYy54bWxQSwEC&#10;LQAUAAYACAAAACEAyzwv/eEAAAALAQAADwAAAAAAAAAAAAAAAADmBAAAZHJzL2Rvd25yZXYueG1s&#10;UEsFBgAAAAAEAAQA8wAAAPQFAAAAAA==&#10;" adj="11792" fillcolor="white [3212]" strokecolor="#515151 [3213]">
                <w10:wrap anchorx="margin"/>
              </v:shape>
            </w:pict>
          </mc:Fallback>
        </mc:AlternateContent>
      </w:r>
      <w:r>
        <w:rPr>
          <w:noProof/>
        </w:rPr>
        <mc:AlternateContent>
          <mc:Choice Requires="wps">
            <w:drawing>
              <wp:anchor distT="0" distB="0" distL="114300" distR="114300" simplePos="0" relativeHeight="252208128" behindDoc="0" locked="0" layoutInCell="1" allowOverlap="1" wp14:anchorId="74DB429E" wp14:editId="03066CBC">
                <wp:simplePos x="0" y="0"/>
                <wp:positionH relativeFrom="margin">
                  <wp:posOffset>3121025</wp:posOffset>
                </wp:positionH>
                <wp:positionV relativeFrom="paragraph">
                  <wp:posOffset>3501761</wp:posOffset>
                </wp:positionV>
                <wp:extent cx="113030" cy="124460"/>
                <wp:effectExtent l="19050" t="19050" r="39370" b="27940"/>
                <wp:wrapNone/>
                <wp:docPr id="2262" name="Arrow: Down 2262"/>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5DBFD" id="Arrow: Down 2262" o:spid="_x0000_s1026" type="#_x0000_t67" style="position:absolute;margin-left:245.75pt;margin-top:275.75pt;width:8.9pt;height:9.8pt;flip:y;z-index:25220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U5CbfOIAAAALAQAADwAAAGRycy9kb3ducmV2LnhtbEyPy07D&#10;MBBF90j8gzVIbBC1A7ilIU6FQEUqrBpAgp0bOw8Rj0PstOHvma5gd0dzdOdMtppcx/Z2CK1HBclM&#10;ALNYetNireDtdX15CyxEjUZ3Hq2CHxtglZ+eZDo1/oBbuy9izagEQ6oVNDH2KeehbKzTYeZ7i7Sr&#10;/OB0pHGouRn0gcpdx6+EmHOnW6QLje7tQ2PLr2J0Ci5etqEq5FMQ79Vi8/H4+fy9HudKnZ9N93fA&#10;op3iHwxHfVKHnJx2fkQTWKfgZplIQhVIeQxESLG8BrajsEgS4HnG//+Q/wIAAP//AwBQSwECLQAU&#10;AAYACAAAACEAtoM4kv4AAADhAQAAEwAAAAAAAAAAAAAAAAAAAAAAW0NvbnRlbnRfVHlwZXNdLnht&#10;bFBLAQItABQABgAIAAAAIQA4/SH/1gAAAJQBAAALAAAAAAAAAAAAAAAAAC8BAABfcmVscy8ucmVs&#10;c1BLAQItABQABgAIAAAAIQAmGtcTkwIAAJ0FAAAOAAAAAAAAAAAAAAAAAC4CAABkcnMvZTJvRG9j&#10;LnhtbFBLAQItABQABgAIAAAAIQBTkJt84gAAAAsBAAAPAAAAAAAAAAAAAAAAAO0EAABkcnMvZG93&#10;bnJldi54bWxQSwUGAAAAAAQABADzAAAA/AUAAAAA&#10;" adj="11792" fillcolor="white [3212]" strokecolor="#515151 [3213]">
                <w10:wrap anchorx="margin"/>
              </v:shape>
            </w:pict>
          </mc:Fallback>
        </mc:AlternateContent>
      </w:r>
      <w:r>
        <w:rPr>
          <w:noProof/>
        </w:rPr>
        <mc:AlternateContent>
          <mc:Choice Requires="wps">
            <w:drawing>
              <wp:anchor distT="0" distB="0" distL="114300" distR="114300" simplePos="0" relativeHeight="252193792" behindDoc="0" locked="0" layoutInCell="1" allowOverlap="1" wp14:anchorId="164317A3" wp14:editId="76A503AF">
                <wp:simplePos x="0" y="0"/>
                <wp:positionH relativeFrom="margin">
                  <wp:posOffset>2459355</wp:posOffset>
                </wp:positionH>
                <wp:positionV relativeFrom="paragraph">
                  <wp:posOffset>3376031</wp:posOffset>
                </wp:positionV>
                <wp:extent cx="113030" cy="124460"/>
                <wp:effectExtent l="19050" t="0" r="39370" b="46990"/>
                <wp:wrapNone/>
                <wp:docPr id="2255" name="Arrow: Down 2255"/>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766C0" id="Arrow: Down 2255" o:spid="_x0000_s1026" type="#_x0000_t67" style="position:absolute;margin-left:193.65pt;margin-top:265.85pt;width:8.9pt;height:9.8pt;z-index:25219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B5wXOj4QAAAAsBAAAPAAAAZHJzL2Rvd25yZXYueG1sTI9NT8MwDIbvSPyH&#10;yEhcJpaG0n2UphMg7cBlUjfG2W2ztqJxqibbyr/HnOBo+9Xj5802k+3FxYy+c6RBzSMQhipXd9Ro&#10;+DhsH1YgfECqsXdkNHwbD5v89ibDtHZXKsxlHxrBEPIpamhDGFIpfdUai37uBkN8O7nRYuBxbGQ9&#10;4pXhtpePUbSQFjviDy0O5q011df+bDXE/t0dZ+XsqIr1Tn0e1Otii4XW93fTyzOIYKbwF4ZffVaH&#10;nJ1Kd6bai54Zq2XMUQ1JrJYgOPEUJQpEyZtExSDzTP7vkP8AAAD//wMAUEsBAi0AFAAGAAgAAAAh&#10;ALaDOJL+AAAA4QEAABMAAAAAAAAAAAAAAAAAAAAAAFtDb250ZW50X1R5cGVzXS54bWxQSwECLQAU&#10;AAYACAAAACEAOP0h/9YAAACUAQAACwAAAAAAAAAAAAAAAAAvAQAAX3JlbHMvLnJlbHNQSwECLQAU&#10;AAYACAAAACEAmLDsC4wCAACTBQAADgAAAAAAAAAAAAAAAAAuAgAAZHJzL2Uyb0RvYy54bWxQSwEC&#10;LQAUAAYACAAAACEAecFzo+EAAAALAQAADwAAAAAAAAAAAAAAAADmBAAAZHJzL2Rvd25yZXYueG1s&#10;UEsFBgAAAAAEAAQA8wAAAPQFAAAAAA==&#10;" adj="11792" fillcolor="white [3212]" strokecolor="#515151 [3213]">
                <w10:wrap anchorx="margin"/>
              </v:shape>
            </w:pict>
          </mc:Fallback>
        </mc:AlternateContent>
      </w:r>
      <w:r>
        <w:rPr>
          <w:noProof/>
        </w:rPr>
        <mc:AlternateContent>
          <mc:Choice Requires="wps">
            <w:drawing>
              <wp:anchor distT="0" distB="0" distL="114300" distR="114300" simplePos="0" relativeHeight="252206080" behindDoc="0" locked="0" layoutInCell="1" allowOverlap="1" wp14:anchorId="1D8CB39C" wp14:editId="694169A1">
                <wp:simplePos x="0" y="0"/>
                <wp:positionH relativeFrom="margin">
                  <wp:posOffset>3081020</wp:posOffset>
                </wp:positionH>
                <wp:positionV relativeFrom="paragraph">
                  <wp:posOffset>2871206</wp:posOffset>
                </wp:positionV>
                <wp:extent cx="113030" cy="124460"/>
                <wp:effectExtent l="19050" t="19050" r="39370" b="27940"/>
                <wp:wrapNone/>
                <wp:docPr id="2261" name="Arrow: Down 226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930F7" id="Arrow: Down 2261" o:spid="_x0000_s1026" type="#_x0000_t67" style="position:absolute;margin-left:242.6pt;margin-top:226.1pt;width:8.9pt;height:9.8pt;flip:y;z-index:25220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zeFK7uIAAAALAQAADwAAAGRycy9kb3ducmV2LnhtbEyPzU7D&#10;MBCE70i8g7VIXBB1GkgbhTgVAhUJODWABDc33vyIeB1ipw1vz3KC2+zuaPabfDPbXhxw9J0jBctF&#10;BAKpcqajRsHry/YyBeGDJqN7R6jgGz1sitOTXGfGHWmHhzI0gkPIZ1pBG8KQSemrFq32Czcg8a12&#10;o9WBx7GRZtRHDre9jKNoJa3uiD+0esC7FqvPcrIKLp53vi6TBx+91evH9/uPp6/ttFLq/Gy+vQER&#10;cA5/ZvjFZ3QomGnvJjJe9Aqu0yRmK4skZsGOJLridnverJcpyCKX/zsUPwAAAP//AwBQSwECLQAU&#10;AAYACAAAACEAtoM4kv4AAADhAQAAEwAAAAAAAAAAAAAAAAAAAAAAW0NvbnRlbnRfVHlwZXNdLnht&#10;bFBLAQItABQABgAIAAAAIQA4/SH/1gAAAJQBAAALAAAAAAAAAAAAAAAAAC8BAABfcmVscy8ucmVs&#10;c1BLAQItABQABgAIAAAAIQAmGtcTkwIAAJ0FAAAOAAAAAAAAAAAAAAAAAC4CAABkcnMvZTJvRG9j&#10;LnhtbFBLAQItABQABgAIAAAAIQDN4Uru4gAAAAsBAAAPAAAAAAAAAAAAAAAAAO0EAABkcnMvZG93&#10;bnJldi54bWxQSwUGAAAAAAQABADzAAAA/AUAAAAA&#10;" adj="11792" fillcolor="white [3212]" strokecolor="#515151 [3213]">
                <w10:wrap anchorx="margin"/>
              </v:shape>
            </w:pict>
          </mc:Fallback>
        </mc:AlternateContent>
      </w:r>
      <w:r>
        <w:rPr>
          <w:noProof/>
        </w:rPr>
        <mc:AlternateContent>
          <mc:Choice Requires="wps">
            <w:drawing>
              <wp:anchor distT="0" distB="0" distL="114300" distR="114300" simplePos="0" relativeHeight="252191744" behindDoc="0" locked="0" layoutInCell="1" allowOverlap="1" wp14:anchorId="56F53CF4" wp14:editId="06F2084F">
                <wp:simplePos x="0" y="0"/>
                <wp:positionH relativeFrom="margin">
                  <wp:posOffset>2278380</wp:posOffset>
                </wp:positionH>
                <wp:positionV relativeFrom="paragraph">
                  <wp:posOffset>2730236</wp:posOffset>
                </wp:positionV>
                <wp:extent cx="113030" cy="124460"/>
                <wp:effectExtent l="19050" t="0" r="39370" b="46990"/>
                <wp:wrapNone/>
                <wp:docPr id="2254" name="Arrow: Down 2254"/>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FE500" id="Arrow: Down 2254" o:spid="_x0000_s1026" type="#_x0000_t67" style="position:absolute;margin-left:179.4pt;margin-top:215pt;width:8.9pt;height:9.8pt;z-index:25219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AX8vKv4QAAAAsBAAAPAAAAZHJzL2Rvd25yZXYueG1sTI/BTsMwDIbvSLxD&#10;ZCQuE0tLR7aVphMg7cBlUje2s9uGtqJxqibbyttjTnC0/evz92ebyfbiYkbfOdIQzyMQhipXd9Ro&#10;+DhsH1YgfECqsXdkNHwbD5v89ibDtHZXKsxlHxrBEPIpamhDGFIpfdUai37uBkN8+3SjxcDj2Mh6&#10;xCvDbS8fo0hJix3xhxYH89aa6mt/thoS/+6Os3J2jIv1Lj4d4le1xULr+7vp5RlEMFP4C8OvPqtD&#10;zk6lO1PtRc+MpxWrBw2LJOJSnEiWSoEoebNYK5B5Jv93yH8AAAD//wMAUEsBAi0AFAAGAAgAAAAh&#10;ALaDOJL+AAAA4QEAABMAAAAAAAAAAAAAAAAAAAAAAFtDb250ZW50X1R5cGVzXS54bWxQSwECLQAU&#10;AAYACAAAACEAOP0h/9YAAACUAQAACwAAAAAAAAAAAAAAAAAvAQAAX3JlbHMvLnJlbHNQSwECLQAU&#10;AAYACAAAACEAmLDsC4wCAACTBQAADgAAAAAAAAAAAAAAAAAuAgAAZHJzL2Uyb0RvYy54bWxQSwEC&#10;LQAUAAYACAAAACEAF/Lyr+EAAAALAQAADwAAAAAAAAAAAAAAAADmBAAAZHJzL2Rvd25yZXYueG1s&#10;UEsFBgAAAAAEAAQA8wAAAPQFAAAAAA==&#10;" adj="11792" fillcolor="white [3212]" strokecolor="#515151 [3213]">
                <w10:wrap anchorx="margin"/>
              </v:shape>
            </w:pict>
          </mc:Fallback>
        </mc:AlternateContent>
      </w:r>
      <w:r>
        <w:rPr>
          <w:noProof/>
        </w:rPr>
        <mc:AlternateContent>
          <mc:Choice Requires="wps">
            <w:drawing>
              <wp:anchor distT="0" distB="0" distL="114300" distR="114300" simplePos="0" relativeHeight="252204032" behindDoc="0" locked="0" layoutInCell="1" allowOverlap="1" wp14:anchorId="6E0F8676" wp14:editId="7EA65C22">
                <wp:simplePos x="0" y="0"/>
                <wp:positionH relativeFrom="margin">
                  <wp:posOffset>2933065</wp:posOffset>
                </wp:positionH>
                <wp:positionV relativeFrom="paragraph">
                  <wp:posOffset>2223135</wp:posOffset>
                </wp:positionV>
                <wp:extent cx="113030" cy="124460"/>
                <wp:effectExtent l="19050" t="19050" r="39370" b="27940"/>
                <wp:wrapNone/>
                <wp:docPr id="2260" name="Arrow: Down 2260"/>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4DA0A" id="Arrow: Down 2260" o:spid="_x0000_s1026" type="#_x0000_t67" style="position:absolute;margin-left:230.95pt;margin-top:175.05pt;width:8.9pt;height:9.8pt;flip:y;z-index:25220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nrUVcOMAAAALAQAADwAAAGRycy9kb3ducmV2LnhtbEyPy07D&#10;MBBF90j8gzVIbFBrB9qEhjgVAhWpsGoKEuzc2HmIeBxipw1/z7CC3TyO7pzJ1pPt2NEMvnUoIZoL&#10;YAZLp1usJbzuN7NbYD4o1KpzaCR8Gw/r/PwsU6l2J9yZYxFqRiHoUyWhCaFPOfdlY6zyc9cbpF3l&#10;BqsCtUPN9aBOFG47fi1EzK1qkS40qjcPjSk/i9FKuHrZ+apYPnnxViXb98eP56/NGEt5eTHd3wEL&#10;Zgp/MPzqkzrk5HRwI2rPOgmLOFoRKuFmKSJgRCySVQLsQJOYCp5n/P8P+Q8AAAD//wMAUEsBAi0A&#10;FAAGAAgAAAAhALaDOJL+AAAA4QEAABMAAAAAAAAAAAAAAAAAAAAAAFtDb250ZW50X1R5cGVzXS54&#10;bWxQSwECLQAUAAYACAAAACEAOP0h/9YAAACUAQAACwAAAAAAAAAAAAAAAAAvAQAAX3JlbHMvLnJl&#10;bHNQSwECLQAUAAYACAAAACEAJhrXE5MCAACdBQAADgAAAAAAAAAAAAAAAAAuAgAAZHJzL2Uyb0Rv&#10;Yy54bWxQSwECLQAUAAYACAAAACEAnrUVcO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2189696" behindDoc="0" locked="0" layoutInCell="1" allowOverlap="1" wp14:anchorId="3CC0221D" wp14:editId="350A241E">
                <wp:simplePos x="0" y="0"/>
                <wp:positionH relativeFrom="margin">
                  <wp:posOffset>2841625</wp:posOffset>
                </wp:positionH>
                <wp:positionV relativeFrom="paragraph">
                  <wp:posOffset>2067296</wp:posOffset>
                </wp:positionV>
                <wp:extent cx="113030" cy="124460"/>
                <wp:effectExtent l="19050" t="0" r="39370" b="46990"/>
                <wp:wrapNone/>
                <wp:docPr id="2253" name="Arrow: Down 2253"/>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C6AA6" id="Arrow: Down 2253" o:spid="_x0000_s1026" type="#_x0000_t67" style="position:absolute;margin-left:223.75pt;margin-top:162.8pt;width:8.9pt;height:9.8pt;z-index:25218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CADlmc4QAAAAsBAAAPAAAAZHJzL2Rvd25yZXYueG1sTI/BToNAEIbvJr7D&#10;Zky8NHaBAlZkadSkBy9NaG3PA6xAZGcJu23x7R1PepyZP998f76ZzSAuenK9JQXhMgChqbZNT62C&#10;j8P2YQ3CeaQGB0tawbd2sClub3LMGnulUl/2vhUMIZehgs77MZPS1Z026JZ21MS3TzsZ9DxOrWwm&#10;vDLcDDIKglQa7Ik/dDjqt07XX/uzUbBy7/a4qBbHsHzahadD+JpusVTq/m5+eQbh9ez/wvCrz+pQ&#10;sFNlz9Q4MSiI48eEowyLkhQEJ+I0WYGoeBMnEcgil/87FD8AAAD//wMAUEsBAi0AFAAGAAgAAAAh&#10;ALaDOJL+AAAA4QEAABMAAAAAAAAAAAAAAAAAAAAAAFtDb250ZW50X1R5cGVzXS54bWxQSwECLQAU&#10;AAYACAAAACEAOP0h/9YAAACUAQAACwAAAAAAAAAAAAAAAAAvAQAAX3JlbHMvLnJlbHNQSwECLQAU&#10;AAYACAAAACEAmLDsC4wCAACTBQAADgAAAAAAAAAAAAAAAAAuAgAAZHJzL2Uyb0RvYy54bWxQSwEC&#10;LQAUAAYACAAAACEAgA5ZnOEAAAALAQAADwAAAAAAAAAAAAAAAADmBAAAZHJzL2Rvd25yZXYueG1s&#10;UEsFBgAAAAAEAAQA8wAAAPQFAAAAAA==&#10;" adj="11792" fillcolor="white [3212]" strokecolor="#515151 [3213]">
                <w10:wrap anchorx="margin"/>
              </v:shape>
            </w:pict>
          </mc:Fallback>
        </mc:AlternateContent>
      </w:r>
      <w:r>
        <w:rPr>
          <w:noProof/>
        </w:rPr>
        <mc:AlternateContent>
          <mc:Choice Requires="wps">
            <w:drawing>
              <wp:anchor distT="0" distB="0" distL="114300" distR="114300" simplePos="0" relativeHeight="252201984" behindDoc="0" locked="0" layoutInCell="1" allowOverlap="1" wp14:anchorId="108FE4FB" wp14:editId="1B95A443">
                <wp:simplePos x="0" y="0"/>
                <wp:positionH relativeFrom="margin">
                  <wp:posOffset>2846070</wp:posOffset>
                </wp:positionH>
                <wp:positionV relativeFrom="paragraph">
                  <wp:posOffset>1567551</wp:posOffset>
                </wp:positionV>
                <wp:extent cx="113030" cy="124460"/>
                <wp:effectExtent l="19050" t="19050" r="39370" b="27940"/>
                <wp:wrapNone/>
                <wp:docPr id="2259" name="Arrow: Down 2259"/>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FD407" id="Arrow: Down 2259" o:spid="_x0000_s1026" type="#_x0000_t67" style="position:absolute;margin-left:224.1pt;margin-top:123.45pt;width:8.9pt;height:9.8pt;flip:y;z-index:25220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TLa6iuIAAAALAQAADwAAAGRycy9kb3ducmV2LnhtbEyPTU/D&#10;MAyG70j8h8hIXBBLqbowStMJgYbEOK2ABLesdT9E45Qm3cq/x5zgaPvR6+fN1rPtxQFH3znScLWI&#10;QCCVruqo0fD6srlcgfDBUGV6R6jhGz2s89OTzKSVO9IOD0VoBIeQT42GNoQhldKXLVrjF25A4lvt&#10;RmsCj2Mjq9EcOdz2Mo4iJa3piD+0ZsD7FsvPYrIaLp53vi6Wjz56q6+f3h8+tl+bSWl9fjbf3YII&#10;OIc/GH71WR1ydtq7iSoveg1JsooZ1RAn6gYEE4lS3G7PG6WWIPNM/u+Q/wAAAP//AwBQSwECLQAU&#10;AAYACAAAACEAtoM4kv4AAADhAQAAEwAAAAAAAAAAAAAAAAAAAAAAW0NvbnRlbnRfVHlwZXNdLnht&#10;bFBLAQItABQABgAIAAAAIQA4/SH/1gAAAJQBAAALAAAAAAAAAAAAAAAAAC8BAABfcmVscy8ucmVs&#10;c1BLAQItABQABgAIAAAAIQAmGtcTkwIAAJ0FAAAOAAAAAAAAAAAAAAAAAC4CAABkcnMvZTJvRG9j&#10;LnhtbFBLAQItABQABgAIAAAAIQBMtrqK4gAAAAsBAAAPAAAAAAAAAAAAAAAAAO0EAABkcnMvZG93&#10;bnJldi54bWxQSwUGAAAAAAQABADzAAAA/AUAAAAA&#10;" adj="11792" fillcolor="white [3212]" strokecolor="#515151 [3213]">
                <w10:wrap anchorx="margin"/>
              </v:shape>
            </w:pict>
          </mc:Fallback>
        </mc:AlternateContent>
      </w:r>
      <w:r>
        <w:rPr>
          <w:noProof/>
        </w:rPr>
        <mc:AlternateContent>
          <mc:Choice Requires="wps">
            <w:drawing>
              <wp:anchor distT="0" distB="0" distL="114300" distR="114300" simplePos="0" relativeHeight="252187648" behindDoc="0" locked="0" layoutInCell="1" allowOverlap="1" wp14:anchorId="20F3D0EB" wp14:editId="65460003">
                <wp:simplePos x="0" y="0"/>
                <wp:positionH relativeFrom="margin">
                  <wp:posOffset>2265680</wp:posOffset>
                </wp:positionH>
                <wp:positionV relativeFrom="paragraph">
                  <wp:posOffset>1410071</wp:posOffset>
                </wp:positionV>
                <wp:extent cx="113030" cy="124460"/>
                <wp:effectExtent l="19050" t="0" r="39370" b="46990"/>
                <wp:wrapNone/>
                <wp:docPr id="2252" name="Arrow: Down 2252"/>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4B14A" id="Arrow: Down 2252" o:spid="_x0000_s1026" type="#_x0000_t67" style="position:absolute;margin-left:178.4pt;margin-top:111.05pt;width:8.9pt;height:9.8pt;z-index:25218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Cjphhb4QAAAAsBAAAPAAAAZHJzL2Rvd25yZXYueG1sTI/BTsMwDIbvSLxD&#10;ZCQuE0vTjW6UphMg7cBlUje2s9uGtqJxqibbyttjTnC0/evz92ebyfbiYkbfOdKg5hEIQ5WrO2o0&#10;fBy2D2sQPiDV2DsyGr6Nh01+e5NhWrsrFeayD41gCPkUNbQhDKmUvmqNRT93gyG+fbrRYuBxbGQ9&#10;4pXhtpdxFCXSYkf8ocXBvLWm+tqfrYaFf3fHWTk7quJpp04H9ZpssdD6/m56eQYRzBT+wvCrz+qQ&#10;s1PpzlR70TPjMWH1oCGOYwWCE4vVMgFR8mapViDzTP7vkP8AAAD//wMAUEsBAi0AFAAGAAgAAAAh&#10;ALaDOJL+AAAA4QEAABMAAAAAAAAAAAAAAAAAAAAAAFtDb250ZW50X1R5cGVzXS54bWxQSwECLQAU&#10;AAYACAAAACEAOP0h/9YAAACUAQAACwAAAAAAAAAAAAAAAAAvAQAAX3JlbHMvLnJlbHNQSwECLQAU&#10;AAYACAAAACEAmLDsC4wCAACTBQAADgAAAAAAAAAAAAAAAAAuAgAAZHJzL2Uyb0RvYy54bWxQSwEC&#10;LQAUAAYACAAAACEAo6YYW+EAAAALAQAADwAAAAAAAAAAAAAAAADmBAAAZHJzL2Rvd25yZXYueG1s&#10;UEsFBgAAAAAEAAQA8wAAAPQFAAAAAA==&#10;" adj="11792" fillcolor="white [3212]" strokecolor="#515151 [3213]">
                <w10:wrap anchorx="margin"/>
              </v:shape>
            </w:pict>
          </mc:Fallback>
        </mc:AlternateContent>
      </w:r>
      <w:r w:rsidR="00A32010" w:rsidRPr="00E7365A">
        <w:rPr>
          <w:rStyle w:val="SubtleEmphasis"/>
          <w:noProof/>
        </w:rPr>
        <mc:AlternateContent>
          <mc:Choice Requires="wps">
            <w:drawing>
              <wp:anchor distT="0" distB="0" distL="114300" distR="114300" simplePos="0" relativeHeight="252182528" behindDoc="0" locked="0" layoutInCell="1" allowOverlap="1" wp14:anchorId="4B8B9A06" wp14:editId="6F93785B">
                <wp:simplePos x="0" y="0"/>
                <wp:positionH relativeFrom="margin">
                  <wp:posOffset>4580626</wp:posOffset>
                </wp:positionH>
                <wp:positionV relativeFrom="paragraph">
                  <wp:posOffset>5561006</wp:posOffset>
                </wp:positionV>
                <wp:extent cx="1828800" cy="523875"/>
                <wp:effectExtent l="0" t="0" r="0" b="9525"/>
                <wp:wrapNone/>
                <wp:docPr id="2248" name="Text Box 2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1"/>
                              <w:tblW w:w="2751" w:type="dxa"/>
                              <w:tblLayout w:type="fixed"/>
                              <w:tblLook w:val="04A0" w:firstRow="1" w:lastRow="0" w:firstColumn="1" w:lastColumn="0" w:noHBand="0" w:noVBand="1"/>
                            </w:tblPr>
                            <w:tblGrid>
                              <w:gridCol w:w="284"/>
                              <w:gridCol w:w="2467"/>
                            </w:tblGrid>
                            <w:tr w:rsidR="00A32010" w:rsidRPr="003329A5" w14:paraId="697C91CB" w14:textId="77777777" w:rsidTr="008A7A14">
                              <w:trPr>
                                <w:trHeight w:val="474"/>
                              </w:trPr>
                              <w:tc>
                                <w:tcPr>
                                  <w:tcW w:w="284" w:type="dxa"/>
                                  <w:tcBorders>
                                    <w:top w:val="nil"/>
                                    <w:left w:val="nil"/>
                                    <w:bottom w:val="nil"/>
                                    <w:right w:val="nil"/>
                                  </w:tcBorders>
                                  <w:tcMar>
                                    <w:left w:w="0" w:type="dxa"/>
                                    <w:right w:w="0" w:type="dxa"/>
                                  </w:tcMar>
                                </w:tcPr>
                                <w:p w14:paraId="48A82EBC" w14:textId="77777777" w:rsidR="00A32010" w:rsidRDefault="00A32010" w:rsidP="008A7A14">
                                  <w:r>
                                    <w:rPr>
                                      <w:noProof/>
                                    </w:rPr>
                                    <w:drawing>
                                      <wp:inline distT="0" distB="0" distL="0" distR="0" wp14:anchorId="120B74D8" wp14:editId="5C8E3738">
                                        <wp:extent cx="138703" cy="245660"/>
                                        <wp:effectExtent l="0" t="0" r="0" b="2540"/>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7715AB0D" w14:textId="77777777" w:rsidR="00A32010" w:rsidRDefault="00A32010" w:rsidP="008A7A14">
                                  <w:pPr>
                                    <w:rPr>
                                      <w:sz w:val="16"/>
                                      <w:szCs w:val="16"/>
                                    </w:rPr>
                                  </w:pPr>
                                </w:p>
                                <w:p w14:paraId="154FF9E0" w14:textId="77777777" w:rsidR="00A32010" w:rsidRPr="003329A5" w:rsidRDefault="00A32010" w:rsidP="008A7A14">
                                  <w:pPr>
                                    <w:rPr>
                                      <w:sz w:val="16"/>
                                      <w:szCs w:val="16"/>
                                    </w:rPr>
                                  </w:pPr>
                                </w:p>
                              </w:tc>
                              <w:tc>
                                <w:tcPr>
                                  <w:tcW w:w="2467" w:type="dxa"/>
                                  <w:tcBorders>
                                    <w:top w:val="nil"/>
                                    <w:left w:val="nil"/>
                                    <w:bottom w:val="nil"/>
                                    <w:right w:val="nil"/>
                                  </w:tcBorders>
                                  <w:tcMar>
                                    <w:left w:w="0" w:type="dxa"/>
                                    <w:right w:w="0" w:type="dxa"/>
                                  </w:tcMar>
                                </w:tcPr>
                                <w:p w14:paraId="3831CC6F" w14:textId="77777777" w:rsidR="00A32010" w:rsidRPr="003329A5" w:rsidRDefault="00A32010"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A32010" w:rsidRPr="003329A5" w14:paraId="06C46330" w14:textId="77777777" w:rsidTr="008A7A14">
                              <w:trPr>
                                <w:trHeight w:val="277"/>
                              </w:trPr>
                              <w:tc>
                                <w:tcPr>
                                  <w:tcW w:w="284" w:type="dxa"/>
                                  <w:tcBorders>
                                    <w:top w:val="nil"/>
                                    <w:left w:val="nil"/>
                                    <w:bottom w:val="nil"/>
                                    <w:right w:val="nil"/>
                                  </w:tcBorders>
                                  <w:tcMar>
                                    <w:left w:w="0" w:type="dxa"/>
                                    <w:right w:w="0" w:type="dxa"/>
                                  </w:tcMar>
                                </w:tcPr>
                                <w:p w14:paraId="6AF1FFEC" w14:textId="77777777" w:rsidR="00A32010" w:rsidRPr="003329A5" w:rsidRDefault="00A32010">
                                  <w:pPr>
                                    <w:rPr>
                                      <w:noProof/>
                                      <w:sz w:val="16"/>
                                      <w:szCs w:val="16"/>
                                      <w:lang w:eastAsia="en-GB"/>
                                    </w:rPr>
                                  </w:pPr>
                                </w:p>
                              </w:tc>
                              <w:tc>
                                <w:tcPr>
                                  <w:tcW w:w="2467" w:type="dxa"/>
                                  <w:tcBorders>
                                    <w:top w:val="nil"/>
                                    <w:left w:val="nil"/>
                                    <w:bottom w:val="nil"/>
                                    <w:right w:val="nil"/>
                                  </w:tcBorders>
                                  <w:tcMar>
                                    <w:left w:w="0" w:type="dxa"/>
                                    <w:right w:w="0" w:type="dxa"/>
                                  </w:tcMar>
                                </w:tcPr>
                                <w:p w14:paraId="60F3DF24" w14:textId="77777777" w:rsidR="00A32010" w:rsidRPr="003329A5" w:rsidRDefault="00A32010">
                                  <w:pPr>
                                    <w:rPr>
                                      <w:sz w:val="16"/>
                                      <w:szCs w:val="16"/>
                                    </w:rPr>
                                  </w:pPr>
                                </w:p>
                              </w:tc>
                            </w:tr>
                          </w:tbl>
                          <w:p w14:paraId="371DECA0" w14:textId="77777777" w:rsidR="00A32010" w:rsidRPr="003329A5" w:rsidRDefault="00A32010" w:rsidP="00A32010">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8B9A06" id="Text Box 2248" o:spid="_x0000_s1047" type="#_x0000_t202" style="position:absolute;margin-left:360.7pt;margin-top:437.85pt;width:2in;height:41.25pt;z-index:25218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XIX4wEAAKkDAAAOAAAAZHJzL2Uyb0RvYy54bWysU12P0zAQfEfiP1h+p0lDy4Wo6em40yGk&#10;40M6+AGOYzcWides3Sbl17N2er0Cb4gXy/Y6szOzk831NPTsoNAbsDVfLnLOlJXQGrur+bev969K&#10;znwQthU9WFXzo/L8evvyxWZ0lSqgg75VyAjE+mp0Ne9CcFWWedmpQfgFOGWpqAEHEeiIu6xFMRL6&#10;0GdFnr/JRsDWIUjlPd3ezUW+TfhaKxk+a+1VYH3NiVtIK6a1iWu23Yhqh8J1Rp5oiH9gMQhjqekZ&#10;6k4EwfZo/oIajETwoMNCwpCB1kaqpIHULPM/1Dx2wqmkhczx7myT/3+w8tPh0X1BFqZ3MNEAkwjv&#10;HkB+98zCbSfsTt0gwtgp0VLjZbQsG52vTp9Gq33lI0gzfoSWhiz2ARLQpHGIrpBORug0gOPZdDUF&#10;JmPLsijLnEqSauvidXm1Ti1E9fS1Qx/eKxhY3NQcaagJXRwefIhsRPX0JDazcG/6Pg22t79d0MN4&#10;k9hHwjP1MDUTM23Ni6QtqmmgPZIehDkvlG/adIA/ORspKzX3P/YCFWf9B0uevF2uVjFc6bBaXxV0&#10;wMtKc1kRVhJUzQNn8/Y2zIHcOzS7jjrNU7BwQz5qkyQ+szrxpzwk5afsxsBdntOr5z9s+wsAAP//&#10;AwBQSwMEFAAGAAgAAAAhACLXl9ffAAAADAEAAA8AAABkcnMvZG93bnJldi54bWxMj8tOwzAQRfdI&#10;/IM1SOyo3aghDzKpEIgtiPKQ2LnxNImIx1HsNuHvcVewnJmjO+dW28UO4kST7x0jrFcKBHHjTM8t&#10;wvvb000OwgfNRg+OCeGHPGzry4tKl8bN/EqnXWhFDGFfaoQuhLGU0jcdWe1XbiSOt4ObrA5xnFpp&#10;Jj3HcDvIRKlbaXXP8UOnR3roqPneHS3Cx/Ph63OjXtpHm46zW5RkW0jE66vl/g5EoCX8wXDWj+pQ&#10;R6e9O7LxYkDIkvUmogh5lmYgzoRSRVztEYo0T0DWlfxfov4FAAD//wMAUEsBAi0AFAAGAAgAAAAh&#10;ALaDOJL+AAAA4QEAABMAAAAAAAAAAAAAAAAAAAAAAFtDb250ZW50X1R5cGVzXS54bWxQSwECLQAU&#10;AAYACAAAACEAOP0h/9YAAACUAQAACwAAAAAAAAAAAAAAAAAvAQAAX3JlbHMvLnJlbHNQSwECLQAU&#10;AAYACAAAACEArb1yF+MBAACpAwAADgAAAAAAAAAAAAAAAAAuAgAAZHJzL2Uyb0RvYy54bWxQSwEC&#10;LQAUAAYACAAAACEAIteX198AAAAMAQAADwAAAAAAAAAAAAAAAAA9BAAAZHJzL2Rvd25yZXYueG1s&#10;UEsFBgAAAAAEAAQA8wAAAEkFAAAAAA==&#10;" filled="f" stroked="f">
                <v:textbox>
                  <w:txbxContent>
                    <w:tbl>
                      <w:tblPr>
                        <w:tblStyle w:val="TableGrid1"/>
                        <w:tblW w:w="2751" w:type="dxa"/>
                        <w:tblLayout w:type="fixed"/>
                        <w:tblLook w:val="04A0" w:firstRow="1" w:lastRow="0" w:firstColumn="1" w:lastColumn="0" w:noHBand="0" w:noVBand="1"/>
                      </w:tblPr>
                      <w:tblGrid>
                        <w:gridCol w:w="284"/>
                        <w:gridCol w:w="2467"/>
                      </w:tblGrid>
                      <w:tr w:rsidR="00A32010" w:rsidRPr="003329A5" w14:paraId="697C91CB" w14:textId="77777777" w:rsidTr="008A7A14">
                        <w:trPr>
                          <w:trHeight w:val="474"/>
                        </w:trPr>
                        <w:tc>
                          <w:tcPr>
                            <w:tcW w:w="284" w:type="dxa"/>
                            <w:tcBorders>
                              <w:top w:val="nil"/>
                              <w:left w:val="nil"/>
                              <w:bottom w:val="nil"/>
                              <w:right w:val="nil"/>
                            </w:tcBorders>
                            <w:tcMar>
                              <w:left w:w="0" w:type="dxa"/>
                              <w:right w:w="0" w:type="dxa"/>
                            </w:tcMar>
                          </w:tcPr>
                          <w:p w14:paraId="48A82EBC" w14:textId="77777777" w:rsidR="00A32010" w:rsidRDefault="00A32010" w:rsidP="008A7A14">
                            <w:r>
                              <w:rPr>
                                <w:noProof/>
                              </w:rPr>
                              <w:drawing>
                                <wp:inline distT="0" distB="0" distL="0" distR="0" wp14:anchorId="120B74D8" wp14:editId="5C8E3738">
                                  <wp:extent cx="138703" cy="245660"/>
                                  <wp:effectExtent l="0" t="0" r="0" b="2540"/>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7715AB0D" w14:textId="77777777" w:rsidR="00A32010" w:rsidRDefault="00A32010" w:rsidP="008A7A14">
                            <w:pPr>
                              <w:rPr>
                                <w:sz w:val="16"/>
                                <w:szCs w:val="16"/>
                              </w:rPr>
                            </w:pPr>
                          </w:p>
                          <w:p w14:paraId="154FF9E0" w14:textId="77777777" w:rsidR="00A32010" w:rsidRPr="003329A5" w:rsidRDefault="00A32010" w:rsidP="008A7A14">
                            <w:pPr>
                              <w:rPr>
                                <w:sz w:val="16"/>
                                <w:szCs w:val="16"/>
                              </w:rPr>
                            </w:pPr>
                          </w:p>
                        </w:tc>
                        <w:tc>
                          <w:tcPr>
                            <w:tcW w:w="2467" w:type="dxa"/>
                            <w:tcBorders>
                              <w:top w:val="nil"/>
                              <w:left w:val="nil"/>
                              <w:bottom w:val="nil"/>
                              <w:right w:val="nil"/>
                            </w:tcBorders>
                            <w:tcMar>
                              <w:left w:w="0" w:type="dxa"/>
                              <w:right w:w="0" w:type="dxa"/>
                            </w:tcMar>
                          </w:tcPr>
                          <w:p w14:paraId="3831CC6F" w14:textId="77777777" w:rsidR="00A32010" w:rsidRPr="003329A5" w:rsidRDefault="00A32010"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A32010" w:rsidRPr="003329A5" w14:paraId="06C46330" w14:textId="77777777" w:rsidTr="008A7A14">
                        <w:trPr>
                          <w:trHeight w:val="277"/>
                        </w:trPr>
                        <w:tc>
                          <w:tcPr>
                            <w:tcW w:w="284" w:type="dxa"/>
                            <w:tcBorders>
                              <w:top w:val="nil"/>
                              <w:left w:val="nil"/>
                              <w:bottom w:val="nil"/>
                              <w:right w:val="nil"/>
                            </w:tcBorders>
                            <w:tcMar>
                              <w:left w:w="0" w:type="dxa"/>
                              <w:right w:w="0" w:type="dxa"/>
                            </w:tcMar>
                          </w:tcPr>
                          <w:p w14:paraId="6AF1FFEC" w14:textId="77777777" w:rsidR="00A32010" w:rsidRPr="003329A5" w:rsidRDefault="00A32010">
                            <w:pPr>
                              <w:rPr>
                                <w:noProof/>
                                <w:sz w:val="16"/>
                                <w:szCs w:val="16"/>
                                <w:lang w:eastAsia="en-GB"/>
                              </w:rPr>
                            </w:pPr>
                          </w:p>
                        </w:tc>
                        <w:tc>
                          <w:tcPr>
                            <w:tcW w:w="2467" w:type="dxa"/>
                            <w:tcBorders>
                              <w:top w:val="nil"/>
                              <w:left w:val="nil"/>
                              <w:bottom w:val="nil"/>
                              <w:right w:val="nil"/>
                            </w:tcBorders>
                            <w:tcMar>
                              <w:left w:w="0" w:type="dxa"/>
                              <w:right w:w="0" w:type="dxa"/>
                            </w:tcMar>
                          </w:tcPr>
                          <w:p w14:paraId="60F3DF24" w14:textId="77777777" w:rsidR="00A32010" w:rsidRPr="003329A5" w:rsidRDefault="00A32010">
                            <w:pPr>
                              <w:rPr>
                                <w:sz w:val="16"/>
                                <w:szCs w:val="16"/>
                              </w:rPr>
                            </w:pPr>
                          </w:p>
                        </w:tc>
                      </w:tr>
                    </w:tbl>
                    <w:p w14:paraId="371DECA0" w14:textId="77777777" w:rsidR="00A32010" w:rsidRPr="003329A5" w:rsidRDefault="00A32010" w:rsidP="00A32010">
                      <w:pPr>
                        <w:rPr>
                          <w:sz w:val="16"/>
                          <w:szCs w:val="16"/>
                        </w:rPr>
                      </w:pPr>
                    </w:p>
                  </w:txbxContent>
                </v:textbox>
                <w10:wrap anchorx="margin"/>
              </v:shape>
            </w:pict>
          </mc:Fallback>
        </mc:AlternateContent>
      </w:r>
      <w:r w:rsidR="00ED4609">
        <w:rPr>
          <w:noProof/>
        </w:rPr>
        <w:drawing>
          <wp:inline distT="0" distB="0" distL="0" distR="0" wp14:anchorId="0EB417AF" wp14:editId="18477DD7">
            <wp:extent cx="5212800" cy="5783283"/>
            <wp:effectExtent l="0" t="0" r="6985" b="8255"/>
            <wp:docPr id="211" name="Chart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51FB671" w14:textId="62E6D010" w:rsidR="00ED4609" w:rsidRPr="00ED5DE2" w:rsidRDefault="00ED4609" w:rsidP="00234A23">
      <w:pPr>
        <w:pStyle w:val="Caption"/>
        <w:rPr>
          <w:rStyle w:val="SubtleEmphasis"/>
        </w:rPr>
      </w:pPr>
      <w:r w:rsidRPr="00ED5DE2">
        <w:rPr>
          <w:rStyle w:val="SubtleEmphasis"/>
        </w:rPr>
        <w:t>Q7. Is there open access to the library…</w:t>
      </w:r>
    </w:p>
    <w:p w14:paraId="3CA6F906" w14:textId="78C32522" w:rsidR="00ED4609" w:rsidRPr="00077651" w:rsidRDefault="00ED4609" w:rsidP="00234A23">
      <w:pPr>
        <w:pStyle w:val="Caption"/>
        <w:rPr>
          <w:rStyle w:val="SubtleEmphasis"/>
          <w:color w:val="808080" w:themeColor="background1" w:themeShade="80"/>
        </w:rPr>
      </w:pPr>
      <w:r w:rsidRPr="00077651">
        <w:rPr>
          <w:rStyle w:val="SubtleEmphasis"/>
          <w:color w:val="808080" w:themeColor="background1" w:themeShade="80"/>
        </w:rPr>
        <w:t>Base: where library open Monday-Friday</w:t>
      </w:r>
    </w:p>
    <w:p w14:paraId="0292CB61" w14:textId="643E1766" w:rsidR="00077651" w:rsidRDefault="00077651" w:rsidP="00C2756F">
      <w:pPr>
        <w:spacing w:after="0"/>
        <w:rPr>
          <w:i/>
          <w:iCs/>
          <w:color w:val="808080" w:themeColor="background1" w:themeShade="80"/>
          <w:sz w:val="18"/>
          <w:szCs w:val="18"/>
        </w:rPr>
      </w:pPr>
      <w:r>
        <w:rPr>
          <w:i/>
          <w:iCs/>
          <w:color w:val="808080" w:themeColor="background1" w:themeShade="80"/>
          <w:sz w:val="18"/>
          <w:szCs w:val="18"/>
        </w:rPr>
        <w:t xml:space="preserve">2022 - </w:t>
      </w:r>
      <w:r w:rsidRPr="00077651">
        <w:rPr>
          <w:i/>
          <w:iCs/>
          <w:color w:val="808080" w:themeColor="background1" w:themeShade="80"/>
          <w:sz w:val="18"/>
          <w:szCs w:val="18"/>
        </w:rPr>
        <w:t>(Total</w:t>
      </w:r>
      <w:r w:rsidR="00C2756F">
        <w:rPr>
          <w:i/>
          <w:iCs/>
          <w:color w:val="808080" w:themeColor="background1" w:themeShade="80"/>
          <w:sz w:val="18"/>
          <w:szCs w:val="18"/>
        </w:rPr>
        <w:t>)</w:t>
      </w:r>
      <w:r w:rsidRPr="00077651">
        <w:rPr>
          <w:i/>
          <w:iCs/>
          <w:color w:val="808080" w:themeColor="background1" w:themeShade="80"/>
          <w:sz w:val="18"/>
          <w:szCs w:val="18"/>
        </w:rPr>
        <w:t>): Monday (</w:t>
      </w:r>
      <w:r w:rsidR="002B053D">
        <w:rPr>
          <w:i/>
          <w:iCs/>
          <w:color w:val="808080" w:themeColor="background1" w:themeShade="80"/>
          <w:sz w:val="18"/>
          <w:szCs w:val="18"/>
        </w:rPr>
        <w:t>1511</w:t>
      </w:r>
      <w:r w:rsidRPr="00077651">
        <w:rPr>
          <w:i/>
          <w:iCs/>
          <w:color w:val="808080" w:themeColor="background1" w:themeShade="80"/>
          <w:sz w:val="18"/>
          <w:szCs w:val="18"/>
        </w:rPr>
        <w:t>), Tuesday (15</w:t>
      </w:r>
      <w:r w:rsidR="00C2756F">
        <w:rPr>
          <w:i/>
          <w:iCs/>
          <w:color w:val="808080" w:themeColor="background1" w:themeShade="80"/>
          <w:sz w:val="18"/>
          <w:szCs w:val="18"/>
        </w:rPr>
        <w:t>22</w:t>
      </w:r>
      <w:r w:rsidRPr="00077651">
        <w:rPr>
          <w:i/>
          <w:iCs/>
          <w:color w:val="808080" w:themeColor="background1" w:themeShade="80"/>
          <w:sz w:val="18"/>
          <w:szCs w:val="18"/>
        </w:rPr>
        <w:t>), Wednesday (</w:t>
      </w:r>
      <w:r w:rsidR="00C2756F">
        <w:rPr>
          <w:i/>
          <w:iCs/>
          <w:color w:val="808080" w:themeColor="background1" w:themeShade="80"/>
          <w:sz w:val="18"/>
          <w:szCs w:val="18"/>
        </w:rPr>
        <w:t>1515</w:t>
      </w:r>
      <w:r w:rsidRPr="00077651">
        <w:rPr>
          <w:i/>
          <w:iCs/>
          <w:color w:val="808080" w:themeColor="background1" w:themeShade="80"/>
          <w:sz w:val="18"/>
          <w:szCs w:val="18"/>
        </w:rPr>
        <w:t>), Thursday (</w:t>
      </w:r>
      <w:r w:rsidR="00C2756F">
        <w:rPr>
          <w:i/>
          <w:iCs/>
          <w:color w:val="808080" w:themeColor="background1" w:themeShade="80"/>
          <w:sz w:val="18"/>
          <w:szCs w:val="18"/>
        </w:rPr>
        <w:t>1509</w:t>
      </w:r>
      <w:r w:rsidRPr="00077651">
        <w:rPr>
          <w:i/>
          <w:iCs/>
          <w:color w:val="808080" w:themeColor="background1" w:themeShade="80"/>
          <w:sz w:val="18"/>
          <w:szCs w:val="18"/>
        </w:rPr>
        <w:t>), Friday (</w:t>
      </w:r>
      <w:r w:rsidR="00C2756F">
        <w:rPr>
          <w:i/>
          <w:iCs/>
          <w:color w:val="808080" w:themeColor="background1" w:themeShade="80"/>
          <w:sz w:val="18"/>
          <w:szCs w:val="18"/>
        </w:rPr>
        <w:t>1487</w:t>
      </w:r>
      <w:proofErr w:type="gramStart"/>
      <w:r w:rsidRPr="00077651">
        <w:rPr>
          <w:i/>
          <w:iCs/>
          <w:color w:val="808080" w:themeColor="background1" w:themeShade="80"/>
          <w:sz w:val="18"/>
          <w:szCs w:val="18"/>
        </w:rPr>
        <w:t>)</w:t>
      </w:r>
      <w:r>
        <w:rPr>
          <w:i/>
          <w:iCs/>
          <w:color w:val="808080" w:themeColor="background1" w:themeShade="80"/>
          <w:sz w:val="18"/>
          <w:szCs w:val="18"/>
        </w:rPr>
        <w:t>;</w:t>
      </w:r>
      <w:proofErr w:type="gramEnd"/>
      <w:r>
        <w:rPr>
          <w:i/>
          <w:iCs/>
          <w:color w:val="808080" w:themeColor="background1" w:themeShade="80"/>
          <w:sz w:val="18"/>
          <w:szCs w:val="18"/>
        </w:rPr>
        <w:t xml:space="preserve"> </w:t>
      </w:r>
    </w:p>
    <w:p w14:paraId="2D221C1F" w14:textId="2BA496E8" w:rsidR="00C2756F" w:rsidRDefault="00C2756F" w:rsidP="00C2756F">
      <w:pPr>
        <w:spacing w:after="0"/>
        <w:rPr>
          <w:i/>
          <w:iCs/>
          <w:color w:val="808080" w:themeColor="background1" w:themeShade="80"/>
          <w:sz w:val="18"/>
          <w:szCs w:val="18"/>
        </w:rPr>
      </w:pPr>
      <w:r>
        <w:rPr>
          <w:i/>
          <w:iCs/>
          <w:color w:val="808080" w:themeColor="background1" w:themeShade="80"/>
          <w:sz w:val="18"/>
          <w:szCs w:val="18"/>
        </w:rPr>
        <w:t xml:space="preserve">2019 – Total - </w:t>
      </w:r>
      <w:r w:rsidRPr="00C2756F">
        <w:rPr>
          <w:i/>
          <w:iCs/>
          <w:color w:val="808080" w:themeColor="background1" w:themeShade="80"/>
          <w:sz w:val="18"/>
          <w:szCs w:val="18"/>
        </w:rPr>
        <w:t>Monday (1557), Tuesday (1565), Wednesday (1557), Thursday (1562), Friday (1542)</w:t>
      </w:r>
    </w:p>
    <w:p w14:paraId="6CAC2B33" w14:textId="4F1BDC2C" w:rsidR="00ED4609" w:rsidRPr="00787ABE" w:rsidRDefault="00ED4609" w:rsidP="00234A23">
      <w:pPr>
        <w:pStyle w:val="Caption"/>
      </w:pPr>
    </w:p>
    <w:p w14:paraId="2402436F" w14:textId="0D6385FD" w:rsidR="00ED4609" w:rsidRPr="003455BC" w:rsidRDefault="00ED4609" w:rsidP="00ED4609">
      <w:r w:rsidRPr="003455BC">
        <w:t>Within England, there are observable differences by education type, with independent schools significantly more likely</w:t>
      </w:r>
      <w:r w:rsidR="00AA2C9E">
        <w:t xml:space="preserve"> than average</w:t>
      </w:r>
      <w:r w:rsidRPr="003455BC">
        <w:t xml:space="preserve"> to have </w:t>
      </w:r>
      <w:r w:rsidR="00AA2C9E">
        <w:t>a</w:t>
      </w:r>
      <w:r w:rsidRPr="003455BC">
        <w:t xml:space="preserve"> library open before school (57%) and after school (55%).</w:t>
      </w:r>
      <w:r w:rsidR="00FE2983">
        <w:t xml:space="preserve"> </w:t>
      </w:r>
      <w:r w:rsidRPr="003455BC">
        <w:t>Among LA maintained schools, just 26% of libraries are open before school and 24% after school. Open access throughout the day is similarly muted, with just 16% of LA maintained schools open all day compared to 39% of independents.</w:t>
      </w:r>
      <w:r w:rsidR="00FE2983">
        <w:t xml:space="preserve"> </w:t>
      </w:r>
      <w:r w:rsidR="00A32010">
        <w:t>Academies are also more likely to have a library open before school (38</w:t>
      </w:r>
      <w:r w:rsidR="00AA2C9E">
        <w:t>%</w:t>
      </w:r>
      <w:r w:rsidR="00A32010">
        <w:t>) and after school (39%) than average.</w:t>
      </w:r>
    </w:p>
    <w:p w14:paraId="05E1AF34" w14:textId="350795D2" w:rsidR="00ED4609" w:rsidRDefault="00ED4609" w:rsidP="00ED4609">
      <w:r w:rsidRPr="003455BC">
        <w:t>Further analysis for English schools reveals that schools with the lowest percentage of pupils eligible</w:t>
      </w:r>
      <w:r w:rsidR="00A32010">
        <w:t xml:space="preserve"> for FSM</w:t>
      </w:r>
      <w:r w:rsidRPr="003455BC">
        <w:t xml:space="preserve"> (0%-9% FSM) are nearly 10 percentage points more likely to report having open access at all times throughout the day compared to schools with the highest eligibility rate (23% cf. 14%</w:t>
      </w:r>
      <w:r w:rsidR="00A32010">
        <w:t xml:space="preserve"> for </w:t>
      </w:r>
      <w:r w:rsidR="00A32010" w:rsidRPr="003455BC">
        <w:t>50%+ FSM</w:t>
      </w:r>
      <w:r w:rsidRPr="003455BC">
        <w:t>).</w:t>
      </w:r>
      <w:r w:rsidR="00FE2983">
        <w:t xml:space="preserve"> </w:t>
      </w:r>
    </w:p>
    <w:p w14:paraId="044F8D12" w14:textId="77777777" w:rsidR="009730B9" w:rsidRPr="003455BC" w:rsidRDefault="009730B9" w:rsidP="00ED4609"/>
    <w:p w14:paraId="3E0B0202" w14:textId="77777777" w:rsidR="00ED4609" w:rsidRDefault="00ED4609" w:rsidP="00ED4609">
      <w:pPr>
        <w:pStyle w:val="Heading3"/>
      </w:pPr>
      <w:bookmarkStart w:id="46" w:name="_Toc117536677"/>
      <w:bookmarkStart w:id="47" w:name="_Toc120001026"/>
      <w:r>
        <w:t>Capacity</w:t>
      </w:r>
      <w:bookmarkEnd w:id="46"/>
      <w:bookmarkEnd w:id="47"/>
    </w:p>
    <w:p w14:paraId="4758CF55" w14:textId="342E5B19" w:rsidR="00ED4609" w:rsidRPr="00F706B6" w:rsidRDefault="00ED4609" w:rsidP="00ED4609">
      <w:r w:rsidRPr="00F706B6">
        <w:t>Schools were then asked to provide their library’s seating capacity</w:t>
      </w:r>
      <w:r w:rsidR="00AA2C9E">
        <w:t>.</w:t>
      </w:r>
      <w:r w:rsidR="00FE2983">
        <w:t xml:space="preserve"> </w:t>
      </w:r>
      <w:r w:rsidRPr="00F706B6">
        <w:t xml:space="preserve">As noted in the 2019 study, the number of pupils a library can seat increases as the number of pupils increases. The mean capacity for schools with 1-100 </w:t>
      </w:r>
      <w:r w:rsidRPr="00F706B6">
        <w:lastRenderedPageBreak/>
        <w:t>pupils is 10, and this steadily increases with pupil numbers: 101-200 (18), 201-300 (21), 301-500 (23) and 501+ (50), all measures broadly in line with those from 2019.</w:t>
      </w:r>
      <w:r w:rsidR="00FE2983">
        <w:t xml:space="preserve"> </w:t>
      </w:r>
    </w:p>
    <w:p w14:paraId="174DD7CC" w14:textId="7E16B1FF" w:rsidR="00ED4609" w:rsidRDefault="00ED4609" w:rsidP="00ED5DE2">
      <w:r w:rsidRPr="00F706B6">
        <w:t>For schools with 1-100 pupils, 87% report a seating capacity of 0-20 (</w:t>
      </w:r>
      <w:r w:rsidR="00BB3D39">
        <w:t>up</w:t>
      </w:r>
      <w:r w:rsidRPr="00F706B6">
        <w:t xml:space="preserve"> 8</w:t>
      </w:r>
      <w:r w:rsidR="00BB3D39">
        <w:t xml:space="preserve"> </w:t>
      </w:r>
      <w:r w:rsidRPr="00F706B6">
        <w:t>percentage</w:t>
      </w:r>
      <w:r w:rsidR="00BB3D39">
        <w:t xml:space="preserve"> </w:t>
      </w:r>
      <w:r w:rsidRPr="00F706B6">
        <w:t>points since 2019), while 8% indicate a seating capacity of 21-40 (down 9</w:t>
      </w:r>
      <w:r w:rsidR="00BB3D39">
        <w:t xml:space="preserve"> </w:t>
      </w:r>
      <w:r w:rsidRPr="00F706B6">
        <w:t>perce</w:t>
      </w:r>
      <w:r w:rsidR="00ED5DE2">
        <w:t>n</w:t>
      </w:r>
      <w:r w:rsidRPr="00F706B6">
        <w:t>tage points since 2019). Over half of schools with more than 500 pupils report a seating capacity of fewer than 40 pupils (1</w:t>
      </w:r>
      <w:r w:rsidR="00BB3D39">
        <w:t>6</w:t>
      </w:r>
      <w:r w:rsidRPr="00F706B6">
        <w:t xml:space="preserve">% 0-20; 38% 21-40), </w:t>
      </w:r>
      <w:proofErr w:type="gramStart"/>
      <w:r w:rsidR="00BB3D39">
        <w:t>similar to</w:t>
      </w:r>
      <w:proofErr w:type="gramEnd"/>
      <w:r w:rsidR="00BB3D39">
        <w:t xml:space="preserve"> proportions seen in 2019</w:t>
      </w:r>
      <w:r w:rsidRPr="00F706B6">
        <w:t>.</w:t>
      </w:r>
      <w:r w:rsidR="00FE2983">
        <w:t xml:space="preserve"> </w:t>
      </w:r>
    </w:p>
    <w:p w14:paraId="289D6389" w14:textId="44AB2D21" w:rsidR="007B1EB3" w:rsidRPr="007B1EB3" w:rsidRDefault="007B1EB3" w:rsidP="007B1EB3">
      <w:pPr>
        <w:pStyle w:val="Caption"/>
      </w:pPr>
      <w:r>
        <w:t xml:space="preserve">Figure </w:t>
      </w:r>
      <w:r>
        <w:fldChar w:fldCharType="begin"/>
      </w:r>
      <w:r>
        <w:instrText xml:space="preserve"> SEQ Figure \* ARABIC </w:instrText>
      </w:r>
      <w:r>
        <w:fldChar w:fldCharType="separate"/>
      </w:r>
      <w:r w:rsidR="001918C3">
        <w:rPr>
          <w:noProof/>
        </w:rPr>
        <w:t>10</w:t>
      </w:r>
      <w:r>
        <w:fldChar w:fldCharType="end"/>
      </w:r>
      <w:r>
        <w:t>:</w:t>
      </w:r>
      <w:r w:rsidRPr="00514CD3">
        <w:t xml:space="preserve"> Library seating by number of pupils in the school and type</w:t>
      </w:r>
    </w:p>
    <w:p w14:paraId="205C7D36" w14:textId="09722399" w:rsidR="00ED4609" w:rsidRPr="00247CD3" w:rsidRDefault="00C2756F" w:rsidP="00234A23">
      <w:pPr>
        <w:pStyle w:val="F11Figure"/>
        <w:rPr>
          <w:color w:val="808080" w:themeColor="background1" w:themeShade="80"/>
        </w:rPr>
      </w:pPr>
      <w:r>
        <w:rPr>
          <w:noProof/>
        </w:rPr>
        <mc:AlternateContent>
          <mc:Choice Requires="wps">
            <w:drawing>
              <wp:anchor distT="0" distB="0" distL="114300" distR="114300" simplePos="0" relativeHeight="252223488" behindDoc="0" locked="0" layoutInCell="1" allowOverlap="1" wp14:anchorId="4FCDB90E" wp14:editId="5EE7E768">
                <wp:simplePos x="0" y="0"/>
                <wp:positionH relativeFrom="margin">
                  <wp:posOffset>5089262</wp:posOffset>
                </wp:positionH>
                <wp:positionV relativeFrom="paragraph">
                  <wp:posOffset>1851660</wp:posOffset>
                </wp:positionV>
                <wp:extent cx="113030" cy="124460"/>
                <wp:effectExtent l="19050" t="0" r="39370" b="46990"/>
                <wp:wrapNone/>
                <wp:docPr id="2271" name="Arrow: Down 227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58047" id="Arrow: Down 2271" o:spid="_x0000_s1026" type="#_x0000_t67" style="position:absolute;margin-left:400.75pt;margin-top:145.8pt;width:8.9pt;height:9.8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D5+KfK3wAAAAsBAAAPAAAAZHJzL2Rvd25yZXYueG1sTI/BToNAEEDvJv7D&#10;Zky8NHZZGgkgS6MmPXgxobWeFxiByM4Sdtvi3zue7HEyL2/eFNvFjuKMsx8caVDrCARS49qBOg0f&#10;h91DCsIHQ60ZHaGGH/SwLW9vCpO37kIVnvehEywhnxsNfQhTLqVverTGr92ExLsvN1sTeJw72c7m&#10;wnI7yjiKEmnNQHyhNxO+9th8709Ww8a/ueOqXh1Vlb2rz4N6SXam0vr+bnl+AhFwCf8w/OVzOpTc&#10;VLsTtV6MGtJIPTKqIc5UAoKJVGUbEDXrlYpBloW8/qH8BQAA//8DAFBLAQItABQABgAIAAAAIQC2&#10;gziS/gAAAOEBAAATAAAAAAAAAAAAAAAAAAAAAABbQ29udGVudF9UeXBlc10ueG1sUEsBAi0AFAAG&#10;AAgAAAAhADj9If/WAAAAlAEAAAsAAAAAAAAAAAAAAAAALwEAAF9yZWxzLy5yZWxzUEsBAi0AFAAG&#10;AAgAAAAhAJiw7AuMAgAAkwUAAA4AAAAAAAAAAAAAAAAALgIAAGRycy9lMm9Eb2MueG1sUEsBAi0A&#10;FAAGAAgAAAAhAPn4p8rfAAAACwEAAA8AAAAAAAAAAAAAAAAA5gQAAGRycy9kb3ducmV2LnhtbFBL&#10;BQYAAAAABAAEAPMAAADyBQAAAAA=&#10;" adj="11792" fillcolor="white [3212]" strokecolor="#515151 [3213]">
                <w10:wrap anchorx="margin"/>
              </v:shape>
            </w:pict>
          </mc:Fallback>
        </mc:AlternateContent>
      </w:r>
      <w:r>
        <w:rPr>
          <w:noProof/>
        </w:rPr>
        <mc:AlternateContent>
          <mc:Choice Requires="wps">
            <w:drawing>
              <wp:anchor distT="0" distB="0" distL="114300" distR="114300" simplePos="0" relativeHeight="252221440" behindDoc="0" locked="0" layoutInCell="1" allowOverlap="1" wp14:anchorId="199137FE" wp14:editId="655B18D4">
                <wp:simplePos x="0" y="0"/>
                <wp:positionH relativeFrom="margin">
                  <wp:posOffset>2654300</wp:posOffset>
                </wp:positionH>
                <wp:positionV relativeFrom="paragraph">
                  <wp:posOffset>1483731</wp:posOffset>
                </wp:positionV>
                <wp:extent cx="103505" cy="114300"/>
                <wp:effectExtent l="19050" t="19050" r="29845" b="19050"/>
                <wp:wrapNone/>
                <wp:docPr id="2270" name="Arrow: Down 2270"/>
                <wp:cNvGraphicFramePr/>
                <a:graphic xmlns:a="http://schemas.openxmlformats.org/drawingml/2006/main">
                  <a:graphicData uri="http://schemas.microsoft.com/office/word/2010/wordprocessingShape">
                    <wps:wsp>
                      <wps:cNvSpPr/>
                      <wps:spPr>
                        <a:xfrm flipV="1">
                          <a:off x="0" y="0"/>
                          <a:ext cx="103505" cy="11430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87709" id="Arrow: Down 2270" o:spid="_x0000_s1026" type="#_x0000_t67" style="position:absolute;margin-left:209pt;margin-top:116.85pt;width:8.15pt;height:9pt;flip:y;z-index:25222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pUkwIAAJ0FAAAOAAAAZHJzL2Uyb0RvYy54bWysVE1v2zAMvQ/YfxB0X22nybYGdYogRYcB&#10;RVus3XpWZCkWIIuapMTJfv0o+SNNV+wwzAdBNMlH8onk5dW+0WQnnFdgSlqc5ZQIw6FSZlPS7083&#10;Hz5T4gMzFdNgREkPwtOrxft3l62diwnUoCvhCIIYP29tSesQ7DzLPK9Fw/wZWGFQKcE1LKDoNlnl&#10;WIvojc4mef4xa8FV1gEX3uPf605JFwlfSsHDvZReBKJLirmFdLp0ruOZLS7ZfOOYrRXv02D/kEXD&#10;lMGgI9Q1C4xsnfoDqlHcgQcZzjg0GUipuEg1YDVF/qqax5pZkWpBcrwdafL/D5bf7R7tg0MaWuvn&#10;Hq+xir10DZFa2R/4pqkuzJTsE22HkTaxD4TjzyI/n+UzSjiqimJ6nidasw4mwlnnwxcBDYmXklbQ&#10;mqVz0CZktrv1AeOj/WAXfTxoVd0orZMQ20GstCM7hg+53hTx4dDjxEob0pb0YjaZJeATXWqoI0LY&#10;v4GAeNog7JGJdAsHLWIS2nwTkqgKK550AU6zYpwLEzq6fM0q0SU7y/Eb0h08UvIJMCJLLHPE7gEG&#10;yw5kwO6q7u2jq0g9Pjrnf0uscx49UmQwYXRulAH3FoDGqvrInf1AUkdNZGkN1eHBEQfdhHnLbxQ+&#10;9i3z4YE5HCkcPlwT4R4PqQHfCfobJTW4X2/9j/bY6ailpMURLan/uWVOUKK/GpyBi2I6jTOdhOns&#10;0wQF91Kzfqkx22YF2DwFLiTL0zXaBz1cpYPmGbfJMkZFFTMcY5eUBzcIq9CtDtxHXCyXyQzn2LJw&#10;ax4tH4Yl9vHT/pk523d8wFG5g2Gc2fxVz3e28T0MLLcBpEoDceS15xt3QGqcfl/FJfNSTlbHrbr4&#10;DQAA//8DAFBLAwQUAAYACAAAACEATgEDQ+IAAAALAQAADwAAAGRycy9kb3ducmV2LnhtbEyPwU7D&#10;MBBE70j8g7VI3KiTJqUlxKkQEuFWiQSEuDmxSSLitRW7bdqvZzmV4+yMZt/k29mM7KAnP1gUEC8i&#10;YBpbqwbsBLzXL3cbYD5IVHK0qAWctIdtcX2Vy0zZI77pQxU6RiXoMymgD8FlnPu210b6hXUayfu2&#10;k5GB5NRxNckjlZuRL6Ponhs5IH3opdPPvW5/qr0R8FHH51PjyofX8tOu/Ln8qneVE+L2Zn56BBb0&#10;HC5h+MMndCiIqbF7VJ6NAtJ4Q1uCgGWSrIFRIk3SBFhDl1W8Bl7k/P+G4hcAAP//AwBQSwECLQAU&#10;AAYACAAAACEAtoM4kv4AAADhAQAAEwAAAAAAAAAAAAAAAAAAAAAAW0NvbnRlbnRfVHlwZXNdLnht&#10;bFBLAQItABQABgAIAAAAIQA4/SH/1gAAAJQBAAALAAAAAAAAAAAAAAAAAC8BAABfcmVscy8ucmVs&#10;c1BLAQItABQABgAIAAAAIQBzUMpUkwIAAJ0FAAAOAAAAAAAAAAAAAAAAAC4CAABkcnMvZTJvRG9j&#10;LnhtbFBLAQItABQABgAIAAAAIQBOAQND4gAAAAsBAAAPAAAAAAAAAAAAAAAAAO0EAABkcnMvZG93&#10;bnJldi54bWxQSwUGAAAAAAQABADzAAAA/AUAAAAA&#10;" adj="11820" fillcolor="white [3212]" strokecolor="#515151 [3213]">
                <w10:wrap anchorx="margin"/>
              </v:shape>
            </w:pict>
          </mc:Fallback>
        </mc:AlternateContent>
      </w:r>
      <w:r>
        <w:rPr>
          <w:noProof/>
        </w:rPr>
        <mc:AlternateContent>
          <mc:Choice Requires="wps">
            <w:drawing>
              <wp:anchor distT="0" distB="0" distL="114300" distR="114300" simplePos="0" relativeHeight="252217344" behindDoc="0" locked="0" layoutInCell="1" allowOverlap="1" wp14:anchorId="7B8A72E6" wp14:editId="5D3F7CE5">
                <wp:simplePos x="0" y="0"/>
                <wp:positionH relativeFrom="margin">
                  <wp:posOffset>4116705</wp:posOffset>
                </wp:positionH>
                <wp:positionV relativeFrom="paragraph">
                  <wp:posOffset>1288151</wp:posOffset>
                </wp:positionV>
                <wp:extent cx="103505" cy="114300"/>
                <wp:effectExtent l="19050" t="19050" r="29845" b="19050"/>
                <wp:wrapNone/>
                <wp:docPr id="2268" name="Arrow: Down 2268"/>
                <wp:cNvGraphicFramePr/>
                <a:graphic xmlns:a="http://schemas.openxmlformats.org/drawingml/2006/main">
                  <a:graphicData uri="http://schemas.microsoft.com/office/word/2010/wordprocessingShape">
                    <wps:wsp>
                      <wps:cNvSpPr/>
                      <wps:spPr>
                        <a:xfrm flipV="1">
                          <a:off x="0" y="0"/>
                          <a:ext cx="103505" cy="11430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ADDCD" id="Arrow: Down 2268" o:spid="_x0000_s1026" type="#_x0000_t67" style="position:absolute;margin-left:324.15pt;margin-top:101.45pt;width:8.15pt;height:9pt;flip:y;z-index:25221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pUkwIAAJ0FAAAOAAAAZHJzL2Uyb0RvYy54bWysVE1v2zAMvQ/YfxB0X22nybYGdYogRYcB&#10;RVus3XpWZCkWIIuapMTJfv0o+SNNV+wwzAdBNMlH8onk5dW+0WQnnFdgSlqc5ZQIw6FSZlPS7083&#10;Hz5T4gMzFdNgREkPwtOrxft3l62diwnUoCvhCIIYP29tSesQ7DzLPK9Fw/wZWGFQKcE1LKDoNlnl&#10;WIvojc4mef4xa8FV1gEX3uPf605JFwlfSsHDvZReBKJLirmFdLp0ruOZLS7ZfOOYrRXv02D/kEXD&#10;lMGgI9Q1C4xsnfoDqlHcgQcZzjg0GUipuEg1YDVF/qqax5pZkWpBcrwdafL/D5bf7R7tg0MaWuvn&#10;Hq+xir10DZFa2R/4pqkuzJTsE22HkTaxD4TjzyI/n+UzSjiqimJ6nidasw4mwlnnwxcBDYmXklbQ&#10;mqVz0CZktrv1AeOj/WAXfTxoVd0orZMQ20GstCM7hg+53hTx4dDjxEob0pb0YjaZJeATXWqoI0LY&#10;v4GAeNog7JGJdAsHLWIS2nwTkqgKK550AU6zYpwLEzq6fM0q0SU7y/Eb0h08UvIJMCJLLHPE7gEG&#10;yw5kwO6q7u2jq0g9Pjrnf0uscx49UmQwYXRulAH3FoDGqvrInf1AUkdNZGkN1eHBEQfdhHnLbxQ+&#10;9i3z4YE5HCkcPlwT4R4PqQHfCfobJTW4X2/9j/bY6ailpMURLan/uWVOUKK/GpyBi2I6jTOdhOns&#10;0wQF91Kzfqkx22YF2DwFLiTL0zXaBz1cpYPmGbfJMkZFFTMcY5eUBzcIq9CtDtxHXCyXyQzn2LJw&#10;ax4tH4Yl9vHT/pk523d8wFG5g2Gc2fxVz3e28T0MLLcBpEoDceS15xt3QGqcfl/FJfNSTlbHrbr4&#10;DQAA//8DAFBLAwQUAAYACAAAACEA/IQqtOEAAAALAQAADwAAAGRycy9kb3ducmV2LnhtbEyPwU7D&#10;MAyG70i8Q2QkbixZGdFamk4IiXJDogUhbmlj2oomqZps6/b0mBMcbX/6/f35brEjO+AcBu8UrFcC&#10;GLrWm8F1Ct7qp5stsBC1M3r0DhWcMMCuuLzIdWb80b3ioYodoxAXMq2gj3HKOA9tj1aHlZ/Q0e3L&#10;z1ZHGueOm1kfKdyOPBFCcqsHRx96PeFjj+13tbcK3uv1+dRMZfpcfvi7cC4/65dqUur6anm4BxZx&#10;iX8w/OqTOhTk1Pi9M4GNCuRme0uogkQkKTAipNxIYA1tEpECL3L+v0PxAwAA//8DAFBLAQItABQA&#10;BgAIAAAAIQC2gziS/gAAAOEBAAATAAAAAAAAAAAAAAAAAAAAAABbQ29udGVudF9UeXBlc10ueG1s&#10;UEsBAi0AFAAGAAgAAAAhADj9If/WAAAAlAEAAAsAAAAAAAAAAAAAAAAALwEAAF9yZWxzLy5yZWxz&#10;UEsBAi0AFAAGAAgAAAAhAHNQylSTAgAAnQUAAA4AAAAAAAAAAAAAAAAALgIAAGRycy9lMm9Eb2Mu&#10;eG1sUEsBAi0AFAAGAAgAAAAhAPyEKrThAAAACwEAAA8AAAAAAAAAAAAAAAAA7QQAAGRycy9kb3du&#10;cmV2LnhtbFBLBQYAAAAABAAEAPMAAAD7BQAAAAA=&#10;" adj="11820" fillcolor="white [3212]" strokecolor="#515151 [3213]">
                <w10:wrap anchorx="margin"/>
              </v:shape>
            </w:pict>
          </mc:Fallback>
        </mc:AlternateContent>
      </w:r>
      <w:r>
        <w:rPr>
          <w:noProof/>
        </w:rPr>
        <mc:AlternateContent>
          <mc:Choice Requires="wps">
            <w:drawing>
              <wp:anchor distT="0" distB="0" distL="114300" distR="114300" simplePos="0" relativeHeight="252379136" behindDoc="0" locked="0" layoutInCell="1" allowOverlap="1" wp14:anchorId="7216101C" wp14:editId="1168F7E9">
                <wp:simplePos x="0" y="0"/>
                <wp:positionH relativeFrom="margin">
                  <wp:posOffset>4998720</wp:posOffset>
                </wp:positionH>
                <wp:positionV relativeFrom="paragraph">
                  <wp:posOffset>1101461</wp:posOffset>
                </wp:positionV>
                <wp:extent cx="113030" cy="124460"/>
                <wp:effectExtent l="19050" t="19050" r="39370" b="27940"/>
                <wp:wrapNone/>
                <wp:docPr id="2311" name="Arrow: Down 231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F8D53" id="Arrow: Down 2311" o:spid="_x0000_s1026" type="#_x0000_t67" style="position:absolute;margin-left:393.6pt;margin-top:86.75pt;width:8.9pt;height:9.8pt;flip:y;z-index:25237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IR+hcuMAAAALAQAADwAAAGRycy9kb3ducmV2LnhtbEyPzU7D&#10;MBCE70i8g7VIXFBrt1WaEOJUCFQkyqkpSHBz482PiO0QO214e5YTHHfm0+xMtplMx044+NZZCYu5&#10;AIa2dLq1tYTXw3aWAPNBWa06Z1HCN3rY5JcXmUq1O9s9nopQMwqxPlUSmhD6lHNfNmiUn7seLXmV&#10;G4wKdA4114M6U7jp+FKINTeqtfShUT0+NFh+FqORcPOy91URPXnxVsXP748fu6/tuJby+mq6vwMW&#10;cAp/MPzWp+qQU6ejG632rJMQJ/GSUDLiVQSMiEREtO5Iyu1qATzP+P8N+Q8AAAD//wMAUEsBAi0A&#10;FAAGAAgAAAAhALaDOJL+AAAA4QEAABMAAAAAAAAAAAAAAAAAAAAAAFtDb250ZW50X1R5cGVzXS54&#10;bWxQSwECLQAUAAYACAAAACEAOP0h/9YAAACUAQAACwAAAAAAAAAAAAAAAAAvAQAAX3JlbHMvLnJl&#10;bHNQSwECLQAUAAYACAAAACEAJhrXE5MCAACdBQAADgAAAAAAAAAAAAAAAAAuAgAAZHJzL2Uyb0Rv&#10;Yy54bWxQSwECLQAUAAYACAAAACEAIR+hcu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2225536" behindDoc="0" locked="0" layoutInCell="1" allowOverlap="1" wp14:anchorId="22E40621" wp14:editId="504BF735">
                <wp:simplePos x="0" y="0"/>
                <wp:positionH relativeFrom="margin">
                  <wp:posOffset>4122420</wp:posOffset>
                </wp:positionH>
                <wp:positionV relativeFrom="paragraph">
                  <wp:posOffset>2414006</wp:posOffset>
                </wp:positionV>
                <wp:extent cx="113030" cy="124460"/>
                <wp:effectExtent l="19050" t="19050" r="39370" b="27940"/>
                <wp:wrapNone/>
                <wp:docPr id="2272" name="Arrow: Down 2272"/>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9E4ED" id="Arrow: Down 2272" o:spid="_x0000_s1026" type="#_x0000_t67" style="position:absolute;margin-left:324.6pt;margin-top:190.1pt;width:8.9pt;height:9.8pt;flip:y;z-index:25222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wZmeAuIAAAALAQAADwAAAGRycy9kb3ducmV2LnhtbEyPzU7D&#10;MBCE70i8g7VIXBC1KeAmIU6FQEUCTg0gwc2NNz8itkPstOHtWU5w290ZzX6Tr2fbsz2OofNOwcVC&#10;AENXedO5RsHry+Y8ARaidkb33qGCbwywLo6Pcp0Zf3Bb3JexYRTiQqYVtDEOGeehatHqsPADOtJq&#10;P1odaR0bbkZ9oHDb86UQklvdOfrQ6gHvWqw+y8kqOHvehrq8fgjirV49vt9/PH1tJqnU6cl8ewMs&#10;4hz/zPCLT+hQENPOT84E1iuQV+mSrAouE0EDOaRcUbsdXdI0AV7k/H+H4gcAAP//AwBQSwECLQAU&#10;AAYACAAAACEAtoM4kv4AAADhAQAAEwAAAAAAAAAAAAAAAAAAAAAAW0NvbnRlbnRfVHlwZXNdLnht&#10;bFBLAQItABQABgAIAAAAIQA4/SH/1gAAAJQBAAALAAAAAAAAAAAAAAAAAC8BAABfcmVscy8ucmVs&#10;c1BLAQItABQABgAIAAAAIQAmGtcTkwIAAJ0FAAAOAAAAAAAAAAAAAAAAAC4CAABkcnMvZTJvRG9j&#10;LnhtbFBLAQItABQABgAIAAAAIQDBmZ4C4gAAAAsBAAAPAAAAAAAAAAAAAAAAAO0EAABkcnMvZG93&#10;bnJldi54bWxQSwUGAAAAAAQABADzAAAA/AUAAAAA&#10;" adj="11792" fillcolor="white [3212]" strokecolor="#515151 [3213]">
                <w10:wrap anchorx="margin"/>
              </v:shape>
            </w:pict>
          </mc:Fallback>
        </mc:AlternateContent>
      </w:r>
      <w:r>
        <w:rPr>
          <w:noProof/>
        </w:rPr>
        <mc:AlternateContent>
          <mc:Choice Requires="wps">
            <w:drawing>
              <wp:anchor distT="0" distB="0" distL="114300" distR="114300" simplePos="0" relativeHeight="252229632" behindDoc="0" locked="0" layoutInCell="1" allowOverlap="1" wp14:anchorId="422F6B3E" wp14:editId="5125C537">
                <wp:simplePos x="0" y="0"/>
                <wp:positionH relativeFrom="margin">
                  <wp:posOffset>2459990</wp:posOffset>
                </wp:positionH>
                <wp:positionV relativeFrom="paragraph">
                  <wp:posOffset>2224776</wp:posOffset>
                </wp:positionV>
                <wp:extent cx="113030" cy="124460"/>
                <wp:effectExtent l="19050" t="19050" r="39370" b="27940"/>
                <wp:wrapNone/>
                <wp:docPr id="2274" name="Arrow: Down 2274"/>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1BA96" id="Arrow: Down 2274" o:spid="_x0000_s1026" type="#_x0000_t67" style="position:absolute;margin-left:193.7pt;margin-top:175.2pt;width:8.9pt;height:9.8pt;flip:y;z-index:25222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NMN75uIAAAALAQAADwAAAGRycy9kb3ducmV2LnhtbEyPzU7D&#10;MBCE70i8g7VIXBC1KU1ThTgVAhUJODUtEtzcZPMj4nWInTa8PcsJbrM7o9lv0/VkO3HEwbeONNzM&#10;FAikwpUt1Rr2u831CoQPhkrTOUIN3+hhnZ2fpSYp3Ym2eMxDLbiEfGI0NCH0iZS+aNAaP3M9EnuV&#10;G6wJPA61LAdz4nLbyblSS2lNS3yhMT0+NFh85qPVcPW69VUePXn1VsXP748fL1+bcan15cV0fwci&#10;4BT+wvCLz+iQMdPBjVR60Wm4XcULjrKIFAtOLFQ0B3HgTawUyCyV/3/IfgAAAP//AwBQSwECLQAU&#10;AAYACAAAACEAtoM4kv4AAADhAQAAEwAAAAAAAAAAAAAAAAAAAAAAW0NvbnRlbnRfVHlwZXNdLnht&#10;bFBLAQItABQABgAIAAAAIQA4/SH/1gAAAJQBAAALAAAAAAAAAAAAAAAAAC8BAABfcmVscy8ucmVs&#10;c1BLAQItABQABgAIAAAAIQAmGtcTkwIAAJ0FAAAOAAAAAAAAAAAAAAAAAC4CAABkcnMvZTJvRG9j&#10;LnhtbFBLAQItABQABgAIAAAAIQA0w3vm4gAAAAsBAAAPAAAAAAAAAAAAAAAAAO0EAABkcnMvZG93&#10;bnJldi54bWxQSwUGAAAAAAQABADzAAAA/AUAAAAA&#10;" adj="11792" fillcolor="white [3212]" strokecolor="#515151 [3213]">
                <w10:wrap anchorx="margin"/>
              </v:shape>
            </w:pict>
          </mc:Fallback>
        </mc:AlternateContent>
      </w:r>
      <w:r>
        <w:rPr>
          <w:noProof/>
        </w:rPr>
        <mc:AlternateContent>
          <mc:Choice Requires="wps">
            <w:drawing>
              <wp:anchor distT="0" distB="0" distL="114300" distR="114300" simplePos="0" relativeHeight="252227584" behindDoc="0" locked="0" layoutInCell="1" allowOverlap="1" wp14:anchorId="24CBF098" wp14:editId="3C7DB6A6">
                <wp:simplePos x="0" y="0"/>
                <wp:positionH relativeFrom="margin">
                  <wp:posOffset>2592705</wp:posOffset>
                </wp:positionH>
                <wp:positionV relativeFrom="paragraph">
                  <wp:posOffset>2027926</wp:posOffset>
                </wp:positionV>
                <wp:extent cx="113030" cy="124460"/>
                <wp:effectExtent l="19050" t="19050" r="39370" b="27940"/>
                <wp:wrapNone/>
                <wp:docPr id="2273" name="Arrow: Down 2273"/>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31F3" id="Arrow: Down 2273" o:spid="_x0000_s1026" type="#_x0000_t67" style="position:absolute;margin-left:204.15pt;margin-top:159.7pt;width:8.9pt;height:9.8pt;flip:y;z-index:25222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g6s4uOMAAAALAQAADwAAAGRycy9kb3ducmV2LnhtbEyPy07D&#10;MBBF90j8gzVIbBC104TQhjgVAhUJWDWABDs3njxEPA6x04a/x6xgOTNHd87NN7Pp2QFH11mSEC0E&#10;MKTK6o4aCa8v28sVMOcVadVbQgnf6GBTnJ7kKtP2SDs8lL5hIYRcpiS03g8Z565q0Si3sANSuNV2&#10;NMqHcWy4HtUxhJueL4VIuVEdhQ+tGvCuxeqznIyEi+edq8urByfe6uvH9/uPp6/tlEp5fjbf3gDz&#10;OPs/GH71gzoUwWlvJ9KO9RISsYoDKiGO1gmwQCTLNAK2D5t4LYAXOf/fofgBAAD//wMAUEsBAi0A&#10;FAAGAAgAAAAhALaDOJL+AAAA4QEAABMAAAAAAAAAAAAAAAAAAAAAAFtDb250ZW50X1R5cGVzXS54&#10;bWxQSwECLQAUAAYACAAAACEAOP0h/9YAAACUAQAACwAAAAAAAAAAAAAAAAAvAQAAX3JlbHMvLnJl&#10;bHNQSwECLQAUAAYACAAAACEAJhrXE5MCAACdBQAADgAAAAAAAAAAAAAAAAAuAgAAZHJzL2Uyb0Rv&#10;Yy54bWxQSwECLQAUAAYACAAAACEAg6s4uO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2372992" behindDoc="0" locked="0" layoutInCell="1" allowOverlap="1" wp14:anchorId="50073232" wp14:editId="0FD22B87">
                <wp:simplePos x="0" y="0"/>
                <wp:positionH relativeFrom="margin">
                  <wp:posOffset>3106420</wp:posOffset>
                </wp:positionH>
                <wp:positionV relativeFrom="paragraph">
                  <wp:posOffset>1845046</wp:posOffset>
                </wp:positionV>
                <wp:extent cx="113030" cy="124460"/>
                <wp:effectExtent l="19050" t="19050" r="39370" b="27940"/>
                <wp:wrapNone/>
                <wp:docPr id="2308" name="Arrow: Down 2308"/>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D0B4D" id="Arrow: Down 2308" o:spid="_x0000_s1026" type="#_x0000_t67" style="position:absolute;margin-left:244.6pt;margin-top:145.3pt;width:8.9pt;height:9.8pt;flip:y;z-index:25237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k1HJsuMAAAALAQAADwAAAGRycy9kb3ducmV2LnhtbEyPy07D&#10;MBBF90j8gzVIbBC1G2jahkwqBCoSsGoACXZuMnmIeBxipw1/j1nBcjRH956bbibTiQMNrrWMMJ8p&#10;EMSFLVuuEV5ftpcrEM5rLnVnmRC+ycEmOz1JdVLaI+/okPtahBB2iUZovO8TKV3RkNFuZnvi8Kvs&#10;YLQP51DLctDHEG46GSkVS6NbDg2N7umuoeIzHw3CxfPOVfniwam3avn4fv/x9LUdY8Tzs+n2BoSn&#10;yf/B8Ksf1CELTns7culEh3C9WkcBRYjWKgYRiIVahnV7hKu5ikBmqfy/IfsBAAD//wMAUEsBAi0A&#10;FAAGAAgAAAAhALaDOJL+AAAA4QEAABMAAAAAAAAAAAAAAAAAAAAAAFtDb250ZW50X1R5cGVzXS54&#10;bWxQSwECLQAUAAYACAAAACEAOP0h/9YAAACUAQAACwAAAAAAAAAAAAAAAAAvAQAAX3JlbHMvLnJl&#10;bHNQSwECLQAUAAYACAAAACEAJhrXE5MCAACdBQAADgAAAAAAAAAAAAAAAAAuAgAAZHJzL2Uyb0Rv&#10;Yy54bWxQSwECLQAUAAYACAAAACEAk1HJsuMAAAALAQAADwAAAAAAAAAAAAAAAADtBAAAZHJzL2Rv&#10;d25yZXYueG1sUEsFBgAAAAAEAAQA8wAAAP0FAAAAAA==&#10;" adj="11792" fillcolor="white [3212]" strokecolor="#515151 [3213]">
                <w10:wrap anchorx="margin"/>
              </v:shape>
            </w:pict>
          </mc:Fallback>
        </mc:AlternateContent>
      </w:r>
      <w:r w:rsidR="002D2A1D">
        <w:rPr>
          <w:noProof/>
        </w:rPr>
        <mc:AlternateContent>
          <mc:Choice Requires="wps">
            <w:drawing>
              <wp:anchor distT="0" distB="0" distL="114300" distR="114300" simplePos="0" relativeHeight="252375040" behindDoc="0" locked="0" layoutInCell="1" allowOverlap="1" wp14:anchorId="53BA17FF" wp14:editId="3FA73799">
                <wp:simplePos x="0" y="0"/>
                <wp:positionH relativeFrom="margin">
                  <wp:posOffset>5360035</wp:posOffset>
                </wp:positionH>
                <wp:positionV relativeFrom="paragraph">
                  <wp:posOffset>2605723</wp:posOffset>
                </wp:positionV>
                <wp:extent cx="113030" cy="124460"/>
                <wp:effectExtent l="19050" t="0" r="39370" b="46990"/>
                <wp:wrapNone/>
                <wp:docPr id="2309" name="Arrow: Down 2309"/>
                <wp:cNvGraphicFramePr/>
                <a:graphic xmlns:a="http://schemas.openxmlformats.org/drawingml/2006/main">
                  <a:graphicData uri="http://schemas.microsoft.com/office/word/2010/wordprocessingShape">
                    <wps:wsp>
                      <wps:cNvSpPr/>
                      <wps:spPr>
                        <a:xfrm rot="10800000"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BBCA4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309" o:spid="_x0000_s1026" type="#_x0000_t67" style="position:absolute;margin-left:422.05pt;margin-top:205.2pt;width:8.9pt;height:9.8pt;rotation:180;flip:y;z-index:25237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pOqmgIAAKwFAAAOAAAAZHJzL2Uyb0RvYy54bWysVE1v2zAMvQ/YfxB0X22nSdcGdYqgRYcB&#10;RRus3XpWZCkWIIuapMTJfv0o+SNtV+wwzAdDFMlH8onk5dW+0WQnnFdgSlqc5JQIw6FSZlPS70+3&#10;n84p8YGZimkwoqQH4enV4uOHy9bOxQRq0JVwBEGMn7e2pHUIdp5lnteiYf4ErDColOAaFlB0m6xy&#10;rEX0RmeTPD/LWnCVdcCF93h70ynpIuFLKXh4kNKLQHRJMbeQ/i791/GfLS7ZfOOYrRXv02D/kEXD&#10;lMGgI9QNC4xsnfoDqlHcgQcZTjg0GUipuEg1YDVF/qaax5pZkWpBcrwdafL/D5bf7x7tyiENrfVz&#10;j8dYxV66hjhAtor8PI8fJVIr+wMvUpmYONknFg8ji2IfCMfLojjNT9GBo6qYTKdnieWsQ43o1vnw&#10;RUBD4qGkFbRm6Ry0CZnt7nzAdNB+sIs+HrSqbpXWSYjdIa61IzuG77reFPEd0eOVlTakLenFbDJL&#10;wK90qb+OCGH/DgLiaYOwR2LSKRy0iElo801IoiqseNIFeJ0V41yY0NHla1aJLtlZYrNPd/BIySfA&#10;iCyxzBG7BxgsO5ABu4Pp7aOrSC0/Oud/S6xzHj1SZDBhdG6UAfcegMaq+sid/UBSR01kaQ3VYeW6&#10;FsJW8JbfKnzsO+bDijmcMLzErREe8Cc14DtBf6KkBvfrvftoj42PWkpanNiS+p9b5gQl+qvBkbgo&#10;plOEDUmYzj5PUHAvNeuXGrNtrgGbp0jZpWO0D3o4SgfNMy6XZYyKKmY4xi4pD24QrkO3SXA9cbFc&#10;JjMca8vCnXm0fBiW2MdP+2fmbN/xAUflHobpZvM3Pd/ZxvcwsNwGkCoNxJHXnm9cCalx+vUVd85L&#10;OVkdl+ziNwAAAP//AwBQSwMEFAAGAAgAAAAhAESfcqThAAAACwEAAA8AAABkcnMvZG93bnJldi54&#10;bWxMj0FOwzAQRfdI3MEaJHbUDoQqhDhVhcQCqRVt6QHceGpHjcchdtrA6TErWM7M05/3q8XkOnbG&#10;IbSeJGQzAQyp8bolI2H/8XpXAAtRkVadJ5TwhQEW9fVVpUrtL7TF8y4alkIolEqCjbEvOQ+NRafC&#10;zPdI6Xb0g1MxjYPhelCXFO46fi/EnDvVUvpgVY8vFpvTbnQSvrPP9caOq/0qGPO4NT4u39/WUt7e&#10;TMtnYBGn+AfDr35Shzo5HfxIOrBOQpHnWUIl5JnIgSWimGdPwA5p8yAE8Lri/zvUPwAAAP//AwBQ&#10;SwECLQAUAAYACAAAACEAtoM4kv4AAADhAQAAEwAAAAAAAAAAAAAAAAAAAAAAW0NvbnRlbnRfVHlw&#10;ZXNdLnhtbFBLAQItABQABgAIAAAAIQA4/SH/1gAAAJQBAAALAAAAAAAAAAAAAAAAAC8BAABfcmVs&#10;cy8ucmVsc1BLAQItABQABgAIAAAAIQAvapOqmgIAAKwFAAAOAAAAAAAAAAAAAAAAAC4CAABkcnMv&#10;ZTJvRG9jLnhtbFBLAQItABQABgAIAAAAIQBEn3Kk4QAAAAsBAAAPAAAAAAAAAAAAAAAAAPQEAABk&#10;cnMvZG93bnJldi54bWxQSwUGAAAAAAQABADzAAAAAgYAAAAA&#10;" adj="11792" fillcolor="white [3212]" strokecolor="#515151 [3213]">
                <w10:wrap anchorx="margin"/>
              </v:shape>
            </w:pict>
          </mc:Fallback>
        </mc:AlternateContent>
      </w:r>
      <w:r w:rsidR="002D2A1D">
        <w:rPr>
          <w:noProof/>
        </w:rPr>
        <mc:AlternateContent>
          <mc:Choice Requires="wps">
            <w:drawing>
              <wp:anchor distT="0" distB="0" distL="114300" distR="114300" simplePos="0" relativeHeight="252231680" behindDoc="0" locked="0" layoutInCell="1" allowOverlap="1" wp14:anchorId="3152B533" wp14:editId="74960D30">
                <wp:simplePos x="0" y="0"/>
                <wp:positionH relativeFrom="margin">
                  <wp:posOffset>4859655</wp:posOffset>
                </wp:positionH>
                <wp:positionV relativeFrom="paragraph">
                  <wp:posOffset>2595880</wp:posOffset>
                </wp:positionV>
                <wp:extent cx="113030" cy="124460"/>
                <wp:effectExtent l="19050" t="19050" r="39370" b="27940"/>
                <wp:wrapNone/>
                <wp:docPr id="2275" name="Arrow: Down 2275"/>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1AE52" id="Arrow: Down 2275" o:spid="_x0000_s1026" type="#_x0000_t67" style="position:absolute;margin-left:382.65pt;margin-top:204.4pt;width:8.9pt;height:9.8pt;flip:y;z-index:25223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Fe7wD+MAAAALAQAADwAAAGRycy9kb3ducmV2LnhtbEyPy07D&#10;MBBF90j8gzVIbBC1+0qiEKdCoCIBq6ZFgp0bOw8Rj0PstOHvGVawnJmjO+dmm8l27GQG3zqUMJ8J&#10;YAZLp1usJRz229sEmA8KteocGgnfxsMmv7zIVKrdGXfmVISaUQj6VEloQuhTzn3ZGKv8zPUG6Va5&#10;wapA41BzPagzhduOL4SIuFUt0odG9eahMeVnMVoJN687XxXrJy/eqvj5/fHj5Ws7RlJeX033d8CC&#10;mcIfDL/6pA45OR3diNqzTkIcrZeESliJhDoQESfLObAjbRbJCnie8f8d8h8AAAD//wMAUEsBAi0A&#10;FAAGAAgAAAAhALaDOJL+AAAA4QEAABMAAAAAAAAAAAAAAAAAAAAAAFtDb250ZW50X1R5cGVzXS54&#10;bWxQSwECLQAUAAYACAAAACEAOP0h/9YAAACUAQAACwAAAAAAAAAAAAAAAAAvAQAAX3JlbHMvLnJl&#10;bHNQSwECLQAUAAYACAAAACEAJhrXE5MCAACdBQAADgAAAAAAAAAAAAAAAAAuAgAAZHJzL2Uyb0Rv&#10;Yy54bWxQSwECLQAUAAYACAAAACEAFe7wD+MAAAALAQAADwAAAAAAAAAAAAAAAADtBAAAZHJzL2Rv&#10;d25yZXYueG1sUEsFBgAAAAAEAAQA8wAAAP0FAAAAAA==&#10;" adj="11792" fillcolor="white [3212]" strokecolor="#515151 [3213]">
                <w10:wrap anchorx="margin"/>
              </v:shape>
            </w:pict>
          </mc:Fallback>
        </mc:AlternateContent>
      </w:r>
      <w:r w:rsidR="0076152C">
        <w:rPr>
          <w:noProof/>
        </w:rPr>
        <mc:AlternateContent>
          <mc:Choice Requires="wps">
            <w:drawing>
              <wp:anchor distT="0" distB="0" distL="114300" distR="114300" simplePos="0" relativeHeight="252377088" behindDoc="0" locked="0" layoutInCell="1" allowOverlap="1" wp14:anchorId="2921AD27" wp14:editId="039859FF">
                <wp:simplePos x="0" y="0"/>
                <wp:positionH relativeFrom="margin">
                  <wp:posOffset>3917315</wp:posOffset>
                </wp:positionH>
                <wp:positionV relativeFrom="paragraph">
                  <wp:posOffset>2606040</wp:posOffset>
                </wp:positionV>
                <wp:extent cx="113030" cy="124460"/>
                <wp:effectExtent l="19050" t="19050" r="39370" b="27940"/>
                <wp:wrapNone/>
                <wp:docPr id="2310" name="Arrow: Down 2310"/>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C5D32" id="Arrow: Down 2310" o:spid="_x0000_s1026" type="#_x0000_t67" style="position:absolute;margin-left:308.45pt;margin-top:205.2pt;width:8.9pt;height:9.8pt;flip:y;z-index:25237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ijuVGeIAAAALAQAADwAAAGRycy9kb3ducmV2LnhtbEyPy07D&#10;MBBF90j8gzVIbBC1Q4MLIU6FQEUCVg0gwc6NnYeIxyF22vD3DCtYzszRnXPz9ex6trdj6DwqSBYC&#10;mMXKmw4bBa8vm/MrYCFqNLr3aBV82wDr4vgo15nxB9zafRkbRiEYMq2gjXHIOA9Va50OCz9YpFvt&#10;R6cjjWPDzagPFO56fiGE5E53SB9aPdi71laf5eQUnD1vQ11ePgTxVq8e3+8/nr42k1Tq9GS+vQEW&#10;7Rz/YPjVJ3UoyGnnJzSB9QpkIq8JVZAmIgVGhFymK2A72iyFAF7k/H+H4gcAAP//AwBQSwECLQAU&#10;AAYACAAAACEAtoM4kv4AAADhAQAAEwAAAAAAAAAAAAAAAAAAAAAAW0NvbnRlbnRfVHlwZXNdLnht&#10;bFBLAQItABQABgAIAAAAIQA4/SH/1gAAAJQBAAALAAAAAAAAAAAAAAAAAC8BAABfcmVscy8ucmVs&#10;c1BLAQItABQABgAIAAAAIQAmGtcTkwIAAJ0FAAAOAAAAAAAAAAAAAAAAAC4CAABkcnMvZTJvRG9j&#10;LnhtbFBLAQItABQABgAIAAAAIQCKO5UZ4gAAAAsBAAAPAAAAAAAAAAAAAAAAAO0EAABkcnMvZG93&#10;bnJldi54bWxQSwUGAAAAAAQABADzAAAA/AUAAAAA&#10;" adj="11792" fillcolor="white [3212]" strokecolor="#515151 [3213]">
                <w10:wrap anchorx="margin"/>
              </v:shape>
            </w:pict>
          </mc:Fallback>
        </mc:AlternateContent>
      </w:r>
      <w:r w:rsidR="0076152C">
        <w:rPr>
          <w:noProof/>
        </w:rPr>
        <mc:AlternateContent>
          <mc:Choice Requires="wps">
            <w:drawing>
              <wp:anchor distT="0" distB="0" distL="114300" distR="114300" simplePos="0" relativeHeight="252219392" behindDoc="0" locked="0" layoutInCell="1" allowOverlap="1" wp14:anchorId="2355E7DA" wp14:editId="584CC244">
                <wp:simplePos x="0" y="0"/>
                <wp:positionH relativeFrom="margin">
                  <wp:posOffset>2693670</wp:posOffset>
                </wp:positionH>
                <wp:positionV relativeFrom="paragraph">
                  <wp:posOffset>2607310</wp:posOffset>
                </wp:positionV>
                <wp:extent cx="113030" cy="124460"/>
                <wp:effectExtent l="19050" t="19050" r="39370" b="27940"/>
                <wp:wrapNone/>
                <wp:docPr id="2269" name="Arrow: Down 2269"/>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F8CC3" id="Arrow: Down 2269" o:spid="_x0000_s1026" type="#_x0000_t67" style="position:absolute;margin-left:212.1pt;margin-top:205.3pt;width:8.9pt;height:9.8pt;flip:y;z-index:25221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MkkgE+IAAAALAQAADwAAAGRycy9kb3ducmV2LnhtbEyPzU7D&#10;MBCE70i8g7VIXBC1a0JAIU6FQEUCTk2LBDc33vyI2A6x04a3ZznBbUb7aXYmX822ZwccQ+edguVC&#10;AENXedO5RsFuu768BRaidkb33qGCbwywKk5Pcp0Zf3QbPJSxYRTiQqYVtDEOGeehatHqsPADOrrV&#10;frQ6kh0bbkZ9pHDbcylEyq3uHH1o9YAPLVaf5WQVXLxuQl1ePwXxVt88vz9+vHytp1Sp87P5/g5Y&#10;xDn+wfBbn6pDQZ32fnImsF5BIhNJKImlSIERkSSS1u1JXAkJvMj5/w3FDwAAAP//AwBQSwECLQAU&#10;AAYACAAAACEAtoM4kv4AAADhAQAAEwAAAAAAAAAAAAAAAAAAAAAAW0NvbnRlbnRfVHlwZXNdLnht&#10;bFBLAQItABQABgAIAAAAIQA4/SH/1gAAAJQBAAALAAAAAAAAAAAAAAAAAC8BAABfcmVscy8ucmVs&#10;c1BLAQItABQABgAIAAAAIQAmGtcTkwIAAJ0FAAAOAAAAAAAAAAAAAAAAAC4CAABkcnMvZTJvRG9j&#10;LnhtbFBLAQItABQABgAIAAAAIQAySSAT4gAAAAsBAAAPAAAAAAAAAAAAAAAAAO0EAABkcnMvZG93&#10;bnJldi54bWxQSwUGAAAAAAQABADzAAAA/AUAAAAA&#10;" adj="11792" fillcolor="white [3212]" strokecolor="#515151 [3213]">
                <w10:wrap anchorx="margin"/>
              </v:shape>
            </w:pict>
          </mc:Fallback>
        </mc:AlternateContent>
      </w:r>
      <w:r w:rsidR="0076152C">
        <w:rPr>
          <w:noProof/>
        </w:rPr>
        <mc:AlternateContent>
          <mc:Choice Requires="wps">
            <w:drawing>
              <wp:anchor distT="0" distB="0" distL="114300" distR="114300" simplePos="0" relativeHeight="252216320" behindDoc="0" locked="0" layoutInCell="1" allowOverlap="1" wp14:anchorId="43777908" wp14:editId="621C334C">
                <wp:simplePos x="0" y="0"/>
                <wp:positionH relativeFrom="margin">
                  <wp:posOffset>1584960</wp:posOffset>
                </wp:positionH>
                <wp:positionV relativeFrom="paragraph">
                  <wp:posOffset>2606040</wp:posOffset>
                </wp:positionV>
                <wp:extent cx="113030" cy="124460"/>
                <wp:effectExtent l="19050" t="0" r="39370" b="46990"/>
                <wp:wrapNone/>
                <wp:docPr id="2267" name="Arrow: Down 2267"/>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84762" id="Arrow: Down 2267" o:spid="_x0000_s1026" type="#_x0000_t67" style="position:absolute;margin-left:124.8pt;margin-top:205.2pt;width:8.9pt;height:9.8pt;z-index:25221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AZvCVK4QAAAAsBAAAPAAAAZHJzL2Rvd25yZXYueG1sTI89T8MwEIZ3JP6D&#10;dUgsVWs7jQINcSpA6sCClJZ2dmKTRMTnKHbb8O85Jtju49F7zxXb2Q3sYqfQe1QgVwKYxcabHlsF&#10;H4fd8hFYiBqNHjxaBd82wLa8vSl0bvwVK3vZx5ZRCIZcK+hiHHPOQ9NZp8PKjxZp9+knpyO1U8vN&#10;pK8U7gaeCJFxp3ukC50e7Wtnm6/92SlYhzd/XNSLo6w27/J0kC/ZTldK3d/Nz0/Aop3jHwy/+qQO&#10;JTnV/owmsEFBkm4yQhWkUqTAiEiyBypqmqyFAF4W/P8P5Q8AAAD//wMAUEsBAi0AFAAGAAgAAAAh&#10;ALaDOJL+AAAA4QEAABMAAAAAAAAAAAAAAAAAAAAAAFtDb250ZW50X1R5cGVzXS54bWxQSwECLQAU&#10;AAYACAAAACEAOP0h/9YAAACUAQAACwAAAAAAAAAAAAAAAAAvAQAAX3JlbHMvLnJlbHNQSwECLQAU&#10;AAYACAAAACEAmLDsC4wCAACTBQAADgAAAAAAAAAAAAAAAAAuAgAAZHJzL2Uyb0RvYy54bWxQSwEC&#10;LQAUAAYACAAAACEAGbwlSuEAAAALAQAADwAAAAAAAAAAAAAAAADmBAAAZHJzL2Rvd25yZXYueG1s&#10;UEsFBgAAAAAEAAQA8wAAAPQFAAAAAA==&#10;" adj="11792" fillcolor="white [3212]" strokecolor="#515151 [3213]">
                <w10:wrap anchorx="margin"/>
              </v:shape>
            </w:pict>
          </mc:Fallback>
        </mc:AlternateContent>
      </w:r>
      <w:r w:rsidR="0076152C" w:rsidRPr="00E7365A">
        <w:rPr>
          <w:rStyle w:val="SubtleEmphasis"/>
          <w:noProof/>
        </w:rPr>
        <mc:AlternateContent>
          <mc:Choice Requires="wps">
            <w:drawing>
              <wp:anchor distT="0" distB="0" distL="114300" distR="114300" simplePos="0" relativeHeight="252214272" behindDoc="0" locked="0" layoutInCell="1" allowOverlap="1" wp14:anchorId="098F2CE8" wp14:editId="27856641">
                <wp:simplePos x="0" y="0"/>
                <wp:positionH relativeFrom="margin">
                  <wp:posOffset>4459605</wp:posOffset>
                </wp:positionH>
                <wp:positionV relativeFrom="paragraph">
                  <wp:posOffset>2834760</wp:posOffset>
                </wp:positionV>
                <wp:extent cx="1828800" cy="523875"/>
                <wp:effectExtent l="0" t="0" r="0" b="9525"/>
                <wp:wrapNone/>
                <wp:docPr id="2265" name="Text Box 2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1"/>
                              <w:tblW w:w="2751" w:type="dxa"/>
                              <w:tblLayout w:type="fixed"/>
                              <w:tblLook w:val="04A0" w:firstRow="1" w:lastRow="0" w:firstColumn="1" w:lastColumn="0" w:noHBand="0" w:noVBand="1"/>
                            </w:tblPr>
                            <w:tblGrid>
                              <w:gridCol w:w="284"/>
                              <w:gridCol w:w="2467"/>
                            </w:tblGrid>
                            <w:tr w:rsidR="009818F6" w:rsidRPr="003329A5" w14:paraId="03EA740D" w14:textId="77777777" w:rsidTr="008A7A14">
                              <w:trPr>
                                <w:trHeight w:val="474"/>
                              </w:trPr>
                              <w:tc>
                                <w:tcPr>
                                  <w:tcW w:w="284" w:type="dxa"/>
                                  <w:tcBorders>
                                    <w:top w:val="nil"/>
                                    <w:left w:val="nil"/>
                                    <w:bottom w:val="nil"/>
                                    <w:right w:val="nil"/>
                                  </w:tcBorders>
                                  <w:tcMar>
                                    <w:left w:w="0" w:type="dxa"/>
                                    <w:right w:w="0" w:type="dxa"/>
                                  </w:tcMar>
                                </w:tcPr>
                                <w:p w14:paraId="56C2FAA8" w14:textId="77777777" w:rsidR="009818F6" w:rsidRDefault="009818F6" w:rsidP="008A7A14">
                                  <w:r>
                                    <w:rPr>
                                      <w:noProof/>
                                    </w:rPr>
                                    <w:drawing>
                                      <wp:inline distT="0" distB="0" distL="0" distR="0" wp14:anchorId="58C5C76C" wp14:editId="36805400">
                                        <wp:extent cx="138703" cy="245660"/>
                                        <wp:effectExtent l="0" t="0" r="0" b="2540"/>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1116E636" w14:textId="77777777" w:rsidR="009818F6" w:rsidRDefault="009818F6" w:rsidP="008A7A14">
                                  <w:pPr>
                                    <w:rPr>
                                      <w:sz w:val="16"/>
                                      <w:szCs w:val="16"/>
                                    </w:rPr>
                                  </w:pPr>
                                </w:p>
                                <w:p w14:paraId="368A5DAA" w14:textId="77777777" w:rsidR="009818F6" w:rsidRPr="003329A5" w:rsidRDefault="009818F6" w:rsidP="008A7A14">
                                  <w:pPr>
                                    <w:rPr>
                                      <w:sz w:val="16"/>
                                      <w:szCs w:val="16"/>
                                    </w:rPr>
                                  </w:pPr>
                                </w:p>
                              </w:tc>
                              <w:tc>
                                <w:tcPr>
                                  <w:tcW w:w="2467" w:type="dxa"/>
                                  <w:tcBorders>
                                    <w:top w:val="nil"/>
                                    <w:left w:val="nil"/>
                                    <w:bottom w:val="nil"/>
                                    <w:right w:val="nil"/>
                                  </w:tcBorders>
                                  <w:tcMar>
                                    <w:left w:w="0" w:type="dxa"/>
                                    <w:right w:w="0" w:type="dxa"/>
                                  </w:tcMar>
                                </w:tcPr>
                                <w:p w14:paraId="75381780" w14:textId="77777777" w:rsidR="009818F6" w:rsidRPr="003329A5" w:rsidRDefault="009818F6"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9818F6" w:rsidRPr="003329A5" w14:paraId="3818D54C" w14:textId="77777777" w:rsidTr="008A7A14">
                              <w:trPr>
                                <w:trHeight w:val="277"/>
                              </w:trPr>
                              <w:tc>
                                <w:tcPr>
                                  <w:tcW w:w="284" w:type="dxa"/>
                                  <w:tcBorders>
                                    <w:top w:val="nil"/>
                                    <w:left w:val="nil"/>
                                    <w:bottom w:val="nil"/>
                                    <w:right w:val="nil"/>
                                  </w:tcBorders>
                                  <w:tcMar>
                                    <w:left w:w="0" w:type="dxa"/>
                                    <w:right w:w="0" w:type="dxa"/>
                                  </w:tcMar>
                                </w:tcPr>
                                <w:p w14:paraId="5472D596" w14:textId="77777777" w:rsidR="009818F6" w:rsidRPr="003329A5" w:rsidRDefault="009818F6">
                                  <w:pPr>
                                    <w:rPr>
                                      <w:noProof/>
                                      <w:sz w:val="16"/>
                                      <w:szCs w:val="16"/>
                                      <w:lang w:eastAsia="en-GB"/>
                                    </w:rPr>
                                  </w:pPr>
                                </w:p>
                              </w:tc>
                              <w:tc>
                                <w:tcPr>
                                  <w:tcW w:w="2467" w:type="dxa"/>
                                  <w:tcBorders>
                                    <w:top w:val="nil"/>
                                    <w:left w:val="nil"/>
                                    <w:bottom w:val="nil"/>
                                    <w:right w:val="nil"/>
                                  </w:tcBorders>
                                  <w:tcMar>
                                    <w:left w:w="0" w:type="dxa"/>
                                    <w:right w:w="0" w:type="dxa"/>
                                  </w:tcMar>
                                </w:tcPr>
                                <w:p w14:paraId="5478C48A" w14:textId="77777777" w:rsidR="009818F6" w:rsidRPr="003329A5" w:rsidRDefault="009818F6">
                                  <w:pPr>
                                    <w:rPr>
                                      <w:sz w:val="16"/>
                                      <w:szCs w:val="16"/>
                                    </w:rPr>
                                  </w:pPr>
                                </w:p>
                              </w:tc>
                            </w:tr>
                          </w:tbl>
                          <w:p w14:paraId="2BBBA56B" w14:textId="77777777" w:rsidR="009818F6" w:rsidRPr="003329A5" w:rsidRDefault="009818F6" w:rsidP="009818F6">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8F2CE8" id="Text Box 2265" o:spid="_x0000_s1048" type="#_x0000_t202" style="position:absolute;margin-left:351.15pt;margin-top:223.2pt;width:2in;height:41.25pt;z-index:25221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z55AEAAKkDAAAOAAAAZHJzL2Uyb0RvYy54bWysU12P0zAQfEfiP1h+p0lDy4Wo6em40yGk&#10;40M6+AGOYzcWides3Sbl17N2er0Cb4gXy/Y6szOzk831NPTsoNAbsDVfLnLOlJXQGrur+bev969K&#10;znwQthU9WFXzo/L8evvyxWZ0lSqgg75VyAjE+mp0Ne9CcFWWedmpQfgFOGWpqAEHEeiIu6xFMRL6&#10;0GdFnr/JRsDWIUjlPd3ezUW+TfhaKxk+a+1VYH3NiVtIK6a1iWu23Yhqh8J1Rp5oiH9gMQhjqekZ&#10;6k4EwfZo/oIajETwoMNCwpCB1kaqpIHULPM/1Dx2wqmkhczx7myT/3+w8tPh0X1BFqZ3MNEAkwjv&#10;HkB+98zCbSfsTt0gwtgp0VLjZbQsG52vTp9Gq33lI0gzfoSWhiz2ARLQpHGIrpBORug0gOPZdDUF&#10;JmPLsijLnEqSauvidXm1Ti1E9fS1Qx/eKxhY3NQcaagJXRwefIhsRPX0JDazcG/6Pg22t79d0MN4&#10;k9hHwjP1MDUTM23NiyI2jmoaaI+kB2HOC+WbNh3gT85GykrN/Y+9QMVZ/8GSJ2+Xq1UMVzqs1lcF&#10;HfCy0lxWhJUEVfPA2by9DXMg9w7NrqNO8xQs3JCP2iSJz6xO/CkPSfkpuzFwl+f06vkP2/4CAAD/&#10;/wMAUEsDBBQABgAIAAAAIQAosAHi3wAAAAsBAAAPAAAAZHJzL2Rvd25yZXYueG1sTI9NT8MwDIbv&#10;SPyHyEjcWELpxlrqTgjEFbTxIXHLWq+taJyqydby7zEnONp+9Pp5i83senWiMXSeEa4XBhRx5euO&#10;G4S316erNagQLde290wI3xRgU56fFTav/cRbOu1ioySEQ24R2hiHXOtQteRsWPiBWG4HPzobZRwb&#10;XY92knDX68SYlXa2Y/nQ2oEeWqq+dkeH8P58+PxIzUvz6JbD5Gej2WUa8fJivr8DFWmOfzD86os6&#10;lOK090eug+oRbk1yIyhCmq5SUEJkmZHNHmGZrDPQZaH/dyh/AAAA//8DAFBLAQItABQABgAIAAAA&#10;IQC2gziS/gAAAOEBAAATAAAAAAAAAAAAAAAAAAAAAABbQ29udGVudF9UeXBlc10ueG1sUEsBAi0A&#10;FAAGAAgAAAAhADj9If/WAAAAlAEAAAsAAAAAAAAAAAAAAAAALwEAAF9yZWxzLy5yZWxzUEsBAi0A&#10;FAAGAAgAAAAhAAxoHPnkAQAAqQMAAA4AAAAAAAAAAAAAAAAALgIAAGRycy9lMm9Eb2MueG1sUEsB&#10;Ai0AFAAGAAgAAAAhACiwAeLfAAAACwEAAA8AAAAAAAAAAAAAAAAAPgQAAGRycy9kb3ducmV2Lnht&#10;bFBLBQYAAAAABAAEAPMAAABKBQAAAAA=&#10;" filled="f" stroked="f">
                <v:textbox>
                  <w:txbxContent>
                    <w:tbl>
                      <w:tblPr>
                        <w:tblStyle w:val="TableGrid1"/>
                        <w:tblW w:w="2751" w:type="dxa"/>
                        <w:tblLayout w:type="fixed"/>
                        <w:tblLook w:val="04A0" w:firstRow="1" w:lastRow="0" w:firstColumn="1" w:lastColumn="0" w:noHBand="0" w:noVBand="1"/>
                      </w:tblPr>
                      <w:tblGrid>
                        <w:gridCol w:w="284"/>
                        <w:gridCol w:w="2467"/>
                      </w:tblGrid>
                      <w:tr w:rsidR="009818F6" w:rsidRPr="003329A5" w14:paraId="03EA740D" w14:textId="77777777" w:rsidTr="008A7A14">
                        <w:trPr>
                          <w:trHeight w:val="474"/>
                        </w:trPr>
                        <w:tc>
                          <w:tcPr>
                            <w:tcW w:w="284" w:type="dxa"/>
                            <w:tcBorders>
                              <w:top w:val="nil"/>
                              <w:left w:val="nil"/>
                              <w:bottom w:val="nil"/>
                              <w:right w:val="nil"/>
                            </w:tcBorders>
                            <w:tcMar>
                              <w:left w:w="0" w:type="dxa"/>
                              <w:right w:w="0" w:type="dxa"/>
                            </w:tcMar>
                          </w:tcPr>
                          <w:p w14:paraId="56C2FAA8" w14:textId="77777777" w:rsidR="009818F6" w:rsidRDefault="009818F6" w:rsidP="008A7A14">
                            <w:r>
                              <w:rPr>
                                <w:noProof/>
                              </w:rPr>
                              <w:drawing>
                                <wp:inline distT="0" distB="0" distL="0" distR="0" wp14:anchorId="58C5C76C" wp14:editId="36805400">
                                  <wp:extent cx="138703" cy="245660"/>
                                  <wp:effectExtent l="0" t="0" r="0" b="2540"/>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1116E636" w14:textId="77777777" w:rsidR="009818F6" w:rsidRDefault="009818F6" w:rsidP="008A7A14">
                            <w:pPr>
                              <w:rPr>
                                <w:sz w:val="16"/>
                                <w:szCs w:val="16"/>
                              </w:rPr>
                            </w:pPr>
                          </w:p>
                          <w:p w14:paraId="368A5DAA" w14:textId="77777777" w:rsidR="009818F6" w:rsidRPr="003329A5" w:rsidRDefault="009818F6" w:rsidP="008A7A14">
                            <w:pPr>
                              <w:rPr>
                                <w:sz w:val="16"/>
                                <w:szCs w:val="16"/>
                              </w:rPr>
                            </w:pPr>
                          </w:p>
                        </w:tc>
                        <w:tc>
                          <w:tcPr>
                            <w:tcW w:w="2467" w:type="dxa"/>
                            <w:tcBorders>
                              <w:top w:val="nil"/>
                              <w:left w:val="nil"/>
                              <w:bottom w:val="nil"/>
                              <w:right w:val="nil"/>
                            </w:tcBorders>
                            <w:tcMar>
                              <w:left w:w="0" w:type="dxa"/>
                              <w:right w:w="0" w:type="dxa"/>
                            </w:tcMar>
                          </w:tcPr>
                          <w:p w14:paraId="75381780" w14:textId="77777777" w:rsidR="009818F6" w:rsidRPr="003329A5" w:rsidRDefault="009818F6"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9818F6" w:rsidRPr="003329A5" w14:paraId="3818D54C" w14:textId="77777777" w:rsidTr="008A7A14">
                        <w:trPr>
                          <w:trHeight w:val="277"/>
                        </w:trPr>
                        <w:tc>
                          <w:tcPr>
                            <w:tcW w:w="284" w:type="dxa"/>
                            <w:tcBorders>
                              <w:top w:val="nil"/>
                              <w:left w:val="nil"/>
                              <w:bottom w:val="nil"/>
                              <w:right w:val="nil"/>
                            </w:tcBorders>
                            <w:tcMar>
                              <w:left w:w="0" w:type="dxa"/>
                              <w:right w:w="0" w:type="dxa"/>
                            </w:tcMar>
                          </w:tcPr>
                          <w:p w14:paraId="5472D596" w14:textId="77777777" w:rsidR="009818F6" w:rsidRPr="003329A5" w:rsidRDefault="009818F6">
                            <w:pPr>
                              <w:rPr>
                                <w:noProof/>
                                <w:sz w:val="16"/>
                                <w:szCs w:val="16"/>
                                <w:lang w:eastAsia="en-GB"/>
                              </w:rPr>
                            </w:pPr>
                          </w:p>
                        </w:tc>
                        <w:tc>
                          <w:tcPr>
                            <w:tcW w:w="2467" w:type="dxa"/>
                            <w:tcBorders>
                              <w:top w:val="nil"/>
                              <w:left w:val="nil"/>
                              <w:bottom w:val="nil"/>
                              <w:right w:val="nil"/>
                            </w:tcBorders>
                            <w:tcMar>
                              <w:left w:w="0" w:type="dxa"/>
                              <w:right w:w="0" w:type="dxa"/>
                            </w:tcMar>
                          </w:tcPr>
                          <w:p w14:paraId="5478C48A" w14:textId="77777777" w:rsidR="009818F6" w:rsidRPr="003329A5" w:rsidRDefault="009818F6">
                            <w:pPr>
                              <w:rPr>
                                <w:sz w:val="16"/>
                                <w:szCs w:val="16"/>
                              </w:rPr>
                            </w:pPr>
                          </w:p>
                        </w:tc>
                      </w:tr>
                    </w:tbl>
                    <w:p w14:paraId="2BBBA56B" w14:textId="77777777" w:rsidR="009818F6" w:rsidRPr="003329A5" w:rsidRDefault="009818F6" w:rsidP="009818F6">
                      <w:pPr>
                        <w:rPr>
                          <w:sz w:val="16"/>
                          <w:szCs w:val="16"/>
                        </w:rPr>
                      </w:pPr>
                    </w:p>
                  </w:txbxContent>
                </v:textbox>
                <w10:wrap anchorx="margin"/>
              </v:shape>
            </w:pict>
          </mc:Fallback>
        </mc:AlternateContent>
      </w:r>
      <w:r w:rsidR="00ED4609">
        <w:rPr>
          <w:noProof/>
        </w:rPr>
        <w:drawing>
          <wp:inline distT="0" distB="0" distL="0" distR="0" wp14:anchorId="3E9CCD84" wp14:editId="5578542F">
            <wp:extent cx="5486400" cy="3200400"/>
            <wp:effectExtent l="0" t="0" r="0" b="0"/>
            <wp:docPr id="212" name="Chart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73C3AC4" w14:textId="77777777" w:rsidR="00ED4609" w:rsidRPr="00ED5DE2" w:rsidRDefault="00ED4609" w:rsidP="00234A23">
      <w:pPr>
        <w:pStyle w:val="Caption"/>
        <w:rPr>
          <w:rStyle w:val="SubtleEmphasis"/>
        </w:rPr>
      </w:pPr>
      <w:r w:rsidRPr="00ED5DE2">
        <w:rPr>
          <w:rStyle w:val="SubtleEmphasis"/>
        </w:rPr>
        <w:t>Q8. Approximately how many students can the library seat?</w:t>
      </w:r>
    </w:p>
    <w:p w14:paraId="7CA722E1" w14:textId="47186C9E" w:rsidR="00ED4609" w:rsidRPr="00ED5DE2" w:rsidRDefault="00ED4609" w:rsidP="00234A23">
      <w:pPr>
        <w:pStyle w:val="Caption"/>
        <w:rPr>
          <w:rStyle w:val="SubtleEmphasis"/>
        </w:rPr>
      </w:pPr>
      <w:r w:rsidRPr="00ED5DE2">
        <w:rPr>
          <w:rStyle w:val="SubtleEmphasis"/>
        </w:rPr>
        <w:t>Base: where have designated library area on site (unweighted base sizes in parenthesis)</w:t>
      </w:r>
    </w:p>
    <w:p w14:paraId="32F1FBFD" w14:textId="77777777" w:rsidR="00ED4609" w:rsidRDefault="00ED4609" w:rsidP="00234A23">
      <w:pPr>
        <w:pStyle w:val="Caption"/>
        <w:rPr>
          <w:rStyle w:val="SubtleEmphasis"/>
          <w:i w:val="0"/>
          <w:iCs w:val="0"/>
          <w:color w:val="E80094" w:themeColor="text2"/>
        </w:rPr>
      </w:pPr>
    </w:p>
    <w:p w14:paraId="085CE245" w14:textId="77777777" w:rsidR="00ED4609" w:rsidRDefault="00ED4609" w:rsidP="00ED4609">
      <w:pPr>
        <w:pStyle w:val="Heading3"/>
      </w:pPr>
      <w:bookmarkStart w:id="48" w:name="_Toc117536678"/>
      <w:bookmarkStart w:id="49" w:name="_Toc120001027"/>
      <w:r>
        <w:t>Use of library for other purposes</w:t>
      </w:r>
      <w:bookmarkEnd w:id="48"/>
      <w:bookmarkEnd w:id="49"/>
    </w:p>
    <w:p w14:paraId="2AB47D46" w14:textId="5A7B40AF" w:rsidR="00D87E8B" w:rsidRDefault="00ED4609" w:rsidP="00ED4609">
      <w:r>
        <w:t>For most schools</w:t>
      </w:r>
      <w:r w:rsidR="00D87E8B">
        <w:t xml:space="preserve"> with a designated library space</w:t>
      </w:r>
      <w:r>
        <w:t xml:space="preserve"> the library space is used for </w:t>
      </w:r>
      <w:r w:rsidR="008A3588">
        <w:t>an</w:t>
      </w:r>
      <w:r>
        <w:t>other purpose, such as a classroom or meeting space. In 47% of cases</w:t>
      </w:r>
      <w:r w:rsidR="008A3588">
        <w:t>,</w:t>
      </w:r>
      <w:r>
        <w:t xml:space="preserve"> schools use the library space frequently for other purposes and 37% do so occasionally, both proportions in line with those reported in 2019 indicating little change in how library spaces are used over time. </w:t>
      </w:r>
    </w:p>
    <w:p w14:paraId="6E611DDF" w14:textId="556F7180" w:rsidR="00ED4609" w:rsidRDefault="00D87E8B" w:rsidP="00ED4609">
      <w:r>
        <w:t>Primary schools are a little more likely to use their library space for other purposes than secondary schools (84%, cf. 80%).</w:t>
      </w:r>
      <w:r w:rsidR="00FE2983">
        <w:t xml:space="preserve"> </w:t>
      </w:r>
      <w:proofErr w:type="gramStart"/>
      <w:r>
        <w:t>In particular</w:t>
      </w:r>
      <w:r w:rsidR="008A3588">
        <w:t>,</w:t>
      </w:r>
      <w:r>
        <w:t xml:space="preserve"> they</w:t>
      </w:r>
      <w:proofErr w:type="gramEnd"/>
      <w:r>
        <w:t xml:space="preserve"> are more likely to use the space for other purposes frequently (49% cf. 39%).</w:t>
      </w:r>
      <w:r w:rsidR="00FE2983">
        <w:t xml:space="preserve"> </w:t>
      </w:r>
      <w:r>
        <w:t>There are no significant differences between independent and local authority schools</w:t>
      </w:r>
      <w:r w:rsidR="00ED4609">
        <w:t xml:space="preserve">, but school libraries in Wales are less likely to be used for other purposes (75%) when compared to England (84%). </w:t>
      </w:r>
    </w:p>
    <w:p w14:paraId="1EC3E5AE" w14:textId="3A8FB88F" w:rsidR="00ED4609" w:rsidRDefault="00045F40" w:rsidP="00ED4609">
      <w:r>
        <w:t>T</w:t>
      </w:r>
      <w:r w:rsidR="00ED4609" w:rsidRPr="00147750">
        <w:t>he proportion of schools using their library for other purposes is identical for schools with 0-9% of pupils entitled to FSM and those where 25% or more pupils are eligible (</w:t>
      </w:r>
      <w:r>
        <w:t xml:space="preserve">both </w:t>
      </w:r>
      <w:r w:rsidR="00ED4609" w:rsidRPr="00147750">
        <w:t>8</w:t>
      </w:r>
      <w:r w:rsidR="00D87E8B">
        <w:t>6</w:t>
      </w:r>
      <w:r w:rsidR="00ED4609" w:rsidRPr="00147750">
        <w:t>%).</w:t>
      </w:r>
      <w:r w:rsidR="00ED4609">
        <w:t xml:space="preserve"> </w:t>
      </w:r>
    </w:p>
    <w:p w14:paraId="3798A468" w14:textId="0488472D" w:rsidR="00ED5DE2" w:rsidRDefault="00C30F80" w:rsidP="00ED5DE2">
      <w:pPr>
        <w:pStyle w:val="Caption"/>
      </w:pPr>
      <w:r w:rsidRPr="00AD194E">
        <w:rPr>
          <w:noProof/>
        </w:rPr>
        <w:lastRenderedPageBreak/>
        <mc:AlternateContent>
          <mc:Choice Requires="wps">
            <w:drawing>
              <wp:anchor distT="45720" distB="45720" distL="114300" distR="114300" simplePos="0" relativeHeight="252409856" behindDoc="0" locked="0" layoutInCell="1" allowOverlap="1" wp14:anchorId="16368204" wp14:editId="03AC8713">
                <wp:simplePos x="0" y="0"/>
                <wp:positionH relativeFrom="column">
                  <wp:posOffset>2441276</wp:posOffset>
                </wp:positionH>
                <wp:positionV relativeFrom="paragraph">
                  <wp:posOffset>148602</wp:posOffset>
                </wp:positionV>
                <wp:extent cx="485775" cy="1404620"/>
                <wp:effectExtent l="0" t="0" r="0" b="0"/>
                <wp:wrapNone/>
                <wp:docPr id="2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4620"/>
                        </a:xfrm>
                        <a:prstGeom prst="rect">
                          <a:avLst/>
                        </a:prstGeom>
                        <a:noFill/>
                        <a:ln w="9525">
                          <a:noFill/>
                          <a:miter lim="800000"/>
                          <a:headEnd/>
                          <a:tailEnd/>
                        </a:ln>
                      </wps:spPr>
                      <wps:txbx>
                        <w:txbxContent>
                          <w:p w14:paraId="4B01B6A2" w14:textId="77777777" w:rsidR="00C30F80" w:rsidRPr="000D7A64" w:rsidRDefault="00C30F80" w:rsidP="00C30F80">
                            <w:pPr>
                              <w:rPr>
                                <w:b/>
                                <w:bCs/>
                                <w:sz w:val="18"/>
                                <w:szCs w:val="18"/>
                              </w:rPr>
                            </w:pPr>
                            <w:r w:rsidRPr="000D7A64">
                              <w:rPr>
                                <w:b/>
                                <w:bCs/>
                                <w:sz w:val="18"/>
                                <w:szCs w:val="18"/>
                              </w:rPr>
                              <w:t>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368204" id="_x0000_s1049" type="#_x0000_t202" style="position:absolute;margin-left:192.25pt;margin-top:11.7pt;width:38.25pt;height:110.6pt;z-index:252409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8UJ/wEAANUDAAAOAAAAZHJzL2Uyb0RvYy54bWysU11v2yAUfZ+0/4B4X+xkTpNaIVXXLtOk&#10;7kNq9wMIxjEacBmQ2Nmv3wWnabS9VfMDAq7vufece1jdDEaTg/RBgWV0OikpkVZAo+yO0R9Pm3dL&#10;SkLktuEarGT0KAO9Wb99s+pdLWfQgW6kJwhiQ907RrsYXV0UQXTS8DABJy0GW/CGRzz6XdF43iO6&#10;0cWsLK+KHnzjPAgZAt7ej0G6zvhtK0X81rZBRqIZxd5iXn1et2kt1ite7zx3nRKnNvgrujBcWSx6&#10;hrrnkZO9V/9AGSU8BGjjRIApoG2VkJkDspmWf7F57LiTmQuKE9xZpvD/YMXXw6P77kkcPsCAA8wk&#10;gnsA8TMQC3cdtzt56z30neQNFp4myYrehfqUmqQOdUgg2/4LNDhkvo+QgYbWm6QK8iSIjgM4nkWX&#10;QyQCL6vlfLGYUyIwNK3K6mqWp1Lw+jnb+RA/STAkbRj1ONSMzg8PIaZueP38SypmYaO0zoPVlvSM&#10;Xs9n85xwETEqou+0Mowuy/SNTkgkP9omJ0eu9LjHAtqeWCeiI+U4bAeiGkZn71NyUmELzRF18DD6&#10;DN8Fbjrwvynp0WOMhl977iUl+rNFLa+nVZVMmQ/VfIHMib+MbC8j3AqEYjRSMm7vYjZy4hzcLWq+&#10;UVmOl05OPaN3skonnydzXp7zXy+vcf0HAAD//wMAUEsDBBQABgAIAAAAIQA9jZot3gAAAAoBAAAP&#10;AAAAZHJzL2Rvd25yZXYueG1sTI/BTsMwDIbvSLxDZCRuLF0XylSaThPaxhEYFeesCW1F40RJ1pW3&#10;x5zgaPvT7++vNrMd2WRCHBxKWC4yYAZbpwfsJDTv+7s1sJgUajU6NBK+TYRNfX1VqVK7C76Z6Zg6&#10;RiEYSyWhT8mXnMe2N1bFhfMG6fbpglWJxtBxHdSFwu3I8ywruFUD0odeefPUm/breLYSfPKHh+fw&#10;8rrd7aes+Tg0+dDtpLy9mbePwJKZ0x8Mv/qkDjU5ndwZdWSjhNVa3BMqIV8JYASIYknlTrQQogBe&#10;V/x/hfoHAAD//wMAUEsBAi0AFAAGAAgAAAAhALaDOJL+AAAA4QEAABMAAAAAAAAAAAAAAAAAAAAA&#10;AFtDb250ZW50X1R5cGVzXS54bWxQSwECLQAUAAYACAAAACEAOP0h/9YAAACUAQAACwAAAAAAAAAA&#10;AAAAAAAvAQAAX3JlbHMvLnJlbHNQSwECLQAUAAYACAAAACEANBvFCf8BAADVAwAADgAAAAAAAAAA&#10;AAAAAAAuAgAAZHJzL2Uyb0RvYy54bWxQSwECLQAUAAYACAAAACEAPY2aLd4AAAAKAQAADwAAAAAA&#10;AAAAAAAAAABZBAAAZHJzL2Rvd25yZXYueG1sUEsFBgAAAAAEAAQA8wAAAGQFAAAAAA==&#10;" filled="f" stroked="f">
                <v:textbox style="mso-fit-shape-to-text:t">
                  <w:txbxContent>
                    <w:p w14:paraId="4B01B6A2" w14:textId="77777777" w:rsidR="00C30F80" w:rsidRPr="000D7A64" w:rsidRDefault="00C30F80" w:rsidP="00C30F80">
                      <w:pPr>
                        <w:rPr>
                          <w:b/>
                          <w:bCs/>
                          <w:sz w:val="18"/>
                          <w:szCs w:val="18"/>
                        </w:rPr>
                      </w:pPr>
                      <w:r w:rsidRPr="000D7A64">
                        <w:rPr>
                          <w:b/>
                          <w:bCs/>
                          <w:sz w:val="18"/>
                          <w:szCs w:val="18"/>
                        </w:rPr>
                        <w:t>2022</w:t>
                      </w:r>
                    </w:p>
                  </w:txbxContent>
                </v:textbox>
              </v:shape>
            </w:pict>
          </mc:Fallback>
        </mc:AlternateContent>
      </w:r>
      <w:r w:rsidR="00ED5DE2">
        <w:t xml:space="preserve">Figure </w:t>
      </w:r>
      <w:r w:rsidR="00ED5DE2">
        <w:fldChar w:fldCharType="begin"/>
      </w:r>
      <w:r w:rsidR="00ED5DE2">
        <w:instrText xml:space="preserve"> SEQ Figure \* ARABIC </w:instrText>
      </w:r>
      <w:r w:rsidR="00ED5DE2">
        <w:fldChar w:fldCharType="separate"/>
      </w:r>
      <w:r w:rsidR="001918C3">
        <w:rPr>
          <w:noProof/>
        </w:rPr>
        <w:t>11</w:t>
      </w:r>
      <w:r w:rsidR="00ED5DE2">
        <w:fldChar w:fldCharType="end"/>
      </w:r>
      <w:r w:rsidR="00ED5DE2">
        <w:t>: Use of library space for other purposes</w:t>
      </w:r>
    </w:p>
    <w:p w14:paraId="5C13E3FD" w14:textId="3CABF761" w:rsidR="00ED4609" w:rsidRPr="007469F3" w:rsidRDefault="00ED4609" w:rsidP="00234A23">
      <w:pPr>
        <w:pStyle w:val="F11Figure"/>
        <w:rPr>
          <w:color w:val="808080" w:themeColor="background1" w:themeShade="80"/>
        </w:rPr>
      </w:pPr>
      <w:r>
        <w:rPr>
          <w:noProof/>
        </w:rPr>
        <w:drawing>
          <wp:inline distT="0" distB="0" distL="0" distR="0" wp14:anchorId="1735DB1E" wp14:editId="3A11B141">
            <wp:extent cx="5486400" cy="2078967"/>
            <wp:effectExtent l="0" t="0" r="0" b="0"/>
            <wp:docPr id="213" name="Chart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21E4B2A" w14:textId="77777777" w:rsidR="00ED4609" w:rsidRPr="00ED5DE2" w:rsidRDefault="00ED4609" w:rsidP="00957E71">
      <w:pPr>
        <w:pStyle w:val="Caption"/>
        <w:rPr>
          <w:rStyle w:val="SubtleEmphasis"/>
        </w:rPr>
      </w:pPr>
      <w:r w:rsidRPr="00ED5DE2">
        <w:rPr>
          <w:rStyle w:val="SubtleEmphasis"/>
        </w:rPr>
        <w:t>Q12. Is the main designated library space used for any other purpose? (For example, as a classroom, for tutor time, for meetings etc.)</w:t>
      </w:r>
    </w:p>
    <w:p w14:paraId="5F362D19" w14:textId="7852F314" w:rsidR="00ED4609" w:rsidRDefault="00ED4609" w:rsidP="00957E71">
      <w:pPr>
        <w:pStyle w:val="Caption"/>
        <w:rPr>
          <w:rStyle w:val="SubtleEmphasis"/>
        </w:rPr>
      </w:pPr>
      <w:r w:rsidRPr="00ED5DE2">
        <w:rPr>
          <w:rStyle w:val="SubtleEmphasis"/>
        </w:rPr>
        <w:t>Base: where have designated library area on site (unweighted base</w:t>
      </w:r>
      <w:r w:rsidR="00E47608">
        <w:rPr>
          <w:rStyle w:val="SubtleEmphasis"/>
        </w:rPr>
        <w:t>; 2022:</w:t>
      </w:r>
      <w:r w:rsidRPr="00ED5DE2">
        <w:rPr>
          <w:rStyle w:val="SubtleEmphasis"/>
        </w:rPr>
        <w:t xml:space="preserve"> 1552</w:t>
      </w:r>
      <w:r w:rsidR="00E47608">
        <w:rPr>
          <w:rStyle w:val="SubtleEmphasis"/>
        </w:rPr>
        <w:t>, 2019: 1595</w:t>
      </w:r>
      <w:r w:rsidRPr="00ED5DE2">
        <w:rPr>
          <w:rStyle w:val="SubtleEmphasis"/>
        </w:rPr>
        <w:t>)</w:t>
      </w:r>
    </w:p>
    <w:p w14:paraId="15C086A2" w14:textId="77777777" w:rsidR="00E2606E" w:rsidRPr="00E2606E" w:rsidRDefault="00E2606E" w:rsidP="00E2606E"/>
    <w:p w14:paraId="3D3314C2" w14:textId="006B54AA" w:rsidR="00ED4609" w:rsidRPr="000D0341" w:rsidRDefault="00ED4609" w:rsidP="000D0341">
      <w:bookmarkStart w:id="50" w:name="_Toc117536679"/>
      <w:r w:rsidRPr="000D0341">
        <w:t xml:space="preserve">Where schools do use their designated library space for </w:t>
      </w:r>
      <w:r w:rsidR="00D87E8B">
        <w:t xml:space="preserve">other </w:t>
      </w:r>
      <w:r w:rsidRPr="000D0341">
        <w:t>purposes, these schools were asked what other purpose(s) the library is used for.</w:t>
      </w:r>
      <w:bookmarkEnd w:id="50"/>
      <w:r w:rsidRPr="000D0341">
        <w:t xml:space="preserve"> </w:t>
      </w:r>
    </w:p>
    <w:p w14:paraId="50FF0294" w14:textId="5DE33006" w:rsidR="00ED5DE2" w:rsidRDefault="00ED4609" w:rsidP="00ED5DE2">
      <w:r w:rsidRPr="00A77616">
        <w:t>The two most popular uses are as a classroom for non-library lessons (5</w:t>
      </w:r>
      <w:r>
        <w:t>3</w:t>
      </w:r>
      <w:r w:rsidRPr="00A77616">
        <w:t>%</w:t>
      </w:r>
      <w:r>
        <w:t xml:space="preserve"> cf. 59% in 2019</w:t>
      </w:r>
      <w:r w:rsidRPr="00A77616">
        <w:t>) and for meetings (</w:t>
      </w:r>
      <w:r>
        <w:t xml:space="preserve">46% cf. </w:t>
      </w:r>
      <w:r w:rsidRPr="00A77616">
        <w:t>5</w:t>
      </w:r>
      <w:r w:rsidR="00D87E8B">
        <w:t>1</w:t>
      </w:r>
      <w:r w:rsidRPr="00A77616">
        <w:t>%</w:t>
      </w:r>
      <w:r>
        <w:t xml:space="preserve"> in 2019</w:t>
      </w:r>
      <w:r w:rsidRPr="00A77616">
        <w:t>).</w:t>
      </w:r>
      <w:r w:rsidR="00FE2983">
        <w:t xml:space="preserve"> </w:t>
      </w:r>
      <w:r>
        <w:t>The figure below indicates the wide array of different uses schools find for their library, with the</w:t>
      </w:r>
      <w:r w:rsidRPr="00A77616">
        <w:t xml:space="preserve"> </w:t>
      </w:r>
      <w:r>
        <w:t>l</w:t>
      </w:r>
      <w:r w:rsidRPr="00A77616">
        <w:t xml:space="preserve">ess common </w:t>
      </w:r>
      <w:r>
        <w:t xml:space="preserve">uses </w:t>
      </w:r>
      <w:r w:rsidRPr="00A77616">
        <w:t>includ</w:t>
      </w:r>
      <w:r>
        <w:t>ing</w:t>
      </w:r>
      <w:r w:rsidRPr="00A77616">
        <w:t xml:space="preserve"> as a space for assemblies (</w:t>
      </w:r>
      <w:r>
        <w:t>2</w:t>
      </w:r>
      <w:r w:rsidRPr="00A77616">
        <w:t>%), as an exam room (</w:t>
      </w:r>
      <w:r>
        <w:t>2</w:t>
      </w:r>
      <w:r w:rsidRPr="00A77616">
        <w:t xml:space="preserve">%), and </w:t>
      </w:r>
      <w:r>
        <w:t>events hosting</w:t>
      </w:r>
      <w:r w:rsidRPr="00A77616">
        <w:t xml:space="preserve"> (</w:t>
      </w:r>
      <w:r>
        <w:t>2</w:t>
      </w:r>
      <w:r w:rsidRPr="00A77616">
        <w:t>%).</w:t>
      </w:r>
    </w:p>
    <w:p w14:paraId="050AB97D" w14:textId="52F63EE4" w:rsidR="00ED5DE2" w:rsidRDefault="001439FD" w:rsidP="00ED5DE2">
      <w:pPr>
        <w:pStyle w:val="Caption"/>
      </w:pPr>
      <w:r w:rsidRPr="00AD194E">
        <w:rPr>
          <w:noProof/>
        </w:rPr>
        <mc:AlternateContent>
          <mc:Choice Requires="wps">
            <w:drawing>
              <wp:anchor distT="45720" distB="45720" distL="114300" distR="114300" simplePos="0" relativeHeight="252407808" behindDoc="0" locked="0" layoutInCell="1" allowOverlap="1" wp14:anchorId="5F98EDE4" wp14:editId="1A44B295">
                <wp:simplePos x="0" y="0"/>
                <wp:positionH relativeFrom="column">
                  <wp:posOffset>3295291</wp:posOffset>
                </wp:positionH>
                <wp:positionV relativeFrom="paragraph">
                  <wp:posOffset>114096</wp:posOffset>
                </wp:positionV>
                <wp:extent cx="485775" cy="1404620"/>
                <wp:effectExtent l="0" t="0" r="0" b="0"/>
                <wp:wrapNone/>
                <wp:docPr id="2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4620"/>
                        </a:xfrm>
                        <a:prstGeom prst="rect">
                          <a:avLst/>
                        </a:prstGeom>
                        <a:noFill/>
                        <a:ln w="9525">
                          <a:noFill/>
                          <a:miter lim="800000"/>
                          <a:headEnd/>
                          <a:tailEnd/>
                        </a:ln>
                      </wps:spPr>
                      <wps:txbx>
                        <w:txbxContent>
                          <w:p w14:paraId="26D16C5B" w14:textId="77777777" w:rsidR="001439FD" w:rsidRPr="000D7A64" w:rsidRDefault="001439FD" w:rsidP="001439FD">
                            <w:pPr>
                              <w:rPr>
                                <w:b/>
                                <w:bCs/>
                                <w:sz w:val="18"/>
                                <w:szCs w:val="18"/>
                              </w:rPr>
                            </w:pPr>
                            <w:r w:rsidRPr="000D7A64">
                              <w:rPr>
                                <w:b/>
                                <w:bCs/>
                                <w:sz w:val="18"/>
                                <w:szCs w:val="18"/>
                              </w:rPr>
                              <w:t>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98EDE4" id="_x0000_s1050" type="#_x0000_t202" style="position:absolute;margin-left:259.45pt;margin-top:9pt;width:38.25pt;height:110.6pt;z-index:252407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l+n/wEAANUDAAAOAAAAZHJzL2Uyb0RvYy54bWysU9Fu2yAUfZ+0f0C8L3Yip0mtkKprl2lS&#10;103q+gEE4xgNuAxI7Ozrd8FpGm1v1fyAgOt77j3nHlY3g9HkIH1QYBmdTkpKpBXQKLtj9PnH5sOS&#10;khC5bbgGKxk9ykBv1u/frXpXyxl0oBvpCYLYUPeO0S5GVxdFEJ00PEzASYvBFrzhEY9+VzSe94hu&#10;dDEry6uiB984D0KGgLf3Y5CuM37bShG/tW2QkWhGsbeYV5/XbVqL9YrXO89dp8SpDf6GLgxXFoue&#10;oe555GTv1T9QRgkPAdo4EWAKaFslZOaAbKblX2yeOu5k5oLiBHeWKfw/WPF4eHLfPYnDRxhwgJlE&#10;cA8gfgZi4a7jdidvvYe+k7zBwtMkWdG7UJ9Sk9ShDglk23+FBofM9xEy0NB6k1RBngTRcQDHs+hy&#10;iETgZbWcLxZzSgSGplVZXc3yVApev2Q7H+JnCYakDaMeh5rR+eEhxNQNr19+ScUsbJTWebDakp7R&#10;6/lsnhMuIkZF9J1WhtFlmb7RCYnkJ9vk5MiVHvdYQNsT60R0pByH7UBUw+isSslJhS00R9TBw+gz&#10;fBe46cD/pqRHjzEafu25l5ToLxa1vJ5WVTJlPlTzBTIn/jKyvYxwKxCK0UjJuL2L2ciJc3C3qPlG&#10;ZTleOzn1jN7JKp18nsx5ec5/vb7G9R8AAAD//wMAUEsDBBQABgAIAAAAIQCWDSwE3wAAAAoBAAAP&#10;AAAAZHJzL2Rvd25yZXYueG1sTI/BTsMwEETvSPyDtUjcqNNAaBLiVBVqyxFoI85ubJKIeG3Zbhr+&#10;nuUEx9U8zb6p1rMZ2aR9GCwKWC4SYBpbqwbsBDTH3V0OLESJSo4WtYBvHWBdX19VslT2gu96OsSO&#10;UQmGUgroY3Ql56HttZFhYZ1Gyj6tNzLS6TuuvLxQuRl5miSP3MgB6UMvnX7udft1OBsBLrr96sW/&#10;vm22uylpPvZNOnRbIW5v5s0TsKjn+AfDrz6pQ01OJ3tGFdgoIFvmBaEU5LSJgKzIHoCdBKT3RQq8&#10;rvj/CfUPAAAA//8DAFBLAQItABQABgAIAAAAIQC2gziS/gAAAOEBAAATAAAAAAAAAAAAAAAAAAAA&#10;AABbQ29udGVudF9UeXBlc10ueG1sUEsBAi0AFAAGAAgAAAAhADj9If/WAAAAlAEAAAsAAAAAAAAA&#10;AAAAAAAALwEAAF9yZWxzLy5yZWxzUEsBAi0AFAAGAAgAAAAhAMkWX6f/AQAA1QMAAA4AAAAAAAAA&#10;AAAAAAAALgIAAGRycy9lMm9Eb2MueG1sUEsBAi0AFAAGAAgAAAAhAJYNLATfAAAACgEAAA8AAAAA&#10;AAAAAAAAAAAAWQQAAGRycy9kb3ducmV2LnhtbFBLBQYAAAAABAAEAPMAAABlBQAAAAA=&#10;" filled="f" stroked="f">
                <v:textbox style="mso-fit-shape-to-text:t">
                  <w:txbxContent>
                    <w:p w14:paraId="26D16C5B" w14:textId="77777777" w:rsidR="001439FD" w:rsidRPr="000D7A64" w:rsidRDefault="001439FD" w:rsidP="001439FD">
                      <w:pPr>
                        <w:rPr>
                          <w:b/>
                          <w:bCs/>
                          <w:sz w:val="18"/>
                          <w:szCs w:val="18"/>
                        </w:rPr>
                      </w:pPr>
                      <w:r w:rsidRPr="000D7A64">
                        <w:rPr>
                          <w:b/>
                          <w:bCs/>
                          <w:sz w:val="18"/>
                          <w:szCs w:val="18"/>
                        </w:rPr>
                        <w:t>2022</w:t>
                      </w:r>
                    </w:p>
                  </w:txbxContent>
                </v:textbox>
              </v:shape>
            </w:pict>
          </mc:Fallback>
        </mc:AlternateContent>
      </w:r>
      <w:r w:rsidR="00ED5DE2">
        <w:t xml:space="preserve">Figure </w:t>
      </w:r>
      <w:r w:rsidR="00ED5DE2">
        <w:fldChar w:fldCharType="begin"/>
      </w:r>
      <w:r w:rsidR="00ED5DE2">
        <w:instrText xml:space="preserve"> SEQ Figure \* ARABIC </w:instrText>
      </w:r>
      <w:r w:rsidR="00ED5DE2">
        <w:fldChar w:fldCharType="separate"/>
      </w:r>
      <w:r w:rsidR="001918C3">
        <w:rPr>
          <w:noProof/>
        </w:rPr>
        <w:t>12</w:t>
      </w:r>
      <w:r w:rsidR="00ED5DE2">
        <w:fldChar w:fldCharType="end"/>
      </w:r>
      <w:r w:rsidR="00ED5DE2">
        <w:t>: Alternative uses for library space</w:t>
      </w:r>
      <w:r w:rsidR="007B1EB3">
        <w:rPr>
          <w:noProof/>
        </w:rPr>
        <w:drawing>
          <wp:inline distT="0" distB="0" distL="0" distR="0" wp14:anchorId="59B0FB0F" wp14:editId="7A5E3303">
            <wp:extent cx="5486400" cy="3735238"/>
            <wp:effectExtent l="0" t="0" r="0" b="0"/>
            <wp:docPr id="214" name="Chart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3D77399" w14:textId="2E5C264B" w:rsidR="00ED4609" w:rsidRPr="00247CD3" w:rsidRDefault="00ED4609" w:rsidP="00234A23">
      <w:pPr>
        <w:pStyle w:val="F11Figure"/>
        <w:rPr>
          <w:color w:val="808080" w:themeColor="background1" w:themeShade="80"/>
        </w:rPr>
      </w:pPr>
    </w:p>
    <w:p w14:paraId="1B7A892E" w14:textId="24F88035" w:rsidR="00ED4609" w:rsidRPr="00ED5DE2" w:rsidRDefault="00ED4609" w:rsidP="00234A23">
      <w:pPr>
        <w:pStyle w:val="Caption"/>
        <w:rPr>
          <w:rStyle w:val="SubtleEmphasis"/>
        </w:rPr>
      </w:pPr>
      <w:r w:rsidRPr="00ED5DE2">
        <w:rPr>
          <w:rStyle w:val="SubtleEmphasis"/>
        </w:rPr>
        <w:t>Q12a. What other purpose(s) is the main designated library space used for?</w:t>
      </w:r>
      <w:r w:rsidRPr="00ED5DE2">
        <w:rPr>
          <w:rStyle w:val="SubtleEmphasis"/>
        </w:rPr>
        <w:br/>
        <w:t>Base: Where designated library space is used for other purposes (Base: where have designated library area on site</w:t>
      </w:r>
      <w:r w:rsidR="00E47608">
        <w:rPr>
          <w:rStyle w:val="SubtleEmphasis"/>
        </w:rPr>
        <w:t>, 2022: 1289, 2019: 1343)</w:t>
      </w:r>
    </w:p>
    <w:p w14:paraId="46ED5FF5" w14:textId="77777777" w:rsidR="00ED4609" w:rsidRDefault="00ED4609" w:rsidP="00ED4609"/>
    <w:p w14:paraId="1B872754" w14:textId="3E1A43C1" w:rsidR="00ED4609" w:rsidRDefault="00ED4609" w:rsidP="00ED4609">
      <w:r>
        <w:t>In keeping with results seen in 2019,</w:t>
      </w:r>
      <w:r w:rsidR="00D87E8B">
        <w:t xml:space="preserve"> just under</w:t>
      </w:r>
      <w:r>
        <w:t xml:space="preserve"> one in three </w:t>
      </w:r>
      <w:r w:rsidR="00045F40">
        <w:t xml:space="preserve">(31%) </w:t>
      </w:r>
      <w:r>
        <w:t xml:space="preserve">schools report that the library is not openly accessible to all pupils while used for a different purpose, while 35% say that the library is only sometimes openly accessible when not used for its main purpose. One in three schools (33%) say that the library is always open to pupils even while the space is in alternative use. </w:t>
      </w:r>
    </w:p>
    <w:p w14:paraId="2AFC7584" w14:textId="37DF9B8F" w:rsidR="00ED4609" w:rsidRDefault="00ED4609" w:rsidP="00ED4609">
      <w:r>
        <w:lastRenderedPageBreak/>
        <w:t>While the extent to which schools may use their libraries for different purpose(s) doesn’t vary much by subgroup, open access for pupils while the library space is used for a different purpose does change by educational phase. As was noted in 2019, and seen again this year, secondary schools (75%) are significantly more likely than primary schools (66%) to report having open access at least sometimes when the library space is being used for an alternative purpose.</w:t>
      </w:r>
    </w:p>
    <w:p w14:paraId="1541D2E7" w14:textId="75412F13" w:rsidR="00ED5DE2" w:rsidRDefault="004D68E5" w:rsidP="00ED5DE2">
      <w:pPr>
        <w:pStyle w:val="Caption"/>
      </w:pPr>
      <w:r w:rsidRPr="00AD194E">
        <w:rPr>
          <w:noProof/>
        </w:rPr>
        <mc:AlternateContent>
          <mc:Choice Requires="wps">
            <w:drawing>
              <wp:anchor distT="45720" distB="45720" distL="114300" distR="114300" simplePos="0" relativeHeight="252405760" behindDoc="0" locked="0" layoutInCell="1" allowOverlap="1" wp14:anchorId="46AE5F41" wp14:editId="4561E019">
                <wp:simplePos x="0" y="0"/>
                <wp:positionH relativeFrom="column">
                  <wp:posOffset>5609638</wp:posOffset>
                </wp:positionH>
                <wp:positionV relativeFrom="paragraph">
                  <wp:posOffset>82334</wp:posOffset>
                </wp:positionV>
                <wp:extent cx="485775" cy="1404620"/>
                <wp:effectExtent l="0" t="0" r="0" b="0"/>
                <wp:wrapNone/>
                <wp:docPr id="2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4620"/>
                        </a:xfrm>
                        <a:prstGeom prst="rect">
                          <a:avLst/>
                        </a:prstGeom>
                        <a:noFill/>
                        <a:ln w="9525">
                          <a:noFill/>
                          <a:miter lim="800000"/>
                          <a:headEnd/>
                          <a:tailEnd/>
                        </a:ln>
                      </wps:spPr>
                      <wps:txbx>
                        <w:txbxContent>
                          <w:p w14:paraId="676C2826" w14:textId="32EDFC3F" w:rsidR="004D68E5" w:rsidRPr="000D7A64" w:rsidRDefault="004D68E5" w:rsidP="004D68E5">
                            <w:pPr>
                              <w:rPr>
                                <w:b/>
                                <w:bCs/>
                                <w:sz w:val="18"/>
                                <w:szCs w:val="18"/>
                              </w:rPr>
                            </w:pPr>
                            <w:r w:rsidRPr="000D7A64">
                              <w:rPr>
                                <w:b/>
                                <w:bCs/>
                                <w:sz w:val="18"/>
                                <w:szCs w:val="18"/>
                              </w:rPr>
                              <w:t>20</w:t>
                            </w:r>
                            <w:r>
                              <w:rPr>
                                <w:b/>
                                <w:bCs/>
                                <w:sz w:val="18"/>
                                <w:szCs w:val="18"/>
                              </w:rPr>
                              <w:t>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AE5F41" id="_x0000_s1051" type="#_x0000_t202" style="position:absolute;margin-left:441.7pt;margin-top:6.5pt;width:38.25pt;height:110.6pt;z-index:252405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FR/gEAANUDAAAOAAAAZHJzL2Uyb0RvYy54bWysU9Fu2yAUfZ+0f0C8L3Yip0mtkKprl2lS&#10;103q+gEE4xgNuAxI7Ozrd8FpGm1v1fyAgOt77j3nHlY3g9HkIH1QYBmdTkpKpBXQKLtj9PnH5sOS&#10;khC5bbgGKxk9ykBv1u/frXpXyxl0oBvpCYLYUPeO0S5GVxdFEJ00PEzASYvBFrzhEY9+VzSe94hu&#10;dDEry6uiB984D0KGgLf3Y5CuM37bShG/tW2QkWhGsbeYV5/XbVqL9YrXO89dp8SpDf6GLgxXFoue&#10;oe555GTv1T9QRgkPAdo4EWAKaFslZOaAbKblX2yeOu5k5oLiBHeWKfw/WPF4eHLfPYnDRxhwgJlE&#10;cA8gfgZi4a7jdidvvYe+k7zBwtMkWdG7UJ9Sk9ShDglk23+FBofM9xEy0NB6k1RBngTRcQDHs+hy&#10;iETgZbWcLxZzSgSGplVZXc3yVApev2Q7H+JnCYakDaMeh5rR+eEhxNQNr19+ScUsbJTWebDakp7R&#10;6/lsnhMuIkZF9J1WhtFlmb7RCYnkJ9vk5MiVHvdYQNsT60R0pByH7UBUwyiiY0JSYQvNEXXwMPoM&#10;3wVuOvC/KenRY4yGX3vuJSX6i0Utr6dVlUyZD9V8gcyJv4xsLyPcCoRiNFIybu9iNnLiHNwtar5R&#10;WY7XTk49o3eySiefJ3NenvNfr69x/QcAAP//AwBQSwMEFAAGAAgAAAAhAKANSsPfAAAACgEAAA8A&#10;AABkcnMvZG93bnJldi54bWxMj8tOwzAQRfdI/IM1SOyoQ1JoEuJUFWrLEmgj1m48JBHxQ7abhr9n&#10;WMFydI/unFutZz2yCX0YrBFwv0iAoWmtGkwnoDnu7nJgIUqj5GgNCvjGAOv6+qqSpbIX847TIXaM&#10;SkwopYA+RldyHtoetQwL69BQ9mm9lpFO33Hl5YXK9cjTJHnkWg6GPvTS4XOP7dfhrAW46ParF//6&#10;ttnupqT52Dfp0G2FuL2ZN0/AIs7xD4ZffVKHmpxO9mxUYKOAPM+WhFKQ0SYCioeiAHYSkGbLFHhd&#10;8f8T6h8AAAD//wMAUEsBAi0AFAAGAAgAAAAhALaDOJL+AAAA4QEAABMAAAAAAAAAAAAAAAAAAAAA&#10;AFtDb250ZW50X1R5cGVzXS54bWxQSwECLQAUAAYACAAAACEAOP0h/9YAAACUAQAACwAAAAAAAAAA&#10;AAAAAAAvAQAAX3JlbHMvLnJlbHNQSwECLQAUAAYACAAAACEAG6ExUf4BAADVAwAADgAAAAAAAAAA&#10;AAAAAAAuAgAAZHJzL2Uyb0RvYy54bWxQSwECLQAUAAYACAAAACEAoA1Kw98AAAAKAQAADwAAAAAA&#10;AAAAAAAAAABYBAAAZHJzL2Rvd25yZXYueG1sUEsFBgAAAAAEAAQA8wAAAGQFAAAAAA==&#10;" filled="f" stroked="f">
                <v:textbox style="mso-fit-shape-to-text:t">
                  <w:txbxContent>
                    <w:p w14:paraId="676C2826" w14:textId="32EDFC3F" w:rsidR="004D68E5" w:rsidRPr="000D7A64" w:rsidRDefault="004D68E5" w:rsidP="004D68E5">
                      <w:pPr>
                        <w:rPr>
                          <w:b/>
                          <w:bCs/>
                          <w:sz w:val="18"/>
                          <w:szCs w:val="18"/>
                        </w:rPr>
                      </w:pPr>
                      <w:r w:rsidRPr="000D7A64">
                        <w:rPr>
                          <w:b/>
                          <w:bCs/>
                          <w:sz w:val="18"/>
                          <w:szCs w:val="18"/>
                        </w:rPr>
                        <w:t>20</w:t>
                      </w:r>
                      <w:r>
                        <w:rPr>
                          <w:b/>
                          <w:bCs/>
                          <w:sz w:val="18"/>
                          <w:szCs w:val="18"/>
                        </w:rPr>
                        <w:t>19</w:t>
                      </w:r>
                    </w:p>
                  </w:txbxContent>
                </v:textbox>
              </v:shape>
            </w:pict>
          </mc:Fallback>
        </mc:AlternateContent>
      </w:r>
      <w:r w:rsidRPr="00AD194E">
        <w:rPr>
          <w:noProof/>
        </w:rPr>
        <mc:AlternateContent>
          <mc:Choice Requires="wps">
            <w:drawing>
              <wp:anchor distT="45720" distB="45720" distL="114300" distR="114300" simplePos="0" relativeHeight="252403712" behindDoc="0" locked="0" layoutInCell="1" allowOverlap="1" wp14:anchorId="244D9303" wp14:editId="196F5369">
                <wp:simplePos x="0" y="0"/>
                <wp:positionH relativeFrom="column">
                  <wp:posOffset>2452981</wp:posOffset>
                </wp:positionH>
                <wp:positionV relativeFrom="paragraph">
                  <wp:posOffset>117008</wp:posOffset>
                </wp:positionV>
                <wp:extent cx="485775" cy="1404620"/>
                <wp:effectExtent l="0" t="0" r="0" b="0"/>
                <wp:wrapNone/>
                <wp:docPr id="2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4620"/>
                        </a:xfrm>
                        <a:prstGeom prst="rect">
                          <a:avLst/>
                        </a:prstGeom>
                        <a:noFill/>
                        <a:ln w="9525">
                          <a:noFill/>
                          <a:miter lim="800000"/>
                          <a:headEnd/>
                          <a:tailEnd/>
                        </a:ln>
                      </wps:spPr>
                      <wps:txbx>
                        <w:txbxContent>
                          <w:p w14:paraId="09316E87" w14:textId="77777777" w:rsidR="004D68E5" w:rsidRPr="000D7A64" w:rsidRDefault="004D68E5" w:rsidP="004D68E5">
                            <w:pPr>
                              <w:rPr>
                                <w:b/>
                                <w:bCs/>
                                <w:sz w:val="18"/>
                                <w:szCs w:val="18"/>
                              </w:rPr>
                            </w:pPr>
                            <w:r w:rsidRPr="000D7A64">
                              <w:rPr>
                                <w:b/>
                                <w:bCs/>
                                <w:sz w:val="18"/>
                                <w:szCs w:val="18"/>
                              </w:rPr>
                              <w:t>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4D9303" id="_x0000_s1052" type="#_x0000_t202" style="position:absolute;margin-left:193.15pt;margin-top:9.2pt;width:38.25pt;height:110.6pt;z-index:252403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OQ/wEAANUDAAAOAAAAZHJzL2Uyb0RvYy54bWysU9uO2yAQfa/Uf0C8N3Yi57JWyGq721SV&#10;tttK234AwThGBYYCiZ1+fQeczUbtW1U/IGA8Z+acOaxvB6PJUfqgwDI6nZSUSCugUXbP6Pdv23cr&#10;SkLktuEarGT0JAO93bx9s+5dLWfQgW6kJwhiQ907RrsYXV0UQXTS8DABJy0GW/CGRzz6fdF43iO6&#10;0cWsLBdFD75xHoQMAW8fxiDdZPy2lSJ+adsgI9GMYm8xrz6vu7QWmzWv9567TolzG/wfujBcWSx6&#10;gXrgkZODV39BGSU8BGjjRIApoG2VkJkDspmWf7B57riTmQuKE9xFpvD/YMXT8dl99SQO72HAAWYS&#10;wT2C+BGIhfuO27288x76TvIGC0+TZEXvQn1OTVKHOiSQXf8ZGhwyP0TIQEPrTVIFeRJExwGcLqLL&#10;IRKBl9VqvlzOKREYmlZltZjlqRS8fsl2PsSPEgxJG0Y9DjWj8+NjiKkbXr/8kopZ2Cqt82C1JT2j&#10;N/PZPCdcRYyK6DutDKOrMn2jExLJD7bJyZErPe6xgLZn1onoSDkOu4GohtHZIiUnFXbQnFAHD6PP&#10;8F3gpgP/i5IePcZo+HngXlKiP1nU8mZaVcmU+VDNl8ic+OvI7jrCrUAoRiMl4/Y+ZiMnzsHdoeZb&#10;leV47eTcM3onq3T2eTLn9Tn/9foaN78BAAD//wMAUEsDBBQABgAIAAAAIQBKopzz3gAAAAoBAAAP&#10;AAAAZHJzL2Rvd25yZXYueG1sTI/BTsMwEETvSPyDtUjcqENShTSNU1WoLUdKiTi7sUki4rVlu2n4&#10;e5YTHFfzNPum2sxmZJP2YbAo4HGRANPYWjVgJ6B53z8UwEKUqORoUQv41gE29e1NJUtlr/imp1Ps&#10;GJVgKKWAPkZXch7aXhsZFtZppOzTeiMjnb7jyssrlZuRp0mScyMHpA+9dPq51+3X6WIEuOgOTy/+&#10;9bjd7aek+Tg06dDthLi/m7drYFHP8Q+GX31Sh5qczvaCKrBRQFbkGaEUFEtgBCzzlLacBaTZKgde&#10;V/z/hPoHAAD//wMAUEsBAi0AFAAGAAgAAAAhALaDOJL+AAAA4QEAABMAAAAAAAAAAAAAAAAAAAAA&#10;AFtDb250ZW50X1R5cGVzXS54bWxQSwECLQAUAAYACAAAACEAOP0h/9YAAACUAQAACwAAAAAAAAAA&#10;AAAAAAAvAQAAX3JlbHMvLnJlbHNQSwECLQAUAAYACAAAACEALH/zkP8BAADVAwAADgAAAAAAAAAA&#10;AAAAAAAuAgAAZHJzL2Uyb0RvYy54bWxQSwECLQAUAAYACAAAACEASqKc894AAAAKAQAADwAAAAAA&#10;AAAAAAAAAABZBAAAZHJzL2Rvd25yZXYueG1sUEsFBgAAAAAEAAQA8wAAAGQFAAAAAA==&#10;" filled="f" stroked="f">
                <v:textbox style="mso-fit-shape-to-text:t">
                  <w:txbxContent>
                    <w:p w14:paraId="09316E87" w14:textId="77777777" w:rsidR="004D68E5" w:rsidRPr="000D7A64" w:rsidRDefault="004D68E5" w:rsidP="004D68E5">
                      <w:pPr>
                        <w:rPr>
                          <w:b/>
                          <w:bCs/>
                          <w:sz w:val="18"/>
                          <w:szCs w:val="18"/>
                        </w:rPr>
                      </w:pPr>
                      <w:r w:rsidRPr="000D7A64">
                        <w:rPr>
                          <w:b/>
                          <w:bCs/>
                          <w:sz w:val="18"/>
                          <w:szCs w:val="18"/>
                        </w:rPr>
                        <w:t>2022</w:t>
                      </w:r>
                    </w:p>
                  </w:txbxContent>
                </v:textbox>
              </v:shape>
            </w:pict>
          </mc:Fallback>
        </mc:AlternateContent>
      </w:r>
      <w:r w:rsidR="00ED5DE2">
        <w:t xml:space="preserve">Figure </w:t>
      </w:r>
      <w:r w:rsidR="00ED5DE2">
        <w:fldChar w:fldCharType="begin"/>
      </w:r>
      <w:r w:rsidR="00ED5DE2">
        <w:instrText xml:space="preserve"> SEQ Figure \* ARABIC </w:instrText>
      </w:r>
      <w:r w:rsidR="00ED5DE2">
        <w:fldChar w:fldCharType="separate"/>
      </w:r>
      <w:r w:rsidR="001918C3">
        <w:rPr>
          <w:noProof/>
        </w:rPr>
        <w:t>13</w:t>
      </w:r>
      <w:r w:rsidR="00ED5DE2">
        <w:fldChar w:fldCharType="end"/>
      </w:r>
      <w:r w:rsidR="00ED5DE2">
        <w:t>: Open access during alternative library space use</w:t>
      </w:r>
    </w:p>
    <w:tbl>
      <w:tblPr>
        <w:tblStyle w:val="TableGrid"/>
        <w:tblpPr w:leftFromText="180" w:rightFromText="180" w:vertAnchor="text" w:horzAnchor="margin" w:tblpXSpec="right" w:tblpY="1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
      </w:tblGrid>
      <w:tr w:rsidR="004D68E5" w:rsidRPr="000D7A64" w14:paraId="3A07B3ED" w14:textId="77777777" w:rsidTr="00FC6D65">
        <w:trPr>
          <w:trHeight w:val="579"/>
        </w:trPr>
        <w:tc>
          <w:tcPr>
            <w:tcW w:w="1317" w:type="dxa"/>
            <w:vAlign w:val="center"/>
          </w:tcPr>
          <w:p w14:paraId="76BFE02A" w14:textId="18CDFB51" w:rsidR="004D68E5" w:rsidRPr="000D7A64" w:rsidRDefault="004D68E5" w:rsidP="004D68E5">
            <w:pPr>
              <w:rPr>
                <w:color w:val="808080" w:themeColor="background1" w:themeShade="80"/>
                <w:sz w:val="18"/>
                <w:szCs w:val="18"/>
              </w:rPr>
            </w:pPr>
            <w:r>
              <w:rPr>
                <w:color w:val="808080" w:themeColor="background1" w:themeShade="80"/>
                <w:sz w:val="18"/>
                <w:szCs w:val="18"/>
              </w:rPr>
              <w:t>33</w:t>
            </w:r>
            <w:r w:rsidRPr="000D7A64">
              <w:rPr>
                <w:color w:val="808080" w:themeColor="background1" w:themeShade="80"/>
                <w:sz w:val="18"/>
                <w:szCs w:val="18"/>
              </w:rPr>
              <w:t>%</w:t>
            </w:r>
          </w:p>
        </w:tc>
      </w:tr>
      <w:tr w:rsidR="004D68E5" w:rsidRPr="000D7A64" w14:paraId="778F082A" w14:textId="77777777" w:rsidTr="00FC6D65">
        <w:trPr>
          <w:trHeight w:val="579"/>
        </w:trPr>
        <w:tc>
          <w:tcPr>
            <w:tcW w:w="1317" w:type="dxa"/>
            <w:vAlign w:val="center"/>
          </w:tcPr>
          <w:p w14:paraId="548E70ED" w14:textId="0A58AF43" w:rsidR="004D68E5" w:rsidRPr="000D7A64" w:rsidRDefault="004D68E5" w:rsidP="004D68E5">
            <w:pPr>
              <w:rPr>
                <w:color w:val="808080" w:themeColor="background1" w:themeShade="80"/>
                <w:sz w:val="18"/>
                <w:szCs w:val="18"/>
              </w:rPr>
            </w:pPr>
            <w:r>
              <w:rPr>
                <w:color w:val="808080" w:themeColor="background1" w:themeShade="80"/>
                <w:sz w:val="18"/>
                <w:szCs w:val="18"/>
              </w:rPr>
              <w:t>36</w:t>
            </w:r>
            <w:r w:rsidRPr="000D7A64">
              <w:rPr>
                <w:color w:val="808080" w:themeColor="background1" w:themeShade="80"/>
                <w:sz w:val="18"/>
                <w:szCs w:val="18"/>
              </w:rPr>
              <w:t>%</w:t>
            </w:r>
          </w:p>
        </w:tc>
      </w:tr>
      <w:tr w:rsidR="004D68E5" w:rsidRPr="000D7A64" w14:paraId="3D52D4CE" w14:textId="77777777" w:rsidTr="00FC6D65">
        <w:trPr>
          <w:trHeight w:val="561"/>
        </w:trPr>
        <w:tc>
          <w:tcPr>
            <w:tcW w:w="1317" w:type="dxa"/>
            <w:vAlign w:val="center"/>
          </w:tcPr>
          <w:p w14:paraId="45392BD1" w14:textId="175C9B26" w:rsidR="004D68E5" w:rsidRPr="000D7A64" w:rsidRDefault="004D68E5" w:rsidP="004D68E5">
            <w:pPr>
              <w:rPr>
                <w:color w:val="808080" w:themeColor="background1" w:themeShade="80"/>
                <w:sz w:val="18"/>
                <w:szCs w:val="18"/>
              </w:rPr>
            </w:pPr>
            <w:r>
              <w:rPr>
                <w:color w:val="808080" w:themeColor="background1" w:themeShade="80"/>
                <w:sz w:val="18"/>
                <w:szCs w:val="18"/>
              </w:rPr>
              <w:t>31%</w:t>
            </w:r>
          </w:p>
        </w:tc>
      </w:tr>
      <w:tr w:rsidR="004D68E5" w:rsidRPr="000D7A64" w14:paraId="709FE21C" w14:textId="77777777" w:rsidTr="00FC6D65">
        <w:trPr>
          <w:trHeight w:val="579"/>
        </w:trPr>
        <w:tc>
          <w:tcPr>
            <w:tcW w:w="1317" w:type="dxa"/>
            <w:vAlign w:val="center"/>
          </w:tcPr>
          <w:p w14:paraId="2DBAC18C" w14:textId="5A95622E" w:rsidR="004D68E5" w:rsidRPr="000D7A64" w:rsidRDefault="004D68E5" w:rsidP="004D68E5">
            <w:pPr>
              <w:rPr>
                <w:color w:val="808080" w:themeColor="background1" w:themeShade="80"/>
                <w:sz w:val="18"/>
                <w:szCs w:val="18"/>
              </w:rPr>
            </w:pPr>
          </w:p>
        </w:tc>
      </w:tr>
      <w:tr w:rsidR="004D68E5" w:rsidRPr="000D7A64" w14:paraId="13317050" w14:textId="77777777" w:rsidTr="00FC6D65">
        <w:trPr>
          <w:trHeight w:val="579"/>
        </w:trPr>
        <w:tc>
          <w:tcPr>
            <w:tcW w:w="1317" w:type="dxa"/>
            <w:vAlign w:val="center"/>
          </w:tcPr>
          <w:p w14:paraId="40B24C99" w14:textId="582FF33C" w:rsidR="004D68E5" w:rsidRPr="000D7A64" w:rsidRDefault="004D68E5" w:rsidP="004D68E5">
            <w:pPr>
              <w:rPr>
                <w:color w:val="808080" w:themeColor="background1" w:themeShade="80"/>
                <w:sz w:val="18"/>
                <w:szCs w:val="18"/>
              </w:rPr>
            </w:pPr>
            <w:r>
              <w:rPr>
                <w:color w:val="808080" w:themeColor="background1" w:themeShade="80"/>
                <w:sz w:val="18"/>
                <w:szCs w:val="18"/>
              </w:rPr>
              <w:t>69%</w:t>
            </w:r>
          </w:p>
        </w:tc>
      </w:tr>
    </w:tbl>
    <w:p w14:paraId="1CDF01AB" w14:textId="77777777" w:rsidR="004D68E5" w:rsidRPr="00247CD3" w:rsidRDefault="00ED4609" w:rsidP="00234A23">
      <w:pPr>
        <w:pStyle w:val="F11Figure"/>
        <w:rPr>
          <w:color w:val="808080" w:themeColor="background1" w:themeShade="80"/>
        </w:rPr>
      </w:pPr>
      <w:r>
        <w:rPr>
          <w:noProof/>
        </w:rPr>
        <w:drawing>
          <wp:inline distT="0" distB="0" distL="0" distR="0" wp14:anchorId="0A9B3DFA" wp14:editId="203C2E33">
            <wp:extent cx="5486400" cy="1984076"/>
            <wp:effectExtent l="0" t="0" r="0" b="0"/>
            <wp:docPr id="215" name="Chart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4F225FB" w14:textId="5F6E1315" w:rsidR="00ED4609" w:rsidRPr="00247CD3" w:rsidRDefault="00ED4609" w:rsidP="00234A23">
      <w:pPr>
        <w:pStyle w:val="F11Figure"/>
        <w:rPr>
          <w:color w:val="808080" w:themeColor="background1" w:themeShade="80"/>
        </w:rPr>
      </w:pPr>
    </w:p>
    <w:p w14:paraId="68A7E7A5" w14:textId="77777777" w:rsidR="00ED4609" w:rsidRPr="00ED5DE2" w:rsidRDefault="00ED4609" w:rsidP="00234A23">
      <w:pPr>
        <w:pStyle w:val="Caption"/>
        <w:rPr>
          <w:rStyle w:val="SubtleEmphasis"/>
        </w:rPr>
      </w:pPr>
      <w:r w:rsidRPr="00ED5DE2">
        <w:rPr>
          <w:rStyle w:val="SubtleEmphasis"/>
        </w:rPr>
        <w:t>Q12b. Is the main library resource openly accessible to all pupils during this time?</w:t>
      </w:r>
    </w:p>
    <w:p w14:paraId="0C6EA080" w14:textId="28B97D27" w:rsidR="00ED4609" w:rsidRPr="00ED5DE2" w:rsidRDefault="00ED4609" w:rsidP="00957E71">
      <w:pPr>
        <w:pStyle w:val="Caption"/>
        <w:spacing w:after="120"/>
        <w:rPr>
          <w:rStyle w:val="SubtleEmphasis"/>
        </w:rPr>
      </w:pPr>
      <w:r w:rsidRPr="00ED5DE2">
        <w:rPr>
          <w:rStyle w:val="SubtleEmphasis"/>
        </w:rPr>
        <w:t xml:space="preserve">Base: Where designated library space is used for other known purpose(s) </w:t>
      </w:r>
      <w:r w:rsidR="00FC6D65">
        <w:rPr>
          <w:rStyle w:val="SubtleEmphasis"/>
        </w:rPr>
        <w:t xml:space="preserve">– 2022 </w:t>
      </w:r>
      <w:r w:rsidRPr="00ED5DE2">
        <w:rPr>
          <w:rStyle w:val="SubtleEmphasis"/>
        </w:rPr>
        <w:t>(1277)</w:t>
      </w:r>
      <w:r w:rsidR="00FC6D65">
        <w:rPr>
          <w:rStyle w:val="SubtleEmphasis"/>
        </w:rPr>
        <w:t>, 2019 (1341)</w:t>
      </w:r>
    </w:p>
    <w:p w14:paraId="032DE2B5" w14:textId="77777777" w:rsidR="00ED4609" w:rsidRDefault="00ED4609" w:rsidP="00A7047C">
      <w:pPr>
        <w:pStyle w:val="Heading3"/>
        <w:spacing w:after="120"/>
        <w:ind w:firstLine="720"/>
      </w:pPr>
      <w:bookmarkStart w:id="51" w:name="_Toc117536680"/>
      <w:bookmarkStart w:id="52" w:name="_Toc120001028"/>
      <w:r>
        <w:t>Resources</w:t>
      </w:r>
      <w:bookmarkEnd w:id="51"/>
      <w:bookmarkEnd w:id="52"/>
    </w:p>
    <w:p w14:paraId="125EF0C1" w14:textId="62CD1B17" w:rsidR="00ED4609" w:rsidRPr="00EA0C08" w:rsidRDefault="00ED4609" w:rsidP="00957E71">
      <w:r w:rsidRPr="00EA0C08">
        <w:t>To better understand levels of learning resource provision available in schools, respondents were asked to quantify the number of resources in their library’s stock.</w:t>
      </w:r>
      <w:r w:rsidR="00FE2983">
        <w:t xml:space="preserve"> </w:t>
      </w:r>
      <w:r w:rsidRPr="00EA0C08">
        <w:t xml:space="preserve">The figure below displays a breakdown of the number of physical items (books, magazines, comics, newspapers etc.) by education phase. </w:t>
      </w:r>
    </w:p>
    <w:p w14:paraId="5F46DC07" w14:textId="498D4451" w:rsidR="00ED4609" w:rsidRPr="00EA0C08" w:rsidRDefault="00ED4609" w:rsidP="00ED4609">
      <w:r w:rsidRPr="00EA0C08">
        <w:t>Overall, just over a third (</w:t>
      </w:r>
      <w:r>
        <w:t>35</w:t>
      </w:r>
      <w:r w:rsidRPr="00EA0C08">
        <w:t xml:space="preserve">%) of schools say they have 5,000 or fewer physical resources in their library stock. While this is in keeping </w:t>
      </w:r>
      <w:r w:rsidR="00906A48">
        <w:t xml:space="preserve">with </w:t>
      </w:r>
      <w:r w:rsidRPr="00EA0C08">
        <w:t xml:space="preserve">2019, the proportion of schools who do not know how many physical items they have has increased from 36% to 45%. 37% of primary schools have 5,000 or fewer physical resources in their library compared to 25% of secondary schools. Secondary schools are much more likely than primary schools to have 10,001 or more physical resources in the library stock (28% cf. 3%), though this </w:t>
      </w:r>
      <w:r>
        <w:t xml:space="preserve">proportion of secondary schools </w:t>
      </w:r>
      <w:r w:rsidRPr="00EA0C08">
        <w:t>has fallen from 40</w:t>
      </w:r>
      <w:r>
        <w:t>%</w:t>
      </w:r>
      <w:r w:rsidRPr="00EA0C08">
        <w:t xml:space="preserve"> in 2019. </w:t>
      </w:r>
    </w:p>
    <w:p w14:paraId="0DD95F7B" w14:textId="58198025" w:rsidR="00ED4609" w:rsidRPr="00ED5DE2" w:rsidRDefault="00ED4609" w:rsidP="00ED5DE2">
      <w:pPr>
        <w:rPr>
          <w:i/>
          <w:iCs/>
          <w:sz w:val="18"/>
          <w:szCs w:val="18"/>
        </w:rPr>
      </w:pPr>
      <w:r w:rsidRPr="00EA0C08">
        <w:t>As was the case in 2019, a high percentage of primary schools (52%, up 10</w:t>
      </w:r>
      <w:r w:rsidR="00906A48">
        <w:t xml:space="preserve"> </w:t>
      </w:r>
      <w:r w:rsidRPr="00EA0C08">
        <w:t>percentage</w:t>
      </w:r>
      <w:r w:rsidR="00906A48">
        <w:t xml:space="preserve"> </w:t>
      </w:r>
      <w:r w:rsidRPr="00EA0C08">
        <w:t>points) are unable to quantify their number of physical resources compared with 20% of secondary schools (up 8</w:t>
      </w:r>
      <w:r w:rsidR="00906A48">
        <w:t xml:space="preserve"> </w:t>
      </w:r>
      <w:r w:rsidRPr="00EA0C08">
        <w:t>percentage</w:t>
      </w:r>
      <w:r w:rsidR="00906A48">
        <w:t xml:space="preserve"> </w:t>
      </w:r>
      <w:r w:rsidRPr="00EA0C08">
        <w:t xml:space="preserve">points). </w:t>
      </w:r>
    </w:p>
    <w:p w14:paraId="47BE6E35" w14:textId="74CF80AE" w:rsidR="00ED5DE2" w:rsidRDefault="00ED5DE2" w:rsidP="00ED5DE2">
      <w:pPr>
        <w:pStyle w:val="Caption"/>
      </w:pPr>
      <w:r>
        <w:lastRenderedPageBreak/>
        <w:t xml:space="preserve">Figure </w:t>
      </w:r>
      <w:r>
        <w:fldChar w:fldCharType="begin"/>
      </w:r>
      <w:r>
        <w:instrText xml:space="preserve"> SEQ Figure \* ARABIC </w:instrText>
      </w:r>
      <w:r>
        <w:fldChar w:fldCharType="separate"/>
      </w:r>
      <w:r w:rsidR="001918C3">
        <w:rPr>
          <w:noProof/>
        </w:rPr>
        <w:t>14</w:t>
      </w:r>
      <w:r>
        <w:fldChar w:fldCharType="end"/>
      </w:r>
      <w:r>
        <w:t>: Number of physical resources by education phase</w:t>
      </w:r>
    </w:p>
    <w:p w14:paraId="6730B08C" w14:textId="1715A7A2" w:rsidR="00ED4609" w:rsidRPr="00247CD3" w:rsidRDefault="00B51C78" w:rsidP="00234A23">
      <w:pPr>
        <w:pStyle w:val="F11Figure"/>
        <w:rPr>
          <w:color w:val="808080" w:themeColor="background1" w:themeShade="80"/>
        </w:rPr>
      </w:pPr>
      <w:r>
        <w:rPr>
          <w:noProof/>
        </w:rPr>
        <mc:AlternateContent>
          <mc:Choice Requires="wps">
            <w:drawing>
              <wp:anchor distT="0" distB="0" distL="114300" distR="114300" simplePos="0" relativeHeight="252237824" behindDoc="0" locked="0" layoutInCell="1" allowOverlap="1" wp14:anchorId="6F5E6E50" wp14:editId="597AAC4B">
                <wp:simplePos x="0" y="0"/>
                <wp:positionH relativeFrom="margin">
                  <wp:posOffset>2965450</wp:posOffset>
                </wp:positionH>
                <wp:positionV relativeFrom="paragraph">
                  <wp:posOffset>978535</wp:posOffset>
                </wp:positionV>
                <wp:extent cx="113030" cy="124460"/>
                <wp:effectExtent l="19050" t="0" r="39370" b="46990"/>
                <wp:wrapNone/>
                <wp:docPr id="2280" name="Arrow: Down 2280"/>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5B37B" id="Arrow: Down 2280" o:spid="_x0000_s1026" type="#_x0000_t67" style="position:absolute;margin-left:233.5pt;margin-top:77.05pt;width:8.9pt;height:9.8pt;z-index:25223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Ccn42A4QAAAAsBAAAPAAAAZHJzL2Rvd25yZXYueG1sTI9BT4NAEIXvJv6H&#10;zZh4aeyCRajI0qhJD16a0FrPA7sCkZ0l7LbFf+940uO89/LmfcVmtoM4m8n3jhTEywiEocbpnloF&#10;74ft3RqED0gaB0dGwbfxsCmvrwrMtbtQZc770AouIZ+jgi6EMZfSN52x6JduNMTep5ssBj6nVuoJ&#10;L1xuB3kfRam02BN/6HA0r51pvvYnq2Dl39xxUS+OcfW4iz8O8Uu6xUqp25v5+QlEMHP4C8PvfJ4O&#10;JW+q3Ym0F4OCJM2YJbDxkMQgOJGsE4apWclWGciykP8Zyh8AAAD//wMAUEsBAi0AFAAGAAgAAAAh&#10;ALaDOJL+AAAA4QEAABMAAAAAAAAAAAAAAAAAAAAAAFtDb250ZW50X1R5cGVzXS54bWxQSwECLQAU&#10;AAYACAAAACEAOP0h/9YAAACUAQAACwAAAAAAAAAAAAAAAAAvAQAAX3JlbHMvLnJlbHNQSwECLQAU&#10;AAYACAAAACEAmLDsC4wCAACTBQAADgAAAAAAAAAAAAAAAAAuAgAAZHJzL2Uyb0RvYy54bWxQSwEC&#10;LQAUAAYACAAAACEAnJ+NgOEAAAALAQAADwAAAAAAAAAAAAAAAADmBAAAZHJzL2Rvd25yZXYueG1s&#10;UEsFBgAAAAAEAAQA8wAAAPQFAAAAAA==&#10;" adj="11792" fillcolor="white [3212]" strokecolor="#515151 [3213]">
                <w10:wrap anchorx="margin"/>
              </v:shape>
            </w:pict>
          </mc:Fallback>
        </mc:AlternateContent>
      </w:r>
      <w:r>
        <w:rPr>
          <w:noProof/>
        </w:rPr>
        <mc:AlternateContent>
          <mc:Choice Requires="wps">
            <w:drawing>
              <wp:anchor distT="0" distB="0" distL="114300" distR="114300" simplePos="0" relativeHeight="252239872" behindDoc="0" locked="0" layoutInCell="1" allowOverlap="1" wp14:anchorId="460FA353" wp14:editId="7C3CA8D2">
                <wp:simplePos x="0" y="0"/>
                <wp:positionH relativeFrom="margin">
                  <wp:posOffset>3206115</wp:posOffset>
                </wp:positionH>
                <wp:positionV relativeFrom="paragraph">
                  <wp:posOffset>991235</wp:posOffset>
                </wp:positionV>
                <wp:extent cx="113030" cy="124460"/>
                <wp:effectExtent l="19050" t="0" r="39370" b="46990"/>
                <wp:wrapNone/>
                <wp:docPr id="2281" name="Arrow: Down 228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DCBDA" id="Arrow: Down 2281" o:spid="_x0000_s1026" type="#_x0000_t67" style="position:absolute;margin-left:252.45pt;margin-top:78.05pt;width:8.9pt;height:9.8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DTF0mc4QAAAAsBAAAPAAAAZHJzL2Rvd25yZXYueG1sTI/BTsMwDIbvSLxD&#10;ZCQuE0tTaLuVphMg7cBlUjfGOW2ytqJxqibbyttjTnC0/0+/Pxeb2Q7sYibfO5QglhEwg43TPbYS&#10;Pg7bhxUwHxRqNTg0Er6Nh015e1OoXLsrVuayDy2jEvS5ktCFMOac+6YzVvmlGw1SdnKTVYHGqeV6&#10;UlcqtwOPoyjlVvVIFzo1mrfONF/7s5Xw6N/dcVEvjqJa78TnQbymW1VJeX83vzwDC2YOfzD86pM6&#10;lORUuzNqzwYJSfS0JpSCJBXAiEjiOANW0yZLMuBlwf//UP4AAAD//wMAUEsBAi0AFAAGAAgAAAAh&#10;ALaDOJL+AAAA4QEAABMAAAAAAAAAAAAAAAAAAAAAAFtDb250ZW50X1R5cGVzXS54bWxQSwECLQAU&#10;AAYACAAAACEAOP0h/9YAAACUAQAACwAAAAAAAAAAAAAAAAAvAQAAX3JlbHMvLnJlbHNQSwECLQAU&#10;AAYACAAAACEAmLDsC4wCAACTBQAADgAAAAAAAAAAAAAAAAAuAgAAZHJzL2Uyb0RvYy54bWxQSwEC&#10;LQAUAAYACAAAACEA0xdJnOEAAAALAQAADwAAAAAAAAAAAAAAAADmBAAAZHJzL2Rvd25yZXYueG1s&#10;UEsFBgAAAAAEAAQA8wAAAPQFAAAAAA==&#10;" adj="11792" fillcolor="white [3212]" strokecolor="#515151 [3213]">
                <w10:wrap anchorx="margin"/>
              </v:shape>
            </w:pict>
          </mc:Fallback>
        </mc:AlternateContent>
      </w:r>
      <w:r>
        <w:rPr>
          <w:noProof/>
        </w:rPr>
        <mc:AlternateContent>
          <mc:Choice Requires="wps">
            <w:drawing>
              <wp:anchor distT="0" distB="0" distL="114300" distR="114300" simplePos="0" relativeHeight="252243968" behindDoc="0" locked="0" layoutInCell="1" allowOverlap="1" wp14:anchorId="50587BB5" wp14:editId="15CDB20F">
                <wp:simplePos x="0" y="0"/>
                <wp:positionH relativeFrom="margin">
                  <wp:posOffset>2914015</wp:posOffset>
                </wp:positionH>
                <wp:positionV relativeFrom="paragraph">
                  <wp:posOffset>1240790</wp:posOffset>
                </wp:positionV>
                <wp:extent cx="113030" cy="124460"/>
                <wp:effectExtent l="19050" t="19050" r="39370" b="27940"/>
                <wp:wrapNone/>
                <wp:docPr id="2283" name="Arrow: Down 2283"/>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D61C4" id="Arrow: Down 2283" o:spid="_x0000_s1026" type="#_x0000_t67" style="position:absolute;margin-left:229.45pt;margin-top:97.7pt;width:8.9pt;height:9.8pt;flip:y;z-index:25224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ulgEXOMAAAALAQAADwAAAGRycy9kb3ducmV2LnhtbEyPy07D&#10;MBBF90j8gzVIbBC1W+XRhjgVAhUJWDWABDs3njxEPA6x04a/x6xgObpH957Jt7Pp2RFH11mSsFwI&#10;YEiV1R01El5fdtdrYM4r0qq3hBK+0cG2OD/LVabtifZ4LH3DQgm5TElovR8yzl3VolFuYQekkNV2&#10;NMqHc2y4HtUplJuer4RIuFEdhYVWDXjXYvVZTkbC1fPe1WX84MRbnT6+3388fe2mRMrLi/n2BpjH&#10;2f/B8Ksf1KEITgc7kXaslxDF601AQ7CJI2CBiNIkBXaQsFrGAniR8/8/FD8AAAD//wMAUEsBAi0A&#10;FAAGAAgAAAAhALaDOJL+AAAA4QEAABMAAAAAAAAAAAAAAAAAAAAAAFtDb250ZW50X1R5cGVzXS54&#10;bWxQSwECLQAUAAYACAAAACEAOP0h/9YAAACUAQAACwAAAAAAAAAAAAAAAAAvAQAAX3JlbHMvLnJl&#10;bHNQSwECLQAUAAYACAAAACEAJhrXE5MCAACdBQAADgAAAAAAAAAAAAAAAAAuAgAAZHJzL2Uyb0Rv&#10;Yy54bWxQSwECLQAUAAYACAAAACEAulgEXO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2235776" behindDoc="0" locked="0" layoutInCell="1" allowOverlap="1" wp14:anchorId="222A63FC" wp14:editId="6E16EBA9">
                <wp:simplePos x="0" y="0"/>
                <wp:positionH relativeFrom="margin">
                  <wp:posOffset>1848485</wp:posOffset>
                </wp:positionH>
                <wp:positionV relativeFrom="paragraph">
                  <wp:posOffset>1235075</wp:posOffset>
                </wp:positionV>
                <wp:extent cx="113030" cy="124460"/>
                <wp:effectExtent l="19050" t="0" r="39370" b="46990"/>
                <wp:wrapNone/>
                <wp:docPr id="2278" name="Arrow: Down 2278"/>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23DD5" id="Arrow: Down 2278" o:spid="_x0000_s1026" type="#_x0000_t67" style="position:absolute;margin-left:145.55pt;margin-top:97.25pt;width:8.9pt;height:9.8pt;z-index:25223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DCwzyN4AAAAAsBAAAPAAAAZHJzL2Rvd25yZXYueG1sTI/BTsMwEETvSPyD&#10;tUhcKuq4LVUT4lSA1AMXpLSUsxMvSUS8jmK3DX/PcqLH1RvNvM23k+vFGcfQedKg5gkIpNrbjhoN&#10;H4fdwwZEiIas6T2hhh8MsC1ub3KTWX+hEs/72AguoZAZDW2MQyZlqFt0Jsz9gMTsy4/ORD7HRtrR&#10;XLjc9XKRJGvpTEe80JoBX1usv/cnp2EZ3vxxVs2Oqkzf1edBvax3ptT6/m56fgIRcYr/YfjTZ3Uo&#10;2KnyJ7JB9BoWqVIcZZCuHkFwYplsUhAVI7VSIItcXv9Q/AIAAP//AwBQSwECLQAUAAYACAAAACEA&#10;toM4kv4AAADhAQAAEwAAAAAAAAAAAAAAAAAAAAAAW0NvbnRlbnRfVHlwZXNdLnhtbFBLAQItABQA&#10;BgAIAAAAIQA4/SH/1gAAAJQBAAALAAAAAAAAAAAAAAAAAC8BAABfcmVscy8ucmVsc1BLAQItABQA&#10;BgAIAAAAIQCYsOwLjAIAAJMFAAAOAAAAAAAAAAAAAAAAAC4CAABkcnMvZTJvRG9jLnhtbFBLAQIt&#10;ABQABgAIAAAAIQDCwzyN4AAAAAsBAAAPAAAAAAAAAAAAAAAAAOYEAABkcnMvZG93bnJldi54bWxQ&#10;SwUGAAAAAAQABADzAAAA8wUAAAAA&#10;" adj="11792" fillcolor="white [3212]" strokecolor="#515151 [3213]">
                <w10:wrap anchorx="margin"/>
              </v:shape>
            </w:pict>
          </mc:Fallback>
        </mc:AlternateContent>
      </w:r>
      <w:r>
        <w:rPr>
          <w:noProof/>
        </w:rPr>
        <mc:AlternateContent>
          <mc:Choice Requires="wps">
            <w:drawing>
              <wp:anchor distT="0" distB="0" distL="114300" distR="114300" simplePos="0" relativeHeight="252234752" behindDoc="0" locked="0" layoutInCell="1" allowOverlap="1" wp14:anchorId="177F52BA" wp14:editId="100FBB47">
                <wp:simplePos x="0" y="0"/>
                <wp:positionH relativeFrom="margin">
                  <wp:posOffset>2131695</wp:posOffset>
                </wp:positionH>
                <wp:positionV relativeFrom="paragraph">
                  <wp:posOffset>989965</wp:posOffset>
                </wp:positionV>
                <wp:extent cx="113030" cy="124460"/>
                <wp:effectExtent l="19050" t="19050" r="39370" b="27940"/>
                <wp:wrapNone/>
                <wp:docPr id="2277" name="Arrow: Down 2277"/>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193F7" id="Arrow: Down 2277" o:spid="_x0000_s1026" type="#_x0000_t67" style="position:absolute;margin-left:167.85pt;margin-top:77.95pt;width:8.9pt;height:9.8pt;flip:y;z-index:25223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xqBW7uEAAAALAQAADwAAAGRycy9kb3ducmV2LnhtbEyPTU/D&#10;MAyG70j8h8hIXBBLocoKpemEQEMCTuuGBLesdT9E45Qm3cq/x5zgaL+PXj/OVrPtxQFH3znScLWI&#10;QCCVruqo0bDbri9vQPhgqDK9I9TwjR5W+elJZtLKHWmDhyI0gkvIp0ZDG8KQSunLFq3xCzcgcVa7&#10;0ZrA49jIajRHLre9vI6ipbSmI77QmgEfWiw/i8lquHjd+LpQTz56q5Pn98ePl6/1tNT6/Gy+vwMR&#10;cA5/MPzqszrk7LR3E1Ve9BriWCWMcqDULQgmYhUrEHveJEqBzDP5/4f8BwAA//8DAFBLAQItABQA&#10;BgAIAAAAIQC2gziS/gAAAOEBAAATAAAAAAAAAAAAAAAAAAAAAABbQ29udGVudF9UeXBlc10ueG1s&#10;UEsBAi0AFAAGAAgAAAAhADj9If/WAAAAlAEAAAsAAAAAAAAAAAAAAAAALwEAAF9yZWxzLy5yZWxz&#10;UEsBAi0AFAAGAAgAAAAhACYa1xOTAgAAnQUAAA4AAAAAAAAAAAAAAAAALgIAAGRycy9lMm9Eb2Mu&#10;eG1sUEsBAi0AFAAGAAgAAAAhAMagVu7hAAAACwEAAA8AAAAAAAAAAAAAAAAA7QQAAGRycy9kb3du&#10;cmV2LnhtbFBLBQYAAAAABAAEAPMAAAD7BQAAAAA=&#10;" adj="11792" fillcolor="white [3212]" strokecolor="#515151 [3213]">
                <w10:wrap anchorx="margin"/>
              </v:shape>
            </w:pict>
          </mc:Fallback>
        </mc:AlternateContent>
      </w:r>
      <w:r>
        <w:rPr>
          <w:noProof/>
        </w:rPr>
        <mc:AlternateContent>
          <mc:Choice Requires="wps">
            <w:drawing>
              <wp:anchor distT="0" distB="0" distL="114300" distR="114300" simplePos="0" relativeHeight="252256256" behindDoc="0" locked="0" layoutInCell="1" allowOverlap="1" wp14:anchorId="172BAC1D" wp14:editId="1484440A">
                <wp:simplePos x="0" y="0"/>
                <wp:positionH relativeFrom="margin">
                  <wp:posOffset>1862455</wp:posOffset>
                </wp:positionH>
                <wp:positionV relativeFrom="paragraph">
                  <wp:posOffset>2299335</wp:posOffset>
                </wp:positionV>
                <wp:extent cx="113030" cy="124460"/>
                <wp:effectExtent l="19050" t="0" r="39370" b="46990"/>
                <wp:wrapNone/>
                <wp:docPr id="2289" name="Arrow: Down 2289"/>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A487B" id="Arrow: Down 2289" o:spid="_x0000_s1026" type="#_x0000_t67" style="position:absolute;margin-left:146.65pt;margin-top:181.05pt;width:8.9pt;height:9.8pt;z-index:25225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BH13Ec4AAAAAsBAAAPAAAAZHJzL2Rvd25yZXYueG1sTI/BToNAEIbvJr7D&#10;Zky8NHZZSLClLI2a9ODFhNZ6HmALRHaWsNsW397xZG//ZP58802+ne0gLmbyvSMNahmBMFS7pqdW&#10;w+dh97QC4QNSg4Mjo+HHeNgW93c5Zo27Umku+9AKhpDPUEMXwphJ6evOWPRLNxri3clNFgOPUyub&#10;Ca8Mt4OMoyiVFnviCx2O5q0z9ff+bDUk/t0dF9XiqMr1h/o6qNd0h6XWjw/zywZEMHP4L8OfPqtD&#10;wU6VO1PjxaAhXicJVxmWxgoENxKlOFQcVuoZZJHL2x+KXwAAAP//AwBQSwECLQAUAAYACAAAACEA&#10;toM4kv4AAADhAQAAEwAAAAAAAAAAAAAAAAAAAAAAW0NvbnRlbnRfVHlwZXNdLnhtbFBLAQItABQA&#10;BgAIAAAAIQA4/SH/1gAAAJQBAAALAAAAAAAAAAAAAAAAAC8BAABfcmVscy8ucmVsc1BLAQItABQA&#10;BgAIAAAAIQCYsOwLjAIAAJMFAAAOAAAAAAAAAAAAAAAAAC4CAABkcnMvZTJvRG9jLnhtbFBLAQIt&#10;ABQABgAIAAAAIQBH13Ec4AAAAAsBAAAPAAAAAAAAAAAAAAAAAOYEAABkcnMvZG93bnJldi54bWxQ&#10;SwUGAAAAAAQABADzAAAA8wUAAAAA&#10;" adj="11792" fillcolor="white [3212]" strokecolor="#515151 [3213]">
                <w10:wrap anchorx="margin"/>
              </v:shape>
            </w:pict>
          </mc:Fallback>
        </mc:AlternateContent>
      </w:r>
      <w:r>
        <w:rPr>
          <w:noProof/>
        </w:rPr>
        <mc:AlternateContent>
          <mc:Choice Requires="wps">
            <w:drawing>
              <wp:anchor distT="0" distB="0" distL="114300" distR="114300" simplePos="0" relativeHeight="252262400" behindDoc="0" locked="0" layoutInCell="1" allowOverlap="1" wp14:anchorId="6BCC2286" wp14:editId="629AA5E1">
                <wp:simplePos x="0" y="0"/>
                <wp:positionH relativeFrom="margin">
                  <wp:posOffset>3054350</wp:posOffset>
                </wp:positionH>
                <wp:positionV relativeFrom="paragraph">
                  <wp:posOffset>2306955</wp:posOffset>
                </wp:positionV>
                <wp:extent cx="113030" cy="124460"/>
                <wp:effectExtent l="19050" t="0" r="39370" b="46990"/>
                <wp:wrapNone/>
                <wp:docPr id="2292" name="Arrow: Down 2292"/>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7D66F" id="Arrow: Down 2292" o:spid="_x0000_s1026" type="#_x0000_t67" style="position:absolute;margin-left:240.5pt;margin-top:181.65pt;width:8.9pt;height:9.8pt;z-index:25226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CIbJdb4AAAAAsBAAAPAAAAZHJzL2Rvd25yZXYueG1sTI/BToNAEIbvJr7D&#10;Zky8NHbZ0hBAlkZNevBiQms9D7ACkZ0l7LbFt3c86XFm/nzz/cVusaO4mNkPjjSodQTCUOPagToN&#10;78f9QwrCB6QWR0dGw7fxsCtvbwrMW3elylwOoRMMIZ+jhj6EKZfSN72x6NduMsS3TzdbDDzOnWxn&#10;vDLcjnITRYm0OBB/6HEyL71pvg5nqyH2r+60qlcnVWVv6uOonpM9Vlrf3y1PjyCCWcJfGH71WR1K&#10;dqrdmVovRg3bVHGXwLAkjkFwYpulXKbmTbrJQJaF/N+h/AEAAP//AwBQSwECLQAUAAYACAAAACEA&#10;toM4kv4AAADhAQAAEwAAAAAAAAAAAAAAAAAAAAAAW0NvbnRlbnRfVHlwZXNdLnhtbFBLAQItABQA&#10;BgAIAAAAIQA4/SH/1gAAAJQBAAALAAAAAAAAAAAAAAAAAC8BAABfcmVscy8ucmVsc1BLAQItABQA&#10;BgAIAAAAIQCYsOwLjAIAAJMFAAAOAAAAAAAAAAAAAAAAAC4CAABkcnMvZTJvRG9jLnhtbFBLAQIt&#10;ABQABgAIAAAAIQCIbJdb4AAAAAsBAAAPAAAAAAAAAAAAAAAAAOYEAABkcnMvZG93bnJldi54bWxQ&#10;SwUGAAAAAAQABADzAAAA8wUAAAAA&#10;" adj="11792" fillcolor="white [3212]" strokecolor="#515151 [3213]">
                <w10:wrap anchorx="margin"/>
              </v:shape>
            </w:pict>
          </mc:Fallback>
        </mc:AlternateContent>
      </w:r>
      <w:r>
        <w:rPr>
          <w:noProof/>
        </w:rPr>
        <mc:AlternateContent>
          <mc:Choice Requires="wps">
            <w:drawing>
              <wp:anchor distT="0" distB="0" distL="114300" distR="114300" simplePos="0" relativeHeight="252264448" behindDoc="0" locked="0" layoutInCell="1" allowOverlap="1" wp14:anchorId="6E00C7F5" wp14:editId="6D89A8AB">
                <wp:simplePos x="0" y="0"/>
                <wp:positionH relativeFrom="margin">
                  <wp:posOffset>3413760</wp:posOffset>
                </wp:positionH>
                <wp:positionV relativeFrom="paragraph">
                  <wp:posOffset>1774825</wp:posOffset>
                </wp:positionV>
                <wp:extent cx="113030" cy="124460"/>
                <wp:effectExtent l="19050" t="19050" r="39370" b="27940"/>
                <wp:wrapNone/>
                <wp:docPr id="2293" name="Arrow: Down 2293"/>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81C5E" id="Arrow: Down 2293" o:spid="_x0000_s1026" type="#_x0000_t67" style="position:absolute;margin-left:268.8pt;margin-top:139.75pt;width:8.9pt;height:9.8pt;flip:y;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Kla4WeMAAAALAQAADwAAAGRycy9kb3ducmV2LnhtbEyPy07D&#10;MBBF90j8gzVIbBB1WnBCQpwKgYpUWDWABDs3dh4iHofYacPfM6xgOTNHd87N17Pt2cGMvnMoYbmI&#10;gBmsnO6wkfD6srm8AeaDQq16h0bCt/GwLk5PcpVpd8SdOZShYRSCPlMS2hCGjHNftcYqv3CDQbrV&#10;brQq0Dg2XI/qSOG256soirlVHdKHVg3mvjXVZzlZCRfPO1+X4tFHb3WyfX/4ePraTLGU52fz3S2w&#10;YObwB8OvPqlDQU57N6H2rJcgrpKYUAmrJBXAiBBCXAPb0yZNl8CLnP/vUPwAAAD//wMAUEsBAi0A&#10;FAAGAAgAAAAhALaDOJL+AAAA4QEAABMAAAAAAAAAAAAAAAAAAAAAAFtDb250ZW50X1R5cGVzXS54&#10;bWxQSwECLQAUAAYACAAAACEAOP0h/9YAAACUAQAACwAAAAAAAAAAAAAAAAAvAQAAX3JlbHMvLnJl&#10;bHNQSwECLQAUAAYACAAAACEAJhrXE5MCAACdBQAADgAAAAAAAAAAAAAAAAAuAgAAZHJzL2Uyb0Rv&#10;Yy54bWxQSwECLQAUAAYACAAAACEAKla4We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2260352" behindDoc="0" locked="0" layoutInCell="1" allowOverlap="1" wp14:anchorId="3270DEAF" wp14:editId="2C8468FE">
                <wp:simplePos x="0" y="0"/>
                <wp:positionH relativeFrom="margin">
                  <wp:posOffset>3543300</wp:posOffset>
                </wp:positionH>
                <wp:positionV relativeFrom="paragraph">
                  <wp:posOffset>2051685</wp:posOffset>
                </wp:positionV>
                <wp:extent cx="113030" cy="124460"/>
                <wp:effectExtent l="19050" t="0" r="39370" b="46990"/>
                <wp:wrapNone/>
                <wp:docPr id="2291" name="Arrow: Down 229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87036" id="Arrow: Down 2291" o:spid="_x0000_s1026" type="#_x0000_t67" style="position:absolute;margin-left:279pt;margin-top:161.55pt;width:8.9pt;height:9.8pt;z-index:25226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Av+cAA4QAAAAsBAAAPAAAAZHJzL2Rvd25yZXYueG1sTI9NT8MwDIbvSPyH&#10;yEhcJpamo/soTSdA2oELUje2s9uatqJJqibbyr/HnOBo+9Xj5822k+nFhUbfOatBzSMQZCtXd7bR&#10;8HHYPaxB+IC2xt5Z0vBNHrb57U2Gae2utqDLPjSCIdanqKENYUil9FVLBv3cDWT59ulGg4HHsZH1&#10;iFeGm17GUbSUBjvLH1oc6LWl6mt/NhoW/s0dZ+XsqIrNuzod1Mtyh4XW93fT8xOIQFP4C8OvPqtD&#10;zk6lO9vai15Dkqy5S2BYvFAgOJGsEi5T8uYxXoHMM/m/Q/4DAAD//wMAUEsBAi0AFAAGAAgAAAAh&#10;ALaDOJL+AAAA4QEAABMAAAAAAAAAAAAAAAAAAAAAAFtDb250ZW50X1R5cGVzXS54bWxQSwECLQAU&#10;AAYACAAAACEAOP0h/9YAAACUAQAACwAAAAAAAAAAAAAAAAAvAQAAX3JlbHMvLnJlbHNQSwECLQAU&#10;AAYACAAAACEAmLDsC4wCAACTBQAADgAAAAAAAAAAAAAAAAAuAgAAZHJzL2Uyb0RvYy54bWxQSwEC&#10;LQAUAAYACAAAACEAL/nAAOEAAAALAQAADwAAAAAAAAAAAAAAAADmBAAAZHJzL2Rvd25yZXYueG1s&#10;UEsFBgAAAAAEAAQA8wAAAPQFAAAAAA==&#10;" adj="11792" fillcolor="white [3212]" strokecolor="#515151 [3213]">
                <w10:wrap anchorx="margin"/>
              </v:shape>
            </w:pict>
          </mc:Fallback>
        </mc:AlternateContent>
      </w:r>
      <w:r>
        <w:rPr>
          <w:noProof/>
        </w:rPr>
        <mc:AlternateContent>
          <mc:Choice Requires="wps">
            <w:drawing>
              <wp:anchor distT="0" distB="0" distL="114300" distR="114300" simplePos="0" relativeHeight="252252160" behindDoc="0" locked="0" layoutInCell="1" allowOverlap="1" wp14:anchorId="2769F9C4" wp14:editId="61E12656">
                <wp:simplePos x="0" y="0"/>
                <wp:positionH relativeFrom="margin">
                  <wp:posOffset>4347210</wp:posOffset>
                </wp:positionH>
                <wp:positionV relativeFrom="paragraph">
                  <wp:posOffset>2324100</wp:posOffset>
                </wp:positionV>
                <wp:extent cx="113030" cy="124460"/>
                <wp:effectExtent l="19050" t="19050" r="39370" b="27940"/>
                <wp:wrapNone/>
                <wp:docPr id="2287" name="Arrow: Down 2287"/>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68072" id="Arrow: Down 2287" o:spid="_x0000_s1026" type="#_x0000_t67" style="position:absolute;margin-left:342.3pt;margin-top:183pt;width:8.9pt;height:9.8pt;flip:y;z-index:25225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CVBhReIAAAALAQAADwAAAGRycy9kb3ducmV2LnhtbEyPy07D&#10;MBBF90j8gzVIbBC1Ka0bhTgVAhUJWDUtEuzcePIQsR1ipw1/z7CC5cwc3Tk3W0+2Y0ccQuudgpuZ&#10;AIau9KZ1tYL9bnOdAAtRO6M771DBNwZY5+dnmU6NP7ktHotYMwpxIdUKmhj7lPNQNmh1mPkeHd0q&#10;P1gdaRxqbgZ9onDb8bkQklvdOvrQ6B4fGiw/i9EquHrdhqpYPgXxVq2e3x8/Xr42o1Tq8mK6vwMW&#10;cYp/MPzqkzrk5HTwozOBdQpkspCEKriVkkoRsRLzBbADbZKlBJ5n/H+H/AcAAP//AwBQSwECLQAU&#10;AAYACAAAACEAtoM4kv4AAADhAQAAEwAAAAAAAAAAAAAAAAAAAAAAW0NvbnRlbnRfVHlwZXNdLnht&#10;bFBLAQItABQABgAIAAAAIQA4/SH/1gAAAJQBAAALAAAAAAAAAAAAAAAAAC8BAABfcmVscy8ucmVs&#10;c1BLAQItABQABgAIAAAAIQAmGtcTkwIAAJ0FAAAOAAAAAAAAAAAAAAAAAC4CAABkcnMvZTJvRG9j&#10;LnhtbFBLAQItABQABgAIAAAAIQAJUGFF4gAAAAsBAAAPAAAAAAAAAAAAAAAAAO0EAABkcnMvZG93&#10;bnJldi54bWxQSwUGAAAAAAQABADzAAAA/AUAAAAA&#10;" adj="11792" fillcolor="white [3212]" strokecolor="#515151 [3213]">
                <w10:wrap anchorx="margin"/>
              </v:shape>
            </w:pict>
          </mc:Fallback>
        </mc:AlternateContent>
      </w:r>
      <w:r>
        <w:rPr>
          <w:noProof/>
        </w:rPr>
        <mc:AlternateContent>
          <mc:Choice Requires="wps">
            <w:drawing>
              <wp:anchor distT="0" distB="0" distL="114300" distR="114300" simplePos="0" relativeHeight="252250112" behindDoc="0" locked="0" layoutInCell="1" allowOverlap="1" wp14:anchorId="4C20EAD1" wp14:editId="7CF3E708">
                <wp:simplePos x="0" y="0"/>
                <wp:positionH relativeFrom="margin">
                  <wp:posOffset>4545965</wp:posOffset>
                </wp:positionH>
                <wp:positionV relativeFrom="paragraph">
                  <wp:posOffset>1773555</wp:posOffset>
                </wp:positionV>
                <wp:extent cx="113030" cy="124460"/>
                <wp:effectExtent l="19050" t="0" r="39370" b="46990"/>
                <wp:wrapNone/>
                <wp:docPr id="2286" name="Arrow: Down 2286"/>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F6D1E" id="Arrow: Down 2286" o:spid="_x0000_s1026" type="#_x0000_t67" style="position:absolute;margin-left:357.95pt;margin-top:139.65pt;width:8.9pt;height:9.8pt;z-index:25225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BXenVL4QAAAAsBAAAPAAAAZHJzL2Rvd25yZXYueG1sTI/BTsMwDIbvSLxD&#10;ZCQuE0uzinUpTSdA2oELUjfG2W1CW9E4VZNt5e0Jp3G0/en39xfb2Q7sbCbfO1IglgkwQ43TPbUK&#10;Pg67hw0wH5A0Do6Mgh/jYVve3hSYa3ehypz3oWUxhHyOCroQxpxz33TGol+60VC8fbnJYojj1HI9&#10;4SWG24GvkmTNLfYUP3Q4mtfONN/7k1WQ+jd3XNSLo6jku/g8iJf1Diul7u/m5ydgwczhCsOfflSH&#10;MjrV7kTas0FBJh5lRBWsMpkCi0SWphmwOm7kRgIvC/6/Q/kLAAD//wMAUEsBAi0AFAAGAAgAAAAh&#10;ALaDOJL+AAAA4QEAABMAAAAAAAAAAAAAAAAAAAAAAFtDb250ZW50X1R5cGVzXS54bWxQSwECLQAU&#10;AAYACAAAACEAOP0h/9YAAACUAQAACwAAAAAAAAAAAAAAAAAvAQAAX3JlbHMvLnJlbHNQSwECLQAU&#10;AAYACAAAACEAmLDsC4wCAACTBQAADgAAAAAAAAAAAAAAAAAuAgAAZHJzL2Uyb0RvYy54bWxQSwEC&#10;LQAUAAYACAAAACEAV3p1S+EAAAALAQAADwAAAAAAAAAAAAAAAADmBAAAZHJzL2Rvd25yZXYueG1s&#10;UEsFBgAAAAAEAAQA8wAAAPQFAAAAAA==&#10;" adj="11792" fillcolor="white [3212]" strokecolor="#515151 [3213]">
                <w10:wrap anchorx="margin"/>
              </v:shape>
            </w:pict>
          </mc:Fallback>
        </mc:AlternateContent>
      </w:r>
      <w:r>
        <w:rPr>
          <w:noProof/>
        </w:rPr>
        <mc:AlternateContent>
          <mc:Choice Requires="wps">
            <w:drawing>
              <wp:anchor distT="0" distB="0" distL="114300" distR="114300" simplePos="0" relativeHeight="252246016" behindDoc="0" locked="0" layoutInCell="1" allowOverlap="1" wp14:anchorId="1208C8FE" wp14:editId="072BFFA0">
                <wp:simplePos x="0" y="0"/>
                <wp:positionH relativeFrom="margin">
                  <wp:posOffset>4062095</wp:posOffset>
                </wp:positionH>
                <wp:positionV relativeFrom="paragraph">
                  <wp:posOffset>1250950</wp:posOffset>
                </wp:positionV>
                <wp:extent cx="113030" cy="124460"/>
                <wp:effectExtent l="19050" t="19050" r="39370" b="27940"/>
                <wp:wrapNone/>
                <wp:docPr id="2284" name="Arrow: Down 2284"/>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D1866" id="Arrow: Down 2284" o:spid="_x0000_s1026" type="#_x0000_t67" style="position:absolute;margin-left:319.85pt;margin-top:98.5pt;width:8.9pt;height:9.8pt;flip:y;z-index:25224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DjdWd+IAAAALAQAADwAAAGRycy9kb3ducmV2LnhtbEyPy07D&#10;MBBF90j8gzVIbBB1WhSHhjgVAhUJWDWABDs3mTxEPA6x04a/Z1jBcnSP7pybbWbbiwOOvnOkYbmI&#10;QCCVruqo0fD6sr28BuGDocr0jlDDN3rY5KcnmUkrd6QdHorQCC4hnxoNbQhDKqUvW7TGL9yAxFnt&#10;RmsCn2Mjq9Ecudz2chVFSlrTEX9ozYB3LZafxWQ1XDzvfF3EDz56q5PH9/uPp6/tpLQ+P5tvb0AE&#10;nMMfDL/6rA45O+3dRJUXvQZ1tU4Y5WCd8CgmVJzEIPYaVkulQOaZ/L8h/wEAAP//AwBQSwECLQAU&#10;AAYACAAAACEAtoM4kv4AAADhAQAAEwAAAAAAAAAAAAAAAAAAAAAAW0NvbnRlbnRfVHlwZXNdLnht&#10;bFBLAQItABQABgAIAAAAIQA4/SH/1gAAAJQBAAALAAAAAAAAAAAAAAAAAC8BAABfcmVscy8ucmVs&#10;c1BLAQItABQABgAIAAAAIQAmGtcTkwIAAJ0FAAAOAAAAAAAAAAAAAAAAAC4CAABkcnMvZTJvRG9j&#10;LnhtbFBLAQItABQABgAIAAAAIQAON1Z34gAAAAsBAAAPAAAAAAAAAAAAAAAAAO0EAABkcnMvZG93&#10;bnJldi54bWxQSwUGAAAAAAQABADzAAAA/AUAAAAA&#10;" adj="11792" fillcolor="white [3212]" strokecolor="#515151 [3213]">
                <w10:wrap anchorx="margin"/>
              </v:shape>
            </w:pict>
          </mc:Fallback>
        </mc:AlternateContent>
      </w:r>
      <w:r>
        <w:rPr>
          <w:noProof/>
        </w:rPr>
        <mc:AlternateContent>
          <mc:Choice Requires="wps">
            <w:drawing>
              <wp:anchor distT="0" distB="0" distL="114300" distR="114300" simplePos="0" relativeHeight="252248064" behindDoc="0" locked="0" layoutInCell="1" allowOverlap="1" wp14:anchorId="42662BF0" wp14:editId="181F6FE4">
                <wp:simplePos x="0" y="0"/>
                <wp:positionH relativeFrom="margin">
                  <wp:posOffset>5036185</wp:posOffset>
                </wp:positionH>
                <wp:positionV relativeFrom="paragraph">
                  <wp:posOffset>1257300</wp:posOffset>
                </wp:positionV>
                <wp:extent cx="113030" cy="124460"/>
                <wp:effectExtent l="19050" t="0" r="39370" b="46990"/>
                <wp:wrapNone/>
                <wp:docPr id="2285" name="Arrow: Down 2285"/>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77279" id="Arrow: Down 2285" o:spid="_x0000_s1026" type="#_x0000_t67" style="position:absolute;margin-left:396.55pt;margin-top:99pt;width:8.9pt;height:9.8pt;z-index:25224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A5lSuR4AAAAAsBAAAPAAAAZHJzL2Rvd25yZXYueG1sTI9BT4NAEIXvJv6H&#10;zZh4aeyybUKBsjRq0oMXE1rreYEpENlZwm5b/PeOJz1O3pc338t3sx3EFSffO9KglhEIpNo1PbUa&#10;Po77pwSED4YaMzhCDd/oYVfc3+Uma9yNSrweQiu4hHxmNHQhjJmUvu7QGr90IxJnZzdZE/icWtlM&#10;5sbldpCrKIqlNT3xh86M+Nph/XW4WA1r/+ZOi2pxUmX6rj6P6iXem1Lrx4f5eQsi4Bz+YPjVZ3Uo&#10;2KlyF2q8GDRs0rVilIM04VFMJCpKQVQaVmoTgyxy+X9D8QMAAP//AwBQSwECLQAUAAYACAAAACEA&#10;toM4kv4AAADhAQAAEwAAAAAAAAAAAAAAAAAAAAAAW0NvbnRlbnRfVHlwZXNdLnhtbFBLAQItABQA&#10;BgAIAAAAIQA4/SH/1gAAAJQBAAALAAAAAAAAAAAAAAAAAC8BAABfcmVscy8ucmVsc1BLAQItABQA&#10;BgAIAAAAIQCYsOwLjAIAAJMFAAAOAAAAAAAAAAAAAAAAAC4CAABkcnMvZTJvRG9jLnhtbFBLAQIt&#10;ABQABgAIAAAAIQA5lSuR4AAAAAsBAAAPAAAAAAAAAAAAAAAAAOYEAABkcnMvZG93bnJldi54bWxQ&#10;SwUGAAAAAAQABADzAAAA8wUAAAAA&#10;" adj="11792" fillcolor="white [3212]" strokecolor="#515151 [3213]">
                <w10:wrap anchorx="margin"/>
              </v:shape>
            </w:pict>
          </mc:Fallback>
        </mc:AlternateContent>
      </w:r>
      <w:r>
        <w:rPr>
          <w:noProof/>
        </w:rPr>
        <mc:AlternateContent>
          <mc:Choice Requires="wps">
            <w:drawing>
              <wp:anchor distT="0" distB="0" distL="114300" distR="114300" simplePos="0" relativeHeight="252241920" behindDoc="0" locked="0" layoutInCell="1" allowOverlap="1" wp14:anchorId="6AD96CF5" wp14:editId="5F9A9EA8">
                <wp:simplePos x="0" y="0"/>
                <wp:positionH relativeFrom="margin">
                  <wp:posOffset>4398010</wp:posOffset>
                </wp:positionH>
                <wp:positionV relativeFrom="paragraph">
                  <wp:posOffset>977265</wp:posOffset>
                </wp:positionV>
                <wp:extent cx="113030" cy="124460"/>
                <wp:effectExtent l="19050" t="19050" r="39370" b="27940"/>
                <wp:wrapNone/>
                <wp:docPr id="2282" name="Arrow: Down 2282"/>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FB4C6" id="Arrow: Down 2282" o:spid="_x0000_s1026" type="#_x0000_t67" style="position:absolute;margin-left:346.3pt;margin-top:76.95pt;width:8.9pt;height:9.8pt;flip:y;z-index:25224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pAnlt+MAAAALAQAADwAAAGRycy9kb3ducmV2LnhtbEyPy07D&#10;MBBF90j8gzVIbBC125KEhjgVAhUJWDUtEuzc2HmIeBxipw1/z7CC5cw9unMmW0+2Y0cz+NahhPlM&#10;ADNYOt1iLWG/21zfAvNBoVadQyPh23hY5+dnmUq1O+HWHItQMypBnyoJTQh9yrkvG2OVn7neIGWV&#10;G6wKNA4114M6Ubnt+EKImFvVIl1oVG8eGlN+FqOVcPW69VURPXnxViXP748fL1+bMZby8mK6vwMW&#10;zBT+YPjVJ3XIyengRtSedRLi1SImlIJouQJGRDIXN8AOtEmWEfA84/9/yH8AAAD//wMAUEsBAi0A&#10;FAAGAAgAAAAhALaDOJL+AAAA4QEAABMAAAAAAAAAAAAAAAAAAAAAAFtDb250ZW50X1R5cGVzXS54&#10;bWxQSwECLQAUAAYACAAAACEAOP0h/9YAAACUAQAACwAAAAAAAAAAAAAAAAAvAQAAX3JlbHMvLnJl&#10;bHNQSwECLQAUAAYACAAAACEAJhrXE5MCAACdBQAADgAAAAAAAAAAAAAAAAAuAgAAZHJzL2Uyb0Rv&#10;Yy54bWxQSwECLQAUAAYACAAAACEApAnlt+MAAAALAQAADwAAAAAAAAAAAAAAAADtBAAAZHJzL2Rv&#10;d25yZXYueG1sUEsFBgAAAAAEAAQA8wAAAP0FAAAAAA==&#10;" adj="11792" fillcolor="white [3212]" strokecolor="#515151 [3213]">
                <w10:wrap anchorx="margin"/>
              </v:shape>
            </w:pict>
          </mc:Fallback>
        </mc:AlternateContent>
      </w:r>
      <w:r w:rsidR="00906A48">
        <w:rPr>
          <w:noProof/>
        </w:rPr>
        <mc:AlternateContent>
          <mc:Choice Requires="wps">
            <w:drawing>
              <wp:anchor distT="0" distB="0" distL="114300" distR="114300" simplePos="0" relativeHeight="252258304" behindDoc="0" locked="0" layoutInCell="1" allowOverlap="1" wp14:anchorId="14912C8B" wp14:editId="1384ED4C">
                <wp:simplePos x="0" y="0"/>
                <wp:positionH relativeFrom="margin">
                  <wp:posOffset>2623820</wp:posOffset>
                </wp:positionH>
                <wp:positionV relativeFrom="paragraph">
                  <wp:posOffset>2690759</wp:posOffset>
                </wp:positionV>
                <wp:extent cx="113030" cy="124460"/>
                <wp:effectExtent l="19050" t="0" r="39370" b="46990"/>
                <wp:wrapNone/>
                <wp:docPr id="2290" name="Arrow: Down 2290"/>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78E92" id="Arrow: Down 2290" o:spid="_x0000_s1026" type="#_x0000_t67" style="position:absolute;margin-left:206.6pt;margin-top:211.85pt;width:8.9pt;height:9.8pt;z-index:2522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DUc+HC4AAAAAsBAAAPAAAAZHJzL2Rvd25yZXYueG1sTI/BTsMwEETvSPyD&#10;tUhcKuo4jkoJcSpA6oELUlra8yY2SURsR7Hbhr9nOZXbjPZpdqbYzHZgZzOF3jsFYpkAM67xunet&#10;gs/99mENLER0GgfvjIIfE2BT3t4UmGt/cZU572LLKMSFHBV0MY4556HpjMWw9KNxdPvyk8VIdmq5&#10;nvBC4XbgaZKsuMXe0YcOR/PWmeZ7d7IKZHj3h0W9OIjq6UMc9+J1tcVKqfu7+eUZWDRzvMLwV5+q&#10;Q0mdan9yOrBBQSZkSiiJVD4CIyKTgtbVJDIpgZcF/7+h/AUAAP//AwBQSwECLQAUAAYACAAAACEA&#10;toM4kv4AAADhAQAAEwAAAAAAAAAAAAAAAAAAAAAAW0NvbnRlbnRfVHlwZXNdLnhtbFBLAQItABQA&#10;BgAIAAAAIQA4/SH/1gAAAJQBAAALAAAAAAAAAAAAAAAAAC8BAABfcmVscy8ucmVsc1BLAQItABQA&#10;BgAIAAAAIQCYsOwLjAIAAJMFAAAOAAAAAAAAAAAAAAAAAC4CAABkcnMvZTJvRG9jLnhtbFBLAQIt&#10;ABQABgAIAAAAIQDUc+HC4AAAAAsBAAAPAAAAAAAAAAAAAAAAAOYEAABkcnMvZG93bnJldi54bWxQ&#10;SwUGAAAAAAQABADzAAAA8wUAAAAA&#10;" adj="11792" fillcolor="white [3212]" strokecolor="#515151 [3213]">
                <w10:wrap anchorx="margin"/>
              </v:shape>
            </w:pict>
          </mc:Fallback>
        </mc:AlternateContent>
      </w:r>
      <w:r w:rsidR="00906A48">
        <w:rPr>
          <w:noProof/>
        </w:rPr>
        <mc:AlternateContent>
          <mc:Choice Requires="wps">
            <w:drawing>
              <wp:anchor distT="0" distB="0" distL="114300" distR="114300" simplePos="0" relativeHeight="252254208" behindDoc="0" locked="0" layoutInCell="1" allowOverlap="1" wp14:anchorId="0A54EF7F" wp14:editId="34CCBE34">
                <wp:simplePos x="0" y="0"/>
                <wp:positionH relativeFrom="margin">
                  <wp:posOffset>4187190</wp:posOffset>
                </wp:positionH>
                <wp:positionV relativeFrom="paragraph">
                  <wp:posOffset>2562596</wp:posOffset>
                </wp:positionV>
                <wp:extent cx="113030" cy="124460"/>
                <wp:effectExtent l="19050" t="19050" r="39370" b="27940"/>
                <wp:wrapNone/>
                <wp:docPr id="2288" name="Arrow: Down 2288"/>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EF5C0" id="Arrow: Down 2288" o:spid="_x0000_s1026" type="#_x0000_t67" style="position:absolute;margin-left:329.7pt;margin-top:201.8pt;width:8.9pt;height:9.8pt;flip:y;z-index:25225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n8+ICuMAAAALAQAADwAAAGRycy9kb3ducmV2LnhtbEyPy07D&#10;MBBF90j8gzVIbFDrkLYOhDgVAhWpsGoKEuzcePIQsR1ipw1/z7CC5cwc3Tk3W0+mY0ccfOushOt5&#10;BAxt6XRrawmv+83sBpgPymrVOYsSvtHDOj8/y1Sq3cnu8FiEmlGI9amS0ITQp5z7skGj/Nz1aOlW&#10;ucGoQONQcz2oE4WbjsdRJLhRraUPjerxocHysxiNhKuXna+K1ZOP3qpk+/748fy1GYWUlxfT/R2w&#10;gFP4g+FXn9QhJ6eDG632rJMgVrdLQiUso4UARoRIkhjYgTbxIgaeZ/x/h/wHAAD//wMAUEsBAi0A&#10;FAAGAAgAAAAhALaDOJL+AAAA4QEAABMAAAAAAAAAAAAAAAAAAAAAAFtDb250ZW50X1R5cGVzXS54&#10;bWxQSwECLQAUAAYACAAAACEAOP0h/9YAAACUAQAACwAAAAAAAAAAAAAAAAAvAQAAX3JlbHMvLnJl&#10;bHNQSwECLQAUAAYACAAAACEAJhrXE5MCAACdBQAADgAAAAAAAAAAAAAAAAAuAgAAZHJzL2Uyb0Rv&#10;Yy54bWxQSwECLQAUAAYACAAAACEAn8+ICuMAAAALAQAADwAAAAAAAAAAAAAAAADtBAAAZHJzL2Rv&#10;d25yZXYueG1sUEsFBgAAAAAEAAQA8wAAAP0FAAAAAA==&#10;" adj="11792" fillcolor="white [3212]" strokecolor="#515151 [3213]">
                <w10:wrap anchorx="margin"/>
              </v:shape>
            </w:pict>
          </mc:Fallback>
        </mc:AlternateContent>
      </w:r>
      <w:r w:rsidR="00906A48" w:rsidRPr="00E7365A">
        <w:rPr>
          <w:rStyle w:val="SubtleEmphasis"/>
          <w:noProof/>
        </w:rPr>
        <mc:AlternateContent>
          <mc:Choice Requires="wps">
            <w:drawing>
              <wp:anchor distT="0" distB="0" distL="114300" distR="114300" simplePos="0" relativeHeight="252233728" behindDoc="0" locked="0" layoutInCell="1" allowOverlap="1" wp14:anchorId="54CEF651" wp14:editId="49ED784D">
                <wp:simplePos x="0" y="0"/>
                <wp:positionH relativeFrom="margin">
                  <wp:posOffset>4364475</wp:posOffset>
                </wp:positionH>
                <wp:positionV relativeFrom="paragraph">
                  <wp:posOffset>3099231</wp:posOffset>
                </wp:positionV>
                <wp:extent cx="1828800" cy="523875"/>
                <wp:effectExtent l="0" t="0" r="0" b="9525"/>
                <wp:wrapNone/>
                <wp:docPr id="2276" name="Text Box 2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1"/>
                              <w:tblW w:w="2751" w:type="dxa"/>
                              <w:tblLayout w:type="fixed"/>
                              <w:tblLook w:val="04A0" w:firstRow="1" w:lastRow="0" w:firstColumn="1" w:lastColumn="0" w:noHBand="0" w:noVBand="1"/>
                            </w:tblPr>
                            <w:tblGrid>
                              <w:gridCol w:w="284"/>
                              <w:gridCol w:w="2467"/>
                            </w:tblGrid>
                            <w:tr w:rsidR="00906A48" w:rsidRPr="003329A5" w14:paraId="4194A84A" w14:textId="77777777" w:rsidTr="008A7A14">
                              <w:trPr>
                                <w:trHeight w:val="474"/>
                              </w:trPr>
                              <w:tc>
                                <w:tcPr>
                                  <w:tcW w:w="284" w:type="dxa"/>
                                  <w:tcBorders>
                                    <w:top w:val="nil"/>
                                    <w:left w:val="nil"/>
                                    <w:bottom w:val="nil"/>
                                    <w:right w:val="nil"/>
                                  </w:tcBorders>
                                  <w:tcMar>
                                    <w:left w:w="0" w:type="dxa"/>
                                    <w:right w:w="0" w:type="dxa"/>
                                  </w:tcMar>
                                </w:tcPr>
                                <w:p w14:paraId="262C3597" w14:textId="77777777" w:rsidR="00906A48" w:rsidRDefault="00906A48" w:rsidP="008A7A14">
                                  <w:r>
                                    <w:rPr>
                                      <w:noProof/>
                                    </w:rPr>
                                    <w:drawing>
                                      <wp:inline distT="0" distB="0" distL="0" distR="0" wp14:anchorId="72B0C8E5" wp14:editId="0317FAAC">
                                        <wp:extent cx="138703" cy="245660"/>
                                        <wp:effectExtent l="0" t="0" r="0" b="2540"/>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0910B69A" w14:textId="77777777" w:rsidR="00906A48" w:rsidRDefault="00906A48" w:rsidP="008A7A14">
                                  <w:pPr>
                                    <w:rPr>
                                      <w:sz w:val="16"/>
                                      <w:szCs w:val="16"/>
                                    </w:rPr>
                                  </w:pPr>
                                </w:p>
                                <w:p w14:paraId="6139F621" w14:textId="77777777" w:rsidR="00906A48" w:rsidRPr="003329A5" w:rsidRDefault="00906A48" w:rsidP="008A7A14">
                                  <w:pPr>
                                    <w:rPr>
                                      <w:sz w:val="16"/>
                                      <w:szCs w:val="16"/>
                                    </w:rPr>
                                  </w:pPr>
                                </w:p>
                              </w:tc>
                              <w:tc>
                                <w:tcPr>
                                  <w:tcW w:w="2467" w:type="dxa"/>
                                  <w:tcBorders>
                                    <w:top w:val="nil"/>
                                    <w:left w:val="nil"/>
                                    <w:bottom w:val="nil"/>
                                    <w:right w:val="nil"/>
                                  </w:tcBorders>
                                  <w:tcMar>
                                    <w:left w:w="0" w:type="dxa"/>
                                    <w:right w:w="0" w:type="dxa"/>
                                  </w:tcMar>
                                </w:tcPr>
                                <w:p w14:paraId="07A43512" w14:textId="77777777" w:rsidR="00906A48" w:rsidRPr="003329A5" w:rsidRDefault="00906A48"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906A48" w:rsidRPr="003329A5" w14:paraId="50ECF246" w14:textId="77777777" w:rsidTr="008A7A14">
                              <w:trPr>
                                <w:trHeight w:val="277"/>
                              </w:trPr>
                              <w:tc>
                                <w:tcPr>
                                  <w:tcW w:w="284" w:type="dxa"/>
                                  <w:tcBorders>
                                    <w:top w:val="nil"/>
                                    <w:left w:val="nil"/>
                                    <w:bottom w:val="nil"/>
                                    <w:right w:val="nil"/>
                                  </w:tcBorders>
                                  <w:tcMar>
                                    <w:left w:w="0" w:type="dxa"/>
                                    <w:right w:w="0" w:type="dxa"/>
                                  </w:tcMar>
                                </w:tcPr>
                                <w:p w14:paraId="7F08F3EC" w14:textId="77777777" w:rsidR="00906A48" w:rsidRPr="003329A5" w:rsidRDefault="00906A48">
                                  <w:pPr>
                                    <w:rPr>
                                      <w:noProof/>
                                      <w:sz w:val="16"/>
                                      <w:szCs w:val="16"/>
                                      <w:lang w:eastAsia="en-GB"/>
                                    </w:rPr>
                                  </w:pPr>
                                </w:p>
                              </w:tc>
                              <w:tc>
                                <w:tcPr>
                                  <w:tcW w:w="2467" w:type="dxa"/>
                                  <w:tcBorders>
                                    <w:top w:val="nil"/>
                                    <w:left w:val="nil"/>
                                    <w:bottom w:val="nil"/>
                                    <w:right w:val="nil"/>
                                  </w:tcBorders>
                                  <w:tcMar>
                                    <w:left w:w="0" w:type="dxa"/>
                                    <w:right w:w="0" w:type="dxa"/>
                                  </w:tcMar>
                                </w:tcPr>
                                <w:p w14:paraId="1582AB29" w14:textId="77777777" w:rsidR="00906A48" w:rsidRPr="003329A5" w:rsidRDefault="00906A48">
                                  <w:pPr>
                                    <w:rPr>
                                      <w:sz w:val="16"/>
                                      <w:szCs w:val="16"/>
                                    </w:rPr>
                                  </w:pPr>
                                </w:p>
                              </w:tc>
                            </w:tr>
                          </w:tbl>
                          <w:p w14:paraId="2D1751FB" w14:textId="77777777" w:rsidR="00906A48" w:rsidRPr="003329A5" w:rsidRDefault="00906A48" w:rsidP="00906A48">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CEF651" id="Text Box 2276" o:spid="_x0000_s1053" type="#_x0000_t202" style="position:absolute;margin-left:343.65pt;margin-top:244.05pt;width:2in;height:41.25pt;z-index:25223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N4Q5QEAAKkDAAAOAAAAZHJzL2Uyb0RvYy54bWysU8tu2zAQvBfoPxC815JVu1YFy0GaIEWB&#10;9AEk/QCKoiSiEpdd0pbcr++Schy3uRW9ECSXmp2ZHW2vpqFnB4VOgyn5cpFypoyEWpu25N8f797k&#10;nDkvTC16MKrkR+X41e71q+1oC5VBB32tkBGIccVoS955b4skcbJTg3ALsMpQsQEchKcjtkmNYiT0&#10;oU+yNH2XjIC1RZDKObq9nYt8F/GbRkn/tWmc8qwvOXHzccW4VmFNdltRtChsp+WJhvgHFoPQhpqe&#10;oW6FF2yP+gXUoCWCg8YvJAwJNI2WKmogNcv0LzUPnbAqaiFznD3b5P4frPxyeLDfkPnpA0w0wCjC&#10;2XuQPxwzcNMJ06prRBg7JWpqvAyWJaN1xenTYLUrXACpxs9Q05DF3kMEmhocgiukkxE6DeB4Nl1N&#10;nsnQMs/yPKWSpNo6e5tv1rGFKJ6+tuj8RwUDC5uSIw01oovDvfOBjSienoRmBu5038fB9uaPC3oY&#10;biL7QHim7qdqYrouebYJjYOaCuoj6UGY80L5pk0H+IuzkbJScvdzL1Bx1n8y5Mn75WoVwhUPq/Um&#10;owNeVqrLijCSoEruOZu3N34O5N6ibjvqNE/BwDX52Ogo8ZnViT/lISo/ZTcE7vIcXz3/YbvfAAAA&#10;//8DAFBLAwQUAAYACAAAACEAITPtoN8AAAALAQAADwAAAGRycy9kb3ducmV2LnhtbEyPTU/DMAyG&#10;70j8h8hI3FgyWD9W6k4IxBXEYJO4ZU3WVjRO1WRr+feYExxtP3r9vOVmdr042zF0nhCWCwXCUu1N&#10;Rw3Cx/vzTQ4iRE1G954swrcNsKkuL0pdGD/Rmz1vYyM4hEKhEdoYh0LKULfW6bDwgyW+Hf3odORx&#10;bKQZ9cThrpe3SqXS6Y74Q6sH+9ja+mt7cgi7l+PnfqVemyeXDJOflSS3lojXV/PDPYho5/gHw68+&#10;q0PFTgd/IhNEj5Dm2R2jCKs8X4JgYp0lvDkgJJlKQVal/N+h+gEAAP//AwBQSwECLQAUAAYACAAA&#10;ACEAtoM4kv4AAADhAQAAEwAAAAAAAAAAAAAAAAAAAAAAW0NvbnRlbnRfVHlwZXNdLnhtbFBLAQIt&#10;ABQABgAIAAAAIQA4/SH/1gAAAJQBAAALAAAAAAAAAAAAAAAAAC8BAABfcmVscy8ucmVsc1BLAQIt&#10;ABQABgAIAAAAIQCuEN4Q5QEAAKkDAAAOAAAAAAAAAAAAAAAAAC4CAABkcnMvZTJvRG9jLnhtbFBL&#10;AQItABQABgAIAAAAIQAhM+2g3wAAAAsBAAAPAAAAAAAAAAAAAAAAAD8EAABkcnMvZG93bnJldi54&#10;bWxQSwUGAAAAAAQABADzAAAASwUAAAAA&#10;" filled="f" stroked="f">
                <v:textbox>
                  <w:txbxContent>
                    <w:tbl>
                      <w:tblPr>
                        <w:tblStyle w:val="TableGrid1"/>
                        <w:tblW w:w="2751" w:type="dxa"/>
                        <w:tblLayout w:type="fixed"/>
                        <w:tblLook w:val="04A0" w:firstRow="1" w:lastRow="0" w:firstColumn="1" w:lastColumn="0" w:noHBand="0" w:noVBand="1"/>
                      </w:tblPr>
                      <w:tblGrid>
                        <w:gridCol w:w="284"/>
                        <w:gridCol w:w="2467"/>
                      </w:tblGrid>
                      <w:tr w:rsidR="00906A48" w:rsidRPr="003329A5" w14:paraId="4194A84A" w14:textId="77777777" w:rsidTr="008A7A14">
                        <w:trPr>
                          <w:trHeight w:val="474"/>
                        </w:trPr>
                        <w:tc>
                          <w:tcPr>
                            <w:tcW w:w="284" w:type="dxa"/>
                            <w:tcBorders>
                              <w:top w:val="nil"/>
                              <w:left w:val="nil"/>
                              <w:bottom w:val="nil"/>
                              <w:right w:val="nil"/>
                            </w:tcBorders>
                            <w:tcMar>
                              <w:left w:w="0" w:type="dxa"/>
                              <w:right w:w="0" w:type="dxa"/>
                            </w:tcMar>
                          </w:tcPr>
                          <w:p w14:paraId="262C3597" w14:textId="77777777" w:rsidR="00906A48" w:rsidRDefault="00906A48" w:rsidP="008A7A14">
                            <w:r>
                              <w:rPr>
                                <w:noProof/>
                              </w:rPr>
                              <w:drawing>
                                <wp:inline distT="0" distB="0" distL="0" distR="0" wp14:anchorId="72B0C8E5" wp14:editId="0317FAAC">
                                  <wp:extent cx="138703" cy="245660"/>
                                  <wp:effectExtent l="0" t="0" r="0" b="2540"/>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0910B69A" w14:textId="77777777" w:rsidR="00906A48" w:rsidRDefault="00906A48" w:rsidP="008A7A14">
                            <w:pPr>
                              <w:rPr>
                                <w:sz w:val="16"/>
                                <w:szCs w:val="16"/>
                              </w:rPr>
                            </w:pPr>
                          </w:p>
                          <w:p w14:paraId="6139F621" w14:textId="77777777" w:rsidR="00906A48" w:rsidRPr="003329A5" w:rsidRDefault="00906A48" w:rsidP="008A7A14">
                            <w:pPr>
                              <w:rPr>
                                <w:sz w:val="16"/>
                                <w:szCs w:val="16"/>
                              </w:rPr>
                            </w:pPr>
                          </w:p>
                        </w:tc>
                        <w:tc>
                          <w:tcPr>
                            <w:tcW w:w="2467" w:type="dxa"/>
                            <w:tcBorders>
                              <w:top w:val="nil"/>
                              <w:left w:val="nil"/>
                              <w:bottom w:val="nil"/>
                              <w:right w:val="nil"/>
                            </w:tcBorders>
                            <w:tcMar>
                              <w:left w:w="0" w:type="dxa"/>
                              <w:right w:w="0" w:type="dxa"/>
                            </w:tcMar>
                          </w:tcPr>
                          <w:p w14:paraId="07A43512" w14:textId="77777777" w:rsidR="00906A48" w:rsidRPr="003329A5" w:rsidRDefault="00906A48"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906A48" w:rsidRPr="003329A5" w14:paraId="50ECF246" w14:textId="77777777" w:rsidTr="008A7A14">
                        <w:trPr>
                          <w:trHeight w:val="277"/>
                        </w:trPr>
                        <w:tc>
                          <w:tcPr>
                            <w:tcW w:w="284" w:type="dxa"/>
                            <w:tcBorders>
                              <w:top w:val="nil"/>
                              <w:left w:val="nil"/>
                              <w:bottom w:val="nil"/>
                              <w:right w:val="nil"/>
                            </w:tcBorders>
                            <w:tcMar>
                              <w:left w:w="0" w:type="dxa"/>
                              <w:right w:w="0" w:type="dxa"/>
                            </w:tcMar>
                          </w:tcPr>
                          <w:p w14:paraId="7F08F3EC" w14:textId="77777777" w:rsidR="00906A48" w:rsidRPr="003329A5" w:rsidRDefault="00906A48">
                            <w:pPr>
                              <w:rPr>
                                <w:noProof/>
                                <w:sz w:val="16"/>
                                <w:szCs w:val="16"/>
                                <w:lang w:eastAsia="en-GB"/>
                              </w:rPr>
                            </w:pPr>
                          </w:p>
                        </w:tc>
                        <w:tc>
                          <w:tcPr>
                            <w:tcW w:w="2467" w:type="dxa"/>
                            <w:tcBorders>
                              <w:top w:val="nil"/>
                              <w:left w:val="nil"/>
                              <w:bottom w:val="nil"/>
                              <w:right w:val="nil"/>
                            </w:tcBorders>
                            <w:tcMar>
                              <w:left w:w="0" w:type="dxa"/>
                              <w:right w:w="0" w:type="dxa"/>
                            </w:tcMar>
                          </w:tcPr>
                          <w:p w14:paraId="1582AB29" w14:textId="77777777" w:rsidR="00906A48" w:rsidRPr="003329A5" w:rsidRDefault="00906A48">
                            <w:pPr>
                              <w:rPr>
                                <w:sz w:val="16"/>
                                <w:szCs w:val="16"/>
                              </w:rPr>
                            </w:pPr>
                          </w:p>
                        </w:tc>
                      </w:tr>
                    </w:tbl>
                    <w:p w14:paraId="2D1751FB" w14:textId="77777777" w:rsidR="00906A48" w:rsidRPr="003329A5" w:rsidRDefault="00906A48" w:rsidP="00906A48">
                      <w:pPr>
                        <w:rPr>
                          <w:sz w:val="16"/>
                          <w:szCs w:val="16"/>
                        </w:rPr>
                      </w:pPr>
                    </w:p>
                  </w:txbxContent>
                </v:textbox>
                <w10:wrap anchorx="margin"/>
              </v:shape>
            </w:pict>
          </mc:Fallback>
        </mc:AlternateContent>
      </w:r>
      <w:r w:rsidR="00ED4609">
        <w:rPr>
          <w:noProof/>
        </w:rPr>
        <w:drawing>
          <wp:inline distT="0" distB="0" distL="0" distR="0" wp14:anchorId="631EB276" wp14:editId="61DA95D5">
            <wp:extent cx="5486400" cy="3200400"/>
            <wp:effectExtent l="0" t="0" r="0" b="0"/>
            <wp:docPr id="216" name="Chart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1F1D3E8" w14:textId="77777777" w:rsidR="00ED4609" w:rsidRPr="00ED5DE2" w:rsidRDefault="00ED4609" w:rsidP="00234A23">
      <w:pPr>
        <w:pStyle w:val="Caption"/>
        <w:rPr>
          <w:rStyle w:val="SubtleEmphasis"/>
        </w:rPr>
      </w:pPr>
      <w:r w:rsidRPr="00ED5DE2">
        <w:rPr>
          <w:rStyle w:val="SubtleEmphasis"/>
        </w:rPr>
        <w:t>Q9. What is the approximate number of... Physical items in the library's stock</w:t>
      </w:r>
    </w:p>
    <w:p w14:paraId="455B5E72" w14:textId="77777777" w:rsidR="00ED4609" w:rsidRPr="00ED5DE2" w:rsidRDefault="00ED4609" w:rsidP="00234A23">
      <w:pPr>
        <w:pStyle w:val="Caption"/>
        <w:rPr>
          <w:rStyle w:val="SubtleEmphasis"/>
        </w:rPr>
      </w:pPr>
      <w:r w:rsidRPr="00ED5DE2">
        <w:rPr>
          <w:rStyle w:val="SubtleEmphasis"/>
        </w:rPr>
        <w:t>Base: All who have a designated library area on-site (unweighted base sizes in parenthesis)</w:t>
      </w:r>
    </w:p>
    <w:p w14:paraId="5D431C38" w14:textId="77777777" w:rsidR="00ED4609" w:rsidRDefault="00ED4609" w:rsidP="00234A23">
      <w:pPr>
        <w:pStyle w:val="Caption"/>
        <w:rPr>
          <w:rStyle w:val="SubtleEmphasis"/>
          <w:i w:val="0"/>
          <w:iCs w:val="0"/>
          <w:color w:val="E80094" w:themeColor="text2"/>
        </w:rPr>
      </w:pPr>
    </w:p>
    <w:p w14:paraId="729E8441" w14:textId="0B8F8107" w:rsidR="00ED4609" w:rsidRPr="00782F86" w:rsidRDefault="00ED4609" w:rsidP="00ED4609">
      <w:r w:rsidRPr="00782F86">
        <w:t>On average, primary schools report that they have 4,394 physical resources in their stock, a 7% decrease on the average number of physical resources available in 2019</w:t>
      </w:r>
      <w:r w:rsidR="00906A48">
        <w:t xml:space="preserve"> (4,707)</w:t>
      </w:r>
      <w:r w:rsidRPr="00782F86">
        <w:t>. Secondary schools report an average of 10,187 items, a drop of 1</w:t>
      </w:r>
      <w:r w:rsidR="00906A48">
        <w:t>2</w:t>
      </w:r>
      <w:r w:rsidRPr="00782F86">
        <w:t xml:space="preserve">% </w:t>
      </w:r>
      <w:r w:rsidR="00906A48">
        <w:t>compared to 2019 (11,629)</w:t>
      </w:r>
      <w:r w:rsidRPr="00782F86">
        <w:t>.</w:t>
      </w:r>
      <w:r w:rsidR="00FE2983">
        <w:t xml:space="preserve"> </w:t>
      </w:r>
      <w:r w:rsidR="003C73BF">
        <w:t>Among non-independent schools in England, 26% report an approximate stock count of 10,001 or more physical items.</w:t>
      </w:r>
    </w:p>
    <w:p w14:paraId="4644B1BE" w14:textId="58CB71D0" w:rsidR="00ED4609" w:rsidRPr="00782F86" w:rsidRDefault="00ED4609" w:rsidP="00ED4609">
      <w:r>
        <w:t xml:space="preserve">As was noted in 2019, </w:t>
      </w:r>
      <w:r w:rsidRPr="00782F86">
        <w:t>schools’ mean number of physical resources increases as the number of pupils increas</w:t>
      </w:r>
      <w:r>
        <w:t>es, driven possibly by education phase with secondary schools typically bigger than primary schools</w:t>
      </w:r>
      <w:r w:rsidRPr="00782F86">
        <w:t>. The smallest group of schools, those with 1-100 pupils, report an average of 1</w:t>
      </w:r>
      <w:r w:rsidR="00906A48">
        <w:t>,</w:t>
      </w:r>
      <w:r w:rsidRPr="00782F86">
        <w:t xml:space="preserve">413 physical resources, while the largest group, those with 501+ pupils, report an average stock of 11,033. </w:t>
      </w:r>
    </w:p>
    <w:p w14:paraId="546390E0" w14:textId="076D6D97" w:rsidR="00ED4609" w:rsidRPr="00FE28BD" w:rsidRDefault="00ED4609" w:rsidP="00ED4609">
      <w:r w:rsidRPr="00FE28BD">
        <w:t>The higher the proportion of pupils eligible for free school meals, the lower the average number of physical resources. Schools with the lowest proportion of students entitled to FSM</w:t>
      </w:r>
      <w:r w:rsidR="00906A48">
        <w:t xml:space="preserve"> (0-9%)</w:t>
      </w:r>
      <w:r w:rsidRPr="00FE28BD">
        <w:t xml:space="preserve"> have an average of 7,260 physical resources, up from 6,353 items in 2019. Schools with 50%+ FSM have on average just 2,870 physical resources available. </w:t>
      </w:r>
    </w:p>
    <w:p w14:paraId="0AB9CCD3" w14:textId="77777777" w:rsidR="00ED4609" w:rsidRDefault="00ED4609" w:rsidP="00ED4609">
      <w:r w:rsidRPr="00FE28BD">
        <w:t>In England, academy schools (7,063) and independents (12,120) are both significantly more likely to have a higher number of physical resources in their stock than LA maintained schools (5,049).</w:t>
      </w:r>
    </w:p>
    <w:p w14:paraId="605923A7" w14:textId="6AFE6AC5" w:rsidR="00ED4609" w:rsidRPr="00AB1E2F" w:rsidRDefault="00ED4609" w:rsidP="00ED4609">
      <w:r w:rsidRPr="00AB1E2F">
        <w:t>Schools were also asked to quantify the number of e-books (excluding subscription resources) in the library stock. Provision in this area is limited with around half of schools reporting that they have none (51%) while 5% report that they have between 1-100 and 7% have 101 or more. While these results are broadly similar to those reported in 2019, there is a decrease in the number of schools saying they have no e-books and</w:t>
      </w:r>
      <w:r w:rsidR="00572F34">
        <w:t xml:space="preserve"> a</w:t>
      </w:r>
      <w:r w:rsidRPr="00AB1E2F">
        <w:t xml:space="preserve"> slight increase in those who say they have some resource available (see figure below). While physical resources are the main resource for the vast majority of libraries, changes to accessing resources precipitated by the COVID-19 pandemic may explain slight changes in e-resources </w:t>
      </w:r>
      <w:r w:rsidR="000C108E">
        <w:t>when compared to 2019</w:t>
      </w:r>
      <w:r w:rsidRPr="00AB1E2F">
        <w:t xml:space="preserve">. </w:t>
      </w:r>
    </w:p>
    <w:p w14:paraId="56B9A9B7" w14:textId="37786221" w:rsidR="00ED4609" w:rsidRDefault="00ED4609" w:rsidP="00ED4609">
      <w:r w:rsidRPr="00AB1E2F">
        <w:t xml:space="preserve">There is some disparity by nation, with schools in England (52%) significantly </w:t>
      </w:r>
      <w:r w:rsidR="000C108E">
        <w:t>more</w:t>
      </w:r>
      <w:r w:rsidRPr="00AB1E2F">
        <w:t xml:space="preserve"> likely than those in both Scotland (37%) and Wales (30%) to have </w:t>
      </w:r>
      <w:r w:rsidR="000C108E">
        <w:t>no</w:t>
      </w:r>
      <w:r w:rsidRPr="00AB1E2F">
        <w:t xml:space="preserve"> level of e-book resource available. </w:t>
      </w:r>
    </w:p>
    <w:p w14:paraId="71240E71" w14:textId="5A67EF15" w:rsidR="00ED5DE2" w:rsidRDefault="001D7974" w:rsidP="00ED5DE2">
      <w:pPr>
        <w:pStyle w:val="Caption"/>
      </w:pPr>
      <w:r w:rsidRPr="00AD194E">
        <w:rPr>
          <w:noProof/>
        </w:rPr>
        <w:lastRenderedPageBreak/>
        <mc:AlternateContent>
          <mc:Choice Requires="wps">
            <w:drawing>
              <wp:anchor distT="45720" distB="45720" distL="114300" distR="114300" simplePos="0" relativeHeight="252401664" behindDoc="0" locked="0" layoutInCell="1" allowOverlap="1" wp14:anchorId="4FFAD015" wp14:editId="727B34E3">
                <wp:simplePos x="0" y="0"/>
                <wp:positionH relativeFrom="column">
                  <wp:posOffset>2313940</wp:posOffset>
                </wp:positionH>
                <wp:positionV relativeFrom="paragraph">
                  <wp:posOffset>125359</wp:posOffset>
                </wp:positionV>
                <wp:extent cx="485775" cy="140462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4620"/>
                        </a:xfrm>
                        <a:prstGeom prst="rect">
                          <a:avLst/>
                        </a:prstGeom>
                        <a:noFill/>
                        <a:ln w="9525">
                          <a:noFill/>
                          <a:miter lim="800000"/>
                          <a:headEnd/>
                          <a:tailEnd/>
                        </a:ln>
                      </wps:spPr>
                      <wps:txbx>
                        <w:txbxContent>
                          <w:p w14:paraId="18DE9E4D" w14:textId="77777777" w:rsidR="001D7974" w:rsidRPr="000D7A64" w:rsidRDefault="001D7974" w:rsidP="001D7974">
                            <w:pPr>
                              <w:rPr>
                                <w:b/>
                                <w:bCs/>
                                <w:sz w:val="18"/>
                                <w:szCs w:val="18"/>
                              </w:rPr>
                            </w:pPr>
                            <w:r w:rsidRPr="000D7A64">
                              <w:rPr>
                                <w:b/>
                                <w:bCs/>
                                <w:sz w:val="18"/>
                                <w:szCs w:val="18"/>
                              </w:rPr>
                              <w:t>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FAD015" id="_x0000_s1054" type="#_x0000_t202" style="position:absolute;margin-left:182.2pt;margin-top:9.85pt;width:38.25pt;height:110.6pt;z-index:252401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YW/wEAANUDAAAOAAAAZHJzL2Uyb0RvYy54bWysU9Fu2yAUfZ+0f0C8L3Yip0mtkKprl2lS&#10;103q+gEE4xgNuAxI7Ozrd8FpGm1v1fyAgOt77j3nHlY3g9HkIH1QYBmdTkpKpBXQKLtj9PnH5sOS&#10;khC5bbgGKxk9ykBv1u/frXpXyxl0oBvpCYLYUPeO0S5GVxdFEJ00PEzASYvBFrzhEY9+VzSe94hu&#10;dDEry6uiB984D0KGgLf3Y5CuM37bShG/tW2QkWhGsbeYV5/XbVqL9YrXO89dp8SpDf6GLgxXFoue&#10;oe555GTv1T9QRgkPAdo4EWAKaFslZOaAbKblX2yeOu5k5oLiBHeWKfw/WPF4eHLfPYnDRxhwgJlE&#10;cA8gfgZi4a7jdidvvYe+k7zBwtMkWdG7UJ9Sk9ShDglk23+FBofM9xEy0NB6k1RBngTRcQDHs+hy&#10;iETgZbWcLxZzSgSGplVZXc3yVApev2Q7H+JnCYakDaMeh5rR+eEhxNQNr19+ScUsbJTWebDakp7R&#10;6/lsnhMuIkZF9J1WhtFlmb7RCYnkJ9vk5MiVHvdYQNsT60R0pByH7UBUw+hsmZKTCltojqiDh9Fn&#10;+C5w04H/TUmPHmM0/NpzLynRXyxqeT2tqmTKfKjmC2RO/GVkexnhViAUo5GScXsXs5ET5+BuUfON&#10;ynK8dnLqGb2TVTr5PJnz8pz/en2N6z8AAAD//wMAUEsDBBQABgAIAAAAIQAanBQ73gAAAAoBAAAP&#10;AAAAZHJzL2Rvd25yZXYueG1sTI/BTsMwDIbvSLxDZCRuLKFUG+uaThPaxhEY1c5ZY9qKxomSrCtv&#10;T3aCm63/0+/P5XoyAxvRh96ShMeZAIbUWN1TK6H+3D08AwtRkVaDJZTwgwHW1e1NqQptL/SB4yG2&#10;LJVQKJSELkZXcB6aDo0KM+uQUvZlvVExrb7l2qtLKjcDz4SYc6N6Shc65fClw+b7cDYSXHT7xat/&#10;e99sd6Ooj/s669utlPd302YFLOIU/2C46id1qJLTyZ5JBzZIeJrneUJTsFwAS0CeiyWwk4TsOvCq&#10;5P9fqH4BAAD//wMAUEsBAi0AFAAGAAgAAAAhALaDOJL+AAAA4QEAABMAAAAAAAAAAAAAAAAAAAAA&#10;AFtDb250ZW50X1R5cGVzXS54bWxQSwECLQAUAAYACAAAACEAOP0h/9YAAACUAQAACwAAAAAAAAAA&#10;AAAAAAAvAQAAX3JlbHMvLnJlbHNQSwECLQAUAAYACAAAACEAl2K2Fv8BAADVAwAADgAAAAAAAAAA&#10;AAAAAAAuAgAAZHJzL2Uyb0RvYy54bWxQSwECLQAUAAYACAAAACEAGpwUO94AAAAKAQAADwAAAAAA&#10;AAAAAAAAAABZBAAAZHJzL2Rvd25yZXYueG1sUEsFBgAAAAAEAAQA8wAAAGQFAAAAAA==&#10;" filled="f" stroked="f">
                <v:textbox style="mso-fit-shape-to-text:t">
                  <w:txbxContent>
                    <w:p w14:paraId="18DE9E4D" w14:textId="77777777" w:rsidR="001D7974" w:rsidRPr="000D7A64" w:rsidRDefault="001D7974" w:rsidP="001D7974">
                      <w:pPr>
                        <w:rPr>
                          <w:b/>
                          <w:bCs/>
                          <w:sz w:val="18"/>
                          <w:szCs w:val="18"/>
                        </w:rPr>
                      </w:pPr>
                      <w:r w:rsidRPr="000D7A64">
                        <w:rPr>
                          <w:b/>
                          <w:bCs/>
                          <w:sz w:val="18"/>
                          <w:szCs w:val="18"/>
                        </w:rPr>
                        <w:t>2022</w:t>
                      </w:r>
                    </w:p>
                  </w:txbxContent>
                </v:textbox>
              </v:shape>
            </w:pict>
          </mc:Fallback>
        </mc:AlternateContent>
      </w:r>
      <w:r w:rsidR="00ED5DE2">
        <w:t xml:space="preserve">Figure </w:t>
      </w:r>
      <w:r w:rsidR="00ED5DE2">
        <w:fldChar w:fldCharType="begin"/>
      </w:r>
      <w:r w:rsidR="00ED5DE2">
        <w:instrText xml:space="preserve"> SEQ Figure \* ARABIC </w:instrText>
      </w:r>
      <w:r w:rsidR="00ED5DE2">
        <w:fldChar w:fldCharType="separate"/>
      </w:r>
      <w:r w:rsidR="001918C3">
        <w:rPr>
          <w:noProof/>
        </w:rPr>
        <w:t>15</w:t>
      </w:r>
      <w:r w:rsidR="00ED5DE2">
        <w:fldChar w:fldCharType="end"/>
      </w:r>
      <w:r w:rsidR="00ED5DE2">
        <w:t>: E-books in library stock</w:t>
      </w:r>
    </w:p>
    <w:p w14:paraId="7FC92F3B" w14:textId="7CA0BB73" w:rsidR="00ED4609" w:rsidRDefault="00ED4609" w:rsidP="00234A23">
      <w:pPr>
        <w:pStyle w:val="F11Figure"/>
        <w:rPr>
          <w:color w:val="808080" w:themeColor="background1" w:themeShade="80"/>
        </w:rPr>
      </w:pPr>
      <w:r w:rsidRPr="007571D2">
        <w:rPr>
          <w:noProof/>
        </w:rPr>
        <w:drawing>
          <wp:inline distT="0" distB="0" distL="0" distR="0" wp14:anchorId="1FACE6FA" wp14:editId="269120B0">
            <wp:extent cx="5207635" cy="2790908"/>
            <wp:effectExtent l="0" t="0" r="0" b="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425FA25" w14:textId="77777777" w:rsidR="00ED4609" w:rsidRDefault="00ED4609" w:rsidP="00234A23">
      <w:pPr>
        <w:pStyle w:val="F11Figure"/>
      </w:pPr>
    </w:p>
    <w:p w14:paraId="1FFA4645" w14:textId="1E0A7515" w:rsidR="00ED4609" w:rsidRPr="00ED5DE2" w:rsidRDefault="00547F79" w:rsidP="00234A23">
      <w:pPr>
        <w:pStyle w:val="Caption"/>
        <w:rPr>
          <w:rStyle w:val="SubtleEmphasis"/>
        </w:rPr>
      </w:pPr>
      <w:r>
        <w:rPr>
          <w:rStyle w:val="SubtleEmphasis"/>
        </w:rPr>
        <w:t>Q9. What is the approximate number of E-nooks in the library’ stock?</w:t>
      </w:r>
      <w:r w:rsidR="00ED4609" w:rsidRPr="00ED5DE2">
        <w:rPr>
          <w:rStyle w:val="SubtleEmphasis"/>
        </w:rPr>
        <w:t xml:space="preserve"> </w:t>
      </w:r>
    </w:p>
    <w:p w14:paraId="5F667CF6" w14:textId="016FC92C" w:rsidR="00ED4609" w:rsidRPr="00ED5DE2" w:rsidRDefault="00ED4609" w:rsidP="00234A23">
      <w:pPr>
        <w:pStyle w:val="Caption"/>
        <w:rPr>
          <w:rStyle w:val="SubtleEmphasis"/>
        </w:rPr>
      </w:pPr>
      <w:r w:rsidRPr="00ED5DE2">
        <w:rPr>
          <w:rStyle w:val="SubtleEmphasis"/>
        </w:rPr>
        <w:t xml:space="preserve">Base: </w:t>
      </w:r>
      <w:r w:rsidR="00547F79">
        <w:rPr>
          <w:rStyle w:val="SubtleEmphasis"/>
        </w:rPr>
        <w:t>Where there is a designated library area on site</w:t>
      </w:r>
      <w:r w:rsidRPr="00ED5DE2">
        <w:rPr>
          <w:rStyle w:val="SubtleEmphasis"/>
        </w:rPr>
        <w:t xml:space="preserve"> – 2022 (1</w:t>
      </w:r>
      <w:r w:rsidR="00547F79">
        <w:rPr>
          <w:rStyle w:val="SubtleEmphasis"/>
        </w:rPr>
        <w:t>540</w:t>
      </w:r>
      <w:r w:rsidRPr="00ED5DE2">
        <w:rPr>
          <w:rStyle w:val="SubtleEmphasis"/>
        </w:rPr>
        <w:t>), 2019 (</w:t>
      </w:r>
      <w:r w:rsidR="00547F79">
        <w:rPr>
          <w:rStyle w:val="SubtleEmphasis"/>
        </w:rPr>
        <w:t>1592</w:t>
      </w:r>
      <w:r w:rsidRPr="00ED5DE2">
        <w:rPr>
          <w:rStyle w:val="SubtleEmphasis"/>
        </w:rPr>
        <w:t>)</w:t>
      </w:r>
    </w:p>
    <w:p w14:paraId="79D4D689" w14:textId="77777777" w:rsidR="00ED4609" w:rsidRDefault="00ED4609" w:rsidP="00ED4609"/>
    <w:p w14:paraId="7537388F" w14:textId="3EC3B1A0" w:rsidR="00ED4609" w:rsidRPr="00364C5E" w:rsidRDefault="00ED4609" w:rsidP="00ED4609">
      <w:r w:rsidRPr="00364C5E">
        <w:t>The frequency with which new stock is added to the school library also indicates the level of resource available. Most schools have new stock added termly (2</w:t>
      </w:r>
      <w:r w:rsidR="00405669">
        <w:t>8</w:t>
      </w:r>
      <w:r w:rsidRPr="00364C5E">
        <w:t xml:space="preserve">%) or yearly (27%). Only 12% report having new stock added less frequently than yearly, while just 6% add stock weekly or more frequently, 4% fortnightly and 13% monthly. </w:t>
      </w:r>
      <w:r w:rsidR="00405669">
        <w:t>T</w:t>
      </w:r>
      <w:r w:rsidRPr="00364C5E">
        <w:t xml:space="preserve">he rate at which new stock is added </w:t>
      </w:r>
      <w:r w:rsidR="00D76B80">
        <w:t>h</w:t>
      </w:r>
      <w:r w:rsidRPr="00364C5E">
        <w:t>as not changed notably since 2019.</w:t>
      </w:r>
      <w:r w:rsidR="00FE2983">
        <w:t xml:space="preserve"> </w:t>
      </w:r>
    </w:p>
    <w:p w14:paraId="6281AA47" w14:textId="2165688D" w:rsidR="00ED4609" w:rsidRPr="00364C5E" w:rsidRDefault="00405669" w:rsidP="00ED4609">
      <w:r>
        <w:t>A</w:t>
      </w:r>
      <w:r w:rsidR="00ED4609" w:rsidRPr="00364C5E">
        <w:t>s might be expected</w:t>
      </w:r>
      <w:r>
        <w:t>,</w:t>
      </w:r>
      <w:r w:rsidR="00ED4609" w:rsidRPr="00364C5E">
        <w:t xml:space="preserve"> given the different school sizes at each phase, there is some disparity between primary and secondary schools with regards</w:t>
      </w:r>
      <w:r w:rsidR="00291A2E">
        <w:t xml:space="preserve"> to</w:t>
      </w:r>
      <w:r w:rsidR="00ED4609" w:rsidRPr="00364C5E">
        <w:t xml:space="preserve"> re-stocking. Secondary schools tend to have new stock added more frequently. 19% of secondary schools say they typically have new stock added to the library at least weekly, while 9% report that new stock is added fortnightly and 27% monthly. Meanwhile, the most common frequency for primary schools is termly (29% cf. 24% secondary), followed by yearly (31% cf. 12% secondary schools). Just over one in ten primary schools report that new stock is added less frequently than yearly (15% compared with 2% secondary). </w:t>
      </w:r>
    </w:p>
    <w:p w14:paraId="236E4807" w14:textId="20645D61" w:rsidR="00ED4609" w:rsidRDefault="00ED4609" w:rsidP="00ED4609">
      <w:r w:rsidRPr="00647AC1">
        <w:t>Schools in Northern Ireland (46%) are much more likely than schools in England (26%)</w:t>
      </w:r>
      <w:r w:rsidR="00405669">
        <w:t xml:space="preserve"> and Scotland (31%)</w:t>
      </w:r>
      <w:r w:rsidRPr="00647AC1">
        <w:t xml:space="preserve"> to have their stock added to on a yearly basis. </w:t>
      </w:r>
      <w:proofErr w:type="gramStart"/>
      <w:r w:rsidRPr="00647AC1">
        <w:t>The majority of</w:t>
      </w:r>
      <w:proofErr w:type="gramEnd"/>
      <w:r w:rsidRPr="00647AC1">
        <w:t xml:space="preserve"> schools in England have their stock added to at least termly, while stock is added to most schools in Northern Ireland (67%) and Wales (51%) yearly or more infrequently. </w:t>
      </w:r>
    </w:p>
    <w:p w14:paraId="455F1ED1" w14:textId="6A71ACC5" w:rsidR="00524B0B" w:rsidRPr="00647AC1" w:rsidRDefault="00524B0B" w:rsidP="00ED4609">
      <w:r>
        <w:t>Within Northern Ireland, a majority (72%) of controlled schools typically have their stock added to yearly or less frequently than yearly. For Roman Catholic maintained schools, 47% have their stock added to yearly, 13% termly and 4% have stock added weekly or more frequently.</w:t>
      </w:r>
    </w:p>
    <w:p w14:paraId="58CDED0A" w14:textId="7049F2E8" w:rsidR="00ED4609" w:rsidRPr="00D1699D" w:rsidRDefault="00ED4609" w:rsidP="00ED4609">
      <w:r w:rsidRPr="00D1699D">
        <w:t xml:space="preserve">In addition, independent schools </w:t>
      </w:r>
      <w:r w:rsidR="00524B0B">
        <w:t xml:space="preserve">in England </w:t>
      </w:r>
      <w:r w:rsidRPr="00D1699D">
        <w:t xml:space="preserve">are more likely to have their stock increased more frequently than other types of school. Independents are more likely to report that they get their stock added to weekly or more frequently (17%) compared to LA maintained schools (5%). Similarly, independent schools are three-times as likely to have their stock added to fortnightly (12%) compared to LA maintained schools (4%). </w:t>
      </w:r>
    </w:p>
    <w:p w14:paraId="270228EA" w14:textId="6A54C4A2" w:rsidR="009730B9" w:rsidRDefault="00ED4609" w:rsidP="00ED4609">
      <w:r w:rsidRPr="00D1699D">
        <w:t>By pupils’ free school meals eligibility, schools with the lowest rate of pupils eligible for FSM (0-9%) are more likely than average to have their stock added to weekly or more frequently (10%) than those with the highest (22.5%</w:t>
      </w:r>
      <w:r w:rsidR="003366EB">
        <w:t>+</w:t>
      </w:r>
      <w:r w:rsidRPr="00D1699D">
        <w:t xml:space="preserve"> FSM) (3%). </w:t>
      </w:r>
    </w:p>
    <w:p w14:paraId="1D3E394E" w14:textId="77777777" w:rsidR="009730B9" w:rsidRPr="00D1699D" w:rsidRDefault="009730B9" w:rsidP="00ED4609"/>
    <w:p w14:paraId="4268716B" w14:textId="3787B941" w:rsidR="00ED5DE2" w:rsidRDefault="00ED5DE2" w:rsidP="00ED5DE2">
      <w:pPr>
        <w:pStyle w:val="Caption"/>
      </w:pPr>
      <w:r>
        <w:lastRenderedPageBreak/>
        <w:t xml:space="preserve">Figure </w:t>
      </w:r>
      <w:r>
        <w:fldChar w:fldCharType="begin"/>
      </w:r>
      <w:r>
        <w:instrText xml:space="preserve"> SEQ Figure \* ARABIC </w:instrText>
      </w:r>
      <w:r>
        <w:fldChar w:fldCharType="separate"/>
      </w:r>
      <w:r w:rsidR="001918C3">
        <w:rPr>
          <w:noProof/>
        </w:rPr>
        <w:t>16</w:t>
      </w:r>
      <w:r>
        <w:fldChar w:fldCharType="end"/>
      </w:r>
      <w:r>
        <w:t xml:space="preserve">: Frequency of new stock added to </w:t>
      </w:r>
      <w:proofErr w:type="gramStart"/>
      <w:r>
        <w:t>library</w:t>
      </w:r>
      <w:proofErr w:type="gramEnd"/>
    </w:p>
    <w:p w14:paraId="01914CDD" w14:textId="43671907" w:rsidR="00ED4609" w:rsidRDefault="00BA2E11" w:rsidP="00234A23">
      <w:pPr>
        <w:pStyle w:val="F11Figure"/>
        <w:rPr>
          <w:color w:val="808080" w:themeColor="background1" w:themeShade="80"/>
        </w:rPr>
      </w:pPr>
      <w:r>
        <w:rPr>
          <w:noProof/>
        </w:rPr>
        <mc:AlternateContent>
          <mc:Choice Requires="wps">
            <w:drawing>
              <wp:anchor distT="0" distB="0" distL="114300" distR="114300" simplePos="0" relativeHeight="252438528" behindDoc="0" locked="0" layoutInCell="1" allowOverlap="1" wp14:anchorId="6537FE74" wp14:editId="7CDFDF92">
                <wp:simplePos x="0" y="0"/>
                <wp:positionH relativeFrom="margin">
                  <wp:posOffset>2042160</wp:posOffset>
                </wp:positionH>
                <wp:positionV relativeFrom="paragraph">
                  <wp:posOffset>4004945</wp:posOffset>
                </wp:positionV>
                <wp:extent cx="113030" cy="124460"/>
                <wp:effectExtent l="19050" t="0" r="39370" b="46990"/>
                <wp:wrapNone/>
                <wp:docPr id="2380" name="Arrow: Down 2380"/>
                <wp:cNvGraphicFramePr/>
                <a:graphic xmlns:a="http://schemas.openxmlformats.org/drawingml/2006/main">
                  <a:graphicData uri="http://schemas.microsoft.com/office/word/2010/wordprocessingShape">
                    <wps:wsp>
                      <wps:cNvSpPr/>
                      <wps:spPr>
                        <a:xfrm flipH="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7171A" id="Arrow: Down 2380" o:spid="_x0000_s1026" type="#_x0000_t67" style="position:absolute;margin-left:160.8pt;margin-top:315.35pt;width:8.9pt;height:9.8pt;flip:x;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bHqkwIAAJ0FAAAOAAAAZHJzL2Uyb0RvYy54bWysVE1v2zAMvQ/YfxB0X22nSdcGdYqgRbcB&#10;RVusHXpWZCkWIIuapMTJfv0o+SNNV+wwzAdBNMlH8onk5dWu0WQrnFdgSlqc5JQIw6FSZl3SH8+3&#10;n84p8YGZimkwoqR74enV4uOHy9bOxQRq0JVwBEGMn7e2pHUIdp5lnteiYf4ErDColOAaFlB066xy&#10;rEX0RmeTPD/LWnCVdcCF9/j3plPSRcKXUvDwIKUXgeiSYm4hnS6dq3hmi0s2Xztma8X7NNg/ZNEw&#10;ZTDoCHXDAiMbp/6AahR34EGGEw5NBlIqLlINWE2Rv6nmqWZWpFqQHG9Hmvz/g+X32yf76JCG1vq5&#10;x2usYiddQ6RW9iu+aaoLMyW7RNt+pE3sAuH4syhO81Mkl6OqmEynZ4nWrIOJcNb58EVAQ+KlpBW0&#10;ZukctAmZbe98wPhoP9hFHw9aVbdK6yTEdhDX2pEtw4dcrYv4cOhxZKUNaUt6MZvMEvCRLjXUASHs&#10;3kFAPG0Q9sBEuoW9FjEJbb4LSVSFFU+6AMdZMc6FCR1dvmaV6JKd5fgN6Q4eKfkEGJElljli9wCD&#10;ZQcyYHdV9/bRVaQeH53zvyXWOY8eKTKYMDo3yoB7D0BjVX3kzn4gqaMmsrSCav/oiINuwrzltwof&#10;+4758MgcjhT2B66J8ICH1IDvBP2Nkhrcr/f+R3vsdNRS0uKIltT/3DAnKNHfDM7ARTGdxplOwnT2&#10;eYKCe61ZvdaYTXMN2DwFLiTL0zXaBz1cpYPmBbfJMkZFFTMcY5eUBzcI16FbHbiPuFgukxnOsWXh&#10;zjxZPgxL7OPn3Qtztu/4gKNyD8M4s/mbnu9s43sYWG4CSJUG4sBrzzfugNQ4/b6KS+a1nKwOW3Xx&#10;GwAA//8DAFBLAwQUAAYACAAAACEAXcfyPeMAAAALAQAADwAAAGRycy9kb3ducmV2LnhtbEyPy07D&#10;MBBF90j8gzVIbBC1W9MUQpwKgYpUWDWABDs3dh4iHofYacPfM6xgOTNHd87N1pPr2MEOofWoYD4T&#10;wCyW3rRYK3h92VxeAwtRo9GdR6vg2wZY56cnmU6NP+LOHopYMwrBkGoFTYx9ynkoG+t0mPneIt0q&#10;PzgdaRxqbgZ9pHDX8YUQCXe6RfrQ6N7eN7b8LEan4OJ5F6pi+RjEW7Xavj98PH1txkSp87Pp7hZY&#10;tFP8g+FXn9QhJ6e9H9EE1imQi3lCqIJEihUwIqS8uQK2p81SSOB5xv93yH8AAAD//wMAUEsBAi0A&#10;FAAGAAgAAAAhALaDOJL+AAAA4QEAABMAAAAAAAAAAAAAAAAAAAAAAFtDb250ZW50X1R5cGVzXS54&#10;bWxQSwECLQAUAAYACAAAACEAOP0h/9YAAACUAQAACwAAAAAAAAAAAAAAAAAvAQAAX3JlbHMvLnJl&#10;bHNQSwECLQAUAAYACAAAACEAMMGx6pMCAACdBQAADgAAAAAAAAAAAAAAAAAuAgAAZHJzL2Uyb0Rv&#10;Yy54bWxQSwECLQAUAAYACAAAACEAXcfyPe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2436480" behindDoc="0" locked="0" layoutInCell="1" allowOverlap="1" wp14:anchorId="0D569C2E" wp14:editId="71FEE874">
                <wp:simplePos x="0" y="0"/>
                <wp:positionH relativeFrom="margin">
                  <wp:posOffset>2212340</wp:posOffset>
                </wp:positionH>
                <wp:positionV relativeFrom="paragraph">
                  <wp:posOffset>3881755</wp:posOffset>
                </wp:positionV>
                <wp:extent cx="113030" cy="124460"/>
                <wp:effectExtent l="19050" t="19050" r="29845" b="28575"/>
                <wp:wrapNone/>
                <wp:docPr id="2379" name="Arrow: Down 2379"/>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4675E" id="Arrow: Down 2379" o:spid="_x0000_s1026" type="#_x0000_t67" style="position:absolute;margin-left:174.2pt;margin-top:305.65pt;width:8.9pt;height:9.8pt;flip:y;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uMmSuuMAAAALAQAADwAAAGRycy9kb3ducmV2LnhtbEyPy07D&#10;MBBF90j8gzVIbFDrpCmmhDgVAhWpsGoKEuzcePIQsR1ipw1/z7CC5cwc3Tk3W0+mY0ccfOushHge&#10;AUNbOt3aWsLrfjNbAfNBWa06Z1HCN3pY5+dnmUq1O9kdHotQMwqxPlUSmhD6lHNfNmiUn7seLd0q&#10;NxgVaBxqrgd1onDT8UUUCW5Ua+lDo3p8aLD8LEYj4epl56vi+slHb9XN9v3x4/lrMwopLy+m+ztg&#10;AafwB8OvPqlDTk4HN1rtWSchWa6WhEoQcZwAIyIRYgHsQJskugWeZ/x/h/wHAAD//wMAUEsBAi0A&#10;FAAGAAgAAAAhALaDOJL+AAAA4QEAABMAAAAAAAAAAAAAAAAAAAAAAFtDb250ZW50X1R5cGVzXS54&#10;bWxQSwECLQAUAAYACAAAACEAOP0h/9YAAACUAQAACwAAAAAAAAAAAAAAAAAvAQAAX3JlbHMvLnJl&#10;bHNQSwECLQAUAAYACAAAACEAJhrXE5MCAACdBQAADgAAAAAAAAAAAAAAAAAuAgAAZHJzL2Uyb0Rv&#10;Yy54bWxQSwECLQAUAAYACAAAACEAuMmSuu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2434432" behindDoc="0" locked="0" layoutInCell="1" allowOverlap="1" wp14:anchorId="1FF031D4" wp14:editId="70389A05">
                <wp:simplePos x="0" y="0"/>
                <wp:positionH relativeFrom="margin">
                  <wp:posOffset>2155190</wp:posOffset>
                </wp:positionH>
                <wp:positionV relativeFrom="paragraph">
                  <wp:posOffset>2995930</wp:posOffset>
                </wp:positionV>
                <wp:extent cx="113030" cy="124460"/>
                <wp:effectExtent l="19050" t="0" r="39370" b="46990"/>
                <wp:wrapNone/>
                <wp:docPr id="1959" name="Arrow: Down 1959"/>
                <wp:cNvGraphicFramePr/>
                <a:graphic xmlns:a="http://schemas.openxmlformats.org/drawingml/2006/main">
                  <a:graphicData uri="http://schemas.microsoft.com/office/word/2010/wordprocessingShape">
                    <wps:wsp>
                      <wps:cNvSpPr/>
                      <wps:spPr>
                        <a:xfrm flipH="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A5E04" id="Arrow: Down 1959" o:spid="_x0000_s1026" type="#_x0000_t67" style="position:absolute;margin-left:169.7pt;margin-top:235.9pt;width:8.9pt;height:9.8pt;flip:x;z-index:25243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bHqkwIAAJ0FAAAOAAAAZHJzL2Uyb0RvYy54bWysVE1v2zAMvQ/YfxB0X22nSdcGdYqgRbcB&#10;RVusHXpWZCkWIIuapMTJfv0o+SNNV+wwzAdBNMlH8onk5dWu0WQrnFdgSlqc5JQIw6FSZl3SH8+3&#10;n84p8YGZimkwoqR74enV4uOHy9bOxQRq0JVwBEGMn7e2pHUIdp5lnteiYf4ErDColOAaFlB066xy&#10;rEX0RmeTPD/LWnCVdcCF9/j3plPSRcKXUvDwIKUXgeiSYm4hnS6dq3hmi0s2Xztma8X7NNg/ZNEw&#10;ZTDoCHXDAiMbp/6AahR34EGGEw5NBlIqLlINWE2Rv6nmqWZWpFqQHG9Hmvz/g+X32yf76JCG1vq5&#10;x2usYiddQ6RW9iu+aaoLMyW7RNt+pE3sAuH4syhO81Mkl6OqmEynZ4nWrIOJcNb58EVAQ+KlpBW0&#10;ZukctAmZbe98wPhoP9hFHw9aVbdK6yTEdhDX2pEtw4dcrYv4cOhxZKUNaUt6MZvMEvCRLjXUASHs&#10;3kFAPG0Q9sBEuoW9FjEJbb4LSVSFFU+6AMdZMc6FCR1dvmaV6JKd5fgN6Q4eKfkEGJElljli9wCD&#10;ZQcyYHdV9/bRVaQeH53zvyXWOY8eKTKYMDo3yoB7D0BjVX3kzn4gqaMmsrSCav/oiINuwrzltwof&#10;+4758MgcjhT2B66J8ICH1IDvBP2Nkhrcr/f+R3vsdNRS0uKIltT/3DAnKNHfDM7ARTGdxplOwnT2&#10;eYKCe61ZvdaYTXMN2DwFLiTL0zXaBz1cpYPmBbfJMkZFFTMcY5eUBzcI16FbHbiPuFgukxnOsWXh&#10;zjxZPgxL7OPn3Qtztu/4gKNyD8M4s/mbnu9s43sYWG4CSJUG4sBrzzfugNQ4/b6KS+a1nKwOW3Xx&#10;GwAA//8DAFBLAwQUAAYACAAAACEAYV0KhuQAAAALAQAADwAAAGRycy9kb3ducmV2LnhtbEyPy07D&#10;MBBF90j8gzVIbFDrpEkbGuJUCFSkwqopSLBzY+ch4nGInTb8PcMKljNzdOfcbDOZjp304FqLAsJ5&#10;AExjaVWLtYDXw3Z2C8x5iUp2FrWAb+1gk19eZDJV9ox7fSp8zSgEXSoFNN73KeeubLSRbm57jXSr&#10;7GCkp3GouRrkmcJNxxdBsOJGtkgfGtnrh0aXn8VoBNy87F1VLJ9c8FYlu/fHj+ev7bgS4vpqur8D&#10;5vXk/2D41Sd1yMnpaEdUjnUComgdEyogTkLqQES0TBbAjrRZhzHwPOP/O+Q/AAAA//8DAFBLAQIt&#10;ABQABgAIAAAAIQC2gziS/gAAAOEBAAATAAAAAAAAAAAAAAAAAAAAAABbQ29udGVudF9UeXBlc10u&#10;eG1sUEsBAi0AFAAGAAgAAAAhADj9If/WAAAAlAEAAAsAAAAAAAAAAAAAAAAALwEAAF9yZWxzLy5y&#10;ZWxzUEsBAi0AFAAGAAgAAAAhADDBseqTAgAAnQUAAA4AAAAAAAAAAAAAAAAALgIAAGRycy9lMm9E&#10;b2MueG1sUEsBAi0AFAAGAAgAAAAhAGFdCobkAAAACwEAAA8AAAAAAAAAAAAAAAAA7QQAAGRycy9k&#10;b3ducmV2LnhtbFBLBQYAAAAABAAEAPMAAAD+BQAAAAA=&#10;" adj="11792" fillcolor="white [3212]" strokecolor="#515151 [3213]">
                <w10:wrap anchorx="margin"/>
              </v:shape>
            </w:pict>
          </mc:Fallback>
        </mc:AlternateContent>
      </w:r>
      <w:r>
        <w:rPr>
          <w:noProof/>
        </w:rPr>
        <mc:AlternateContent>
          <mc:Choice Requires="wps">
            <w:drawing>
              <wp:anchor distT="0" distB="0" distL="114300" distR="114300" simplePos="0" relativeHeight="252432384" behindDoc="0" locked="0" layoutInCell="1" allowOverlap="1" wp14:anchorId="521700DD" wp14:editId="634FA15D">
                <wp:simplePos x="0" y="0"/>
                <wp:positionH relativeFrom="margin">
                  <wp:posOffset>3068320</wp:posOffset>
                </wp:positionH>
                <wp:positionV relativeFrom="paragraph">
                  <wp:posOffset>2872105</wp:posOffset>
                </wp:positionV>
                <wp:extent cx="113030" cy="124460"/>
                <wp:effectExtent l="19050" t="19050" r="39370" b="27940"/>
                <wp:wrapNone/>
                <wp:docPr id="1946" name="Arrow: Down 1946"/>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80E47" id="Arrow: Down 1946" o:spid="_x0000_s1026" type="#_x0000_t67" style="position:absolute;margin-left:241.6pt;margin-top:226.15pt;width:8.9pt;height:9.8pt;flip:y;z-index:25243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3fkw0+MAAAALAQAADwAAAGRycy9kb3ducmV2LnhtbEyPzU7D&#10;MBCE70i8g7VIXBC1k5K2hDgVAhUJODUtEtzc2PkR8TrEThvenuUEt92d0ew32XqyHTuawbcOJUQz&#10;Acxg6XSLtYT9bnO9AuaDQq06h0bCt/Gwzs/PMpVqd8KtORahZhSCPlUSmhD6lHNfNsYqP3O9QdIq&#10;N1gVaB1qrgd1onDb8ViIBbeqRfrQqN48NKb8LEYr4ep166siefLirVo+vz9+vHxtxoWUlxfT/R2w&#10;YKbwZ4ZffEKHnJgObkTtWSfhZjWPyUpDEs+BkSMREbU70GUZ3QLPM/6/Q/4DAAD//wMAUEsBAi0A&#10;FAAGAAgAAAAhALaDOJL+AAAA4QEAABMAAAAAAAAAAAAAAAAAAAAAAFtDb250ZW50X1R5cGVzXS54&#10;bWxQSwECLQAUAAYACAAAACEAOP0h/9YAAACUAQAACwAAAAAAAAAAAAAAAAAvAQAAX3JlbHMvLnJl&#10;bHNQSwECLQAUAAYACAAAACEAJhrXE5MCAACdBQAADgAAAAAAAAAAAAAAAAAuAgAAZHJzL2Uyb0Rv&#10;Yy54bWxQSwECLQAUAAYACAAAACEA3fkw0+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2430336" behindDoc="0" locked="0" layoutInCell="1" allowOverlap="1" wp14:anchorId="4941D81D" wp14:editId="126ED87A">
                <wp:simplePos x="0" y="0"/>
                <wp:positionH relativeFrom="margin">
                  <wp:posOffset>2850515</wp:posOffset>
                </wp:positionH>
                <wp:positionV relativeFrom="paragraph">
                  <wp:posOffset>2500630</wp:posOffset>
                </wp:positionV>
                <wp:extent cx="113030" cy="124460"/>
                <wp:effectExtent l="19050" t="0" r="39370" b="46990"/>
                <wp:wrapNone/>
                <wp:docPr id="1945" name="Arrow: Down 1945"/>
                <wp:cNvGraphicFramePr/>
                <a:graphic xmlns:a="http://schemas.openxmlformats.org/drawingml/2006/main">
                  <a:graphicData uri="http://schemas.microsoft.com/office/word/2010/wordprocessingShape">
                    <wps:wsp>
                      <wps:cNvSpPr/>
                      <wps:spPr>
                        <a:xfrm flipH="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C0710" id="Arrow: Down 1945" o:spid="_x0000_s1026" type="#_x0000_t67" style="position:absolute;margin-left:224.45pt;margin-top:196.9pt;width:8.9pt;height:9.8pt;flip:x;z-index:25243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bHqkwIAAJ0FAAAOAAAAZHJzL2Uyb0RvYy54bWysVE1v2zAMvQ/YfxB0X22nSdcGdYqgRbcB&#10;RVusHXpWZCkWIIuapMTJfv0o+SNNV+wwzAdBNMlH8onk5dWu0WQrnFdgSlqc5JQIw6FSZl3SH8+3&#10;n84p8YGZimkwoqR74enV4uOHy9bOxQRq0JVwBEGMn7e2pHUIdp5lnteiYf4ErDColOAaFlB066xy&#10;rEX0RmeTPD/LWnCVdcCF9/j3plPSRcKXUvDwIKUXgeiSYm4hnS6dq3hmi0s2Xztma8X7NNg/ZNEw&#10;ZTDoCHXDAiMbp/6AahR34EGGEw5NBlIqLlINWE2Rv6nmqWZWpFqQHG9Hmvz/g+X32yf76JCG1vq5&#10;x2usYiddQ6RW9iu+aaoLMyW7RNt+pE3sAuH4syhO81Mkl6OqmEynZ4nWrIOJcNb58EVAQ+KlpBW0&#10;ZukctAmZbe98wPhoP9hFHw9aVbdK6yTEdhDX2pEtw4dcrYv4cOhxZKUNaUt6MZvMEvCRLjXUASHs&#10;3kFAPG0Q9sBEuoW9FjEJbb4LSVSFFU+6AMdZMc6FCR1dvmaV6JKd5fgN6Q4eKfkEGJElljli9wCD&#10;ZQcyYHdV9/bRVaQeH53zvyXWOY8eKTKYMDo3yoB7D0BjVX3kzn4gqaMmsrSCav/oiINuwrzltwof&#10;+4758MgcjhT2B66J8ICH1IDvBP2Nkhrcr/f+R3vsdNRS0uKIltT/3DAnKNHfDM7ARTGdxplOwnT2&#10;eYKCe61ZvdaYTXMN2DwFLiTL0zXaBz1cpYPmBbfJMkZFFTMcY5eUBzcI16FbHbiPuFgukxnOsWXh&#10;zjxZPgxL7OPn3Qtztu/4gKNyD8M4s/mbnu9s43sYWG4CSJUG4sBrzzfugNQ4/b6KS+a1nKwOW3Xx&#10;GwAA//8DAFBLAwQUAAYACAAAACEAGUSy7uQAAAALAQAADwAAAGRycy9kb3ducmV2LnhtbEyPTU/D&#10;MAyG70j8h8hIXBBLR0u3laYTAg0JOK0bEtyy1v0QjVOadCv/HnOCmy0/ev286XoynTji4FpLCuaz&#10;AARSYcuWagX73eZ6CcJ5TaXuLKGCb3Swzs7PUp2U9kRbPOa+FhxCLtEKGu/7REpXNGi0m9keiW+V&#10;HYz2vA61LAd94nDTyZsgiKXRLfGHRvf40GDxmY9GwdXr1lX57ZML3qrF8/vjx8vXZoyVuryY7u9A&#10;eJz8Hwy/+qwOGTsd7EilE52CKFquGFUQrkLuwEQUxwsQBx7mYQQyS+X/DtkPAAAA//8DAFBLAQIt&#10;ABQABgAIAAAAIQC2gziS/gAAAOEBAAATAAAAAAAAAAAAAAAAAAAAAABbQ29udGVudF9UeXBlc10u&#10;eG1sUEsBAi0AFAAGAAgAAAAhADj9If/WAAAAlAEAAAsAAAAAAAAAAAAAAAAALwEAAF9yZWxzLy5y&#10;ZWxzUEsBAi0AFAAGAAgAAAAhADDBseqTAgAAnQUAAA4AAAAAAAAAAAAAAAAALgIAAGRycy9lMm9E&#10;b2MueG1sUEsBAi0AFAAGAAgAAAAhABlEsu7kAAAACwEAAA8AAAAAAAAAAAAAAAAA7QQAAGRycy9k&#10;b3ducmV2LnhtbFBLBQYAAAAABAAEAPMAAAD+BQAAAAA=&#10;" adj="11792" fillcolor="white [3212]" strokecolor="#515151 [3213]">
                <w10:wrap anchorx="margin"/>
              </v:shape>
            </w:pict>
          </mc:Fallback>
        </mc:AlternateContent>
      </w:r>
      <w:r>
        <w:rPr>
          <w:noProof/>
        </w:rPr>
        <mc:AlternateContent>
          <mc:Choice Requires="wps">
            <w:drawing>
              <wp:anchor distT="0" distB="0" distL="114300" distR="114300" simplePos="0" relativeHeight="252428288" behindDoc="0" locked="0" layoutInCell="1" allowOverlap="1" wp14:anchorId="68501A5B" wp14:editId="38197805">
                <wp:simplePos x="0" y="0"/>
                <wp:positionH relativeFrom="margin">
                  <wp:posOffset>4106545</wp:posOffset>
                </wp:positionH>
                <wp:positionV relativeFrom="paragraph">
                  <wp:posOffset>2348230</wp:posOffset>
                </wp:positionV>
                <wp:extent cx="113030" cy="124460"/>
                <wp:effectExtent l="19050" t="19050" r="39370" b="27940"/>
                <wp:wrapNone/>
                <wp:docPr id="1944" name="Arrow: Down 1944"/>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9B985" id="Arrow: Down 1944" o:spid="_x0000_s1026" type="#_x0000_t67" style="position:absolute;margin-left:323.35pt;margin-top:184.9pt;width:8.9pt;height:9.8pt;flip:y;z-index:25242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OhAP5eMAAAALAQAADwAAAGRycy9kb3ducmV2LnhtbEyPTU/D&#10;MAyG70j8h8hIXBBLgS7bStMJgYY0OK2ABLesdT9E45Qm3cq/x5zgaPvR6+dN15PtxAEH3zrScDWL&#10;QCAVrmyp1vD6srlcgvDBUGk6R6jhGz2ss9OT1CSlO9IOD3moBYeQT4yGJoQ+kdIXDVrjZ65H4lvl&#10;BmsCj0Mty8EcOdx28jqKlLSmJf7QmB7vGyw+89FquHje+SqfP/rorVps3x8+nr42o9L6/Gy6uwUR&#10;cAp/MPzqszpk7LR3I5VedBpUrBaMarhRK+7AhFLxHMSeN8tVDDJL5f8O2Q8AAAD//wMAUEsBAi0A&#10;FAAGAAgAAAAhALaDOJL+AAAA4QEAABMAAAAAAAAAAAAAAAAAAAAAAFtDb250ZW50X1R5cGVzXS54&#10;bWxQSwECLQAUAAYACAAAACEAOP0h/9YAAACUAQAACwAAAAAAAAAAAAAAAAAvAQAAX3JlbHMvLnJl&#10;bHNQSwECLQAUAAYACAAAACEAJhrXE5MCAACdBQAADgAAAAAAAAAAAAAAAAAuAgAAZHJzL2Uyb0Rv&#10;Yy54bWxQSwECLQAUAAYACAAAACEAOhAP5e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2426240" behindDoc="0" locked="0" layoutInCell="1" allowOverlap="1" wp14:anchorId="06BCFC00" wp14:editId="65AD8499">
                <wp:simplePos x="0" y="0"/>
                <wp:positionH relativeFrom="margin">
                  <wp:posOffset>3650615</wp:posOffset>
                </wp:positionH>
                <wp:positionV relativeFrom="paragraph">
                  <wp:posOffset>2014855</wp:posOffset>
                </wp:positionV>
                <wp:extent cx="113030" cy="124460"/>
                <wp:effectExtent l="19050" t="0" r="39370" b="46990"/>
                <wp:wrapNone/>
                <wp:docPr id="1921" name="Arrow: Down 1921"/>
                <wp:cNvGraphicFramePr/>
                <a:graphic xmlns:a="http://schemas.openxmlformats.org/drawingml/2006/main">
                  <a:graphicData uri="http://schemas.microsoft.com/office/word/2010/wordprocessingShape">
                    <wps:wsp>
                      <wps:cNvSpPr/>
                      <wps:spPr>
                        <a:xfrm flipH="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A9AE1" id="Arrow: Down 1921" o:spid="_x0000_s1026" type="#_x0000_t67" style="position:absolute;margin-left:287.45pt;margin-top:158.65pt;width:8.9pt;height:9.8pt;flip:x;z-index:25242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bHqkwIAAJ0FAAAOAAAAZHJzL2Uyb0RvYy54bWysVE1v2zAMvQ/YfxB0X22nSdcGdYqgRbcB&#10;RVusHXpWZCkWIIuapMTJfv0o+SNNV+wwzAdBNMlH8onk5dWu0WQrnFdgSlqc5JQIw6FSZl3SH8+3&#10;n84p8YGZimkwoqR74enV4uOHy9bOxQRq0JVwBEGMn7e2pHUIdp5lnteiYf4ErDColOAaFlB066xy&#10;rEX0RmeTPD/LWnCVdcCF9/j3plPSRcKXUvDwIKUXgeiSYm4hnS6dq3hmi0s2Xztma8X7NNg/ZNEw&#10;ZTDoCHXDAiMbp/6AahR34EGGEw5NBlIqLlINWE2Rv6nmqWZWpFqQHG9Hmvz/g+X32yf76JCG1vq5&#10;x2usYiddQ6RW9iu+aaoLMyW7RNt+pE3sAuH4syhO81Mkl6OqmEynZ4nWrIOJcNb58EVAQ+KlpBW0&#10;ZukctAmZbe98wPhoP9hFHw9aVbdK6yTEdhDX2pEtw4dcrYv4cOhxZKUNaUt6MZvMEvCRLjXUASHs&#10;3kFAPG0Q9sBEuoW9FjEJbb4LSVSFFU+6AMdZMc6FCR1dvmaV6JKd5fgN6Q4eKfkEGJElljli9wCD&#10;ZQcyYHdV9/bRVaQeH53zvyXWOY8eKTKYMDo3yoB7D0BjVX3kzn4gqaMmsrSCav/oiINuwrzltwof&#10;+4758MgcjhT2B66J8ICH1IDvBP2Nkhrcr/f+R3vsdNRS0uKIltT/3DAnKNHfDM7ARTGdxplOwnT2&#10;eYKCe61ZvdaYTXMN2DwFLiTL0zXaBz1cpYPmBbfJMkZFFTMcY5eUBzcI16FbHbiPuFgukxnOsWXh&#10;zjxZPgxL7OPn3Qtztu/4gKNyD8M4s/mbnu9s43sYWG4CSJUG4sBrzzfugNQ4/b6KS+a1nKwOW3Xx&#10;GwAA//8DAFBLAwQUAAYACAAAACEA61hKKeQAAAALAQAADwAAAGRycy9kb3ducmV2LnhtbEyPy07D&#10;MBBF90j8gzVIbBB12pCEhDgVAhUJWDUtEuzc2HmIeBxipw1/z7CC5cwc3Tk3X8+mZ0c9us6igOUi&#10;AKaxsqrDRsB+t7m+Bea8RCV7i1rAt3awLs7Pcpkpe8KtPpa+YRSCLpMCWu+HjHNXtdpIt7CDRrrV&#10;djTS0zg2XI3yROGm56sgiLmRHdKHVg76odXVZzkZAVevW1eX0ZML3urk+f3x4+VrM8VCXF7M93fA&#10;vJ79Hwy/+qQOBTkd7ITKsV5AlNykhAoIl0kIjIgoXSXADrQJ4xR4kfP/HYofAAAA//8DAFBLAQIt&#10;ABQABgAIAAAAIQC2gziS/gAAAOEBAAATAAAAAAAAAAAAAAAAAAAAAABbQ29udGVudF9UeXBlc10u&#10;eG1sUEsBAi0AFAAGAAgAAAAhADj9If/WAAAAlAEAAAsAAAAAAAAAAAAAAAAALwEAAF9yZWxzLy5y&#10;ZWxzUEsBAi0AFAAGAAgAAAAhADDBseqTAgAAnQUAAA4AAAAAAAAAAAAAAAAALgIAAGRycy9lMm9E&#10;b2MueG1sUEsBAi0AFAAGAAgAAAAhAOtYSinkAAAACwEAAA8AAAAAAAAAAAAAAAAA7QQAAGRycy9k&#10;b3ducmV2LnhtbFBLBQYAAAAABAAEAPMAAAD+BQAAAAA=&#10;" adj="11792" fillcolor="white [3212]" strokecolor="#515151 [3213]">
                <w10:wrap anchorx="margin"/>
              </v:shape>
            </w:pict>
          </mc:Fallback>
        </mc:AlternateContent>
      </w:r>
      <w:r>
        <w:rPr>
          <w:noProof/>
        </w:rPr>
        <mc:AlternateContent>
          <mc:Choice Requires="wps">
            <w:drawing>
              <wp:anchor distT="0" distB="0" distL="114300" distR="114300" simplePos="0" relativeHeight="252424192" behindDoc="0" locked="0" layoutInCell="1" allowOverlap="1" wp14:anchorId="44113F4A" wp14:editId="35EB0F91">
                <wp:simplePos x="0" y="0"/>
                <wp:positionH relativeFrom="margin">
                  <wp:posOffset>3841115</wp:posOffset>
                </wp:positionH>
                <wp:positionV relativeFrom="paragraph">
                  <wp:posOffset>1490980</wp:posOffset>
                </wp:positionV>
                <wp:extent cx="113030" cy="124460"/>
                <wp:effectExtent l="19050" t="19050" r="39370" b="27940"/>
                <wp:wrapNone/>
                <wp:docPr id="2367" name="Arrow: Down 2367"/>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EE688" id="Arrow: Down 2367" o:spid="_x0000_s1026" type="#_x0000_t67" style="position:absolute;margin-left:302.45pt;margin-top:117.4pt;width:8.9pt;height:9.8pt;flip:y;z-index:25242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ODuwWeIAAAALAQAADwAAAGRycy9kb3ducmV2LnhtbEyPTU/D&#10;MAyG70j8h8hIXBBLKF0HpemEQEMCTisgwS1r3Q/ROKVJt/LvMSc42n70+nmz9Wx7scfRd440XCwU&#10;CKTSVR01Gl5fNudXIHwwVJneEWr4Rg/r/PgoM2nlDrTFfREawSHkU6OhDWFIpfRli9b4hRuQ+Fa7&#10;0ZrA49jIajQHDre9jJRKpDUd8YfWDHjXYvlZTFbD2fPW18Xywau3evX4fv/x9LWZEq1PT+bbGxAB&#10;5/AHw68+q0POTjs3UeVFryFR8TWjGqLLmDswkUTRCsSON8s4Bpln8n+H/AcAAP//AwBQSwECLQAU&#10;AAYACAAAACEAtoM4kv4AAADhAQAAEwAAAAAAAAAAAAAAAAAAAAAAW0NvbnRlbnRfVHlwZXNdLnht&#10;bFBLAQItABQABgAIAAAAIQA4/SH/1gAAAJQBAAALAAAAAAAAAAAAAAAAAC8BAABfcmVscy8ucmVs&#10;c1BLAQItABQABgAIAAAAIQAmGtcTkwIAAJ0FAAAOAAAAAAAAAAAAAAAAAC4CAABkcnMvZTJvRG9j&#10;LnhtbFBLAQItABQABgAIAAAAIQA4O7BZ4gAAAAsBAAAPAAAAAAAAAAAAAAAAAO0EAABkcnMvZG93&#10;bnJldi54bWxQSwUGAAAAAAQABADzAAAA/AUAAAAA&#10;" adj="11792" fillcolor="white [3212]" strokecolor="#515151 [3213]">
                <w10:wrap anchorx="margin"/>
              </v:shape>
            </w:pict>
          </mc:Fallback>
        </mc:AlternateContent>
      </w:r>
      <w:r>
        <w:rPr>
          <w:noProof/>
        </w:rPr>
        <mc:AlternateContent>
          <mc:Choice Requires="wps">
            <w:drawing>
              <wp:anchor distT="0" distB="0" distL="114300" distR="114300" simplePos="0" relativeHeight="252422144" behindDoc="0" locked="0" layoutInCell="1" allowOverlap="1" wp14:anchorId="6C98AD5C" wp14:editId="0E11C951">
                <wp:simplePos x="0" y="0"/>
                <wp:positionH relativeFrom="margin">
                  <wp:posOffset>2679065</wp:posOffset>
                </wp:positionH>
                <wp:positionV relativeFrom="paragraph">
                  <wp:posOffset>1386205</wp:posOffset>
                </wp:positionV>
                <wp:extent cx="113030" cy="124460"/>
                <wp:effectExtent l="19050" t="0" r="39370" b="46990"/>
                <wp:wrapNone/>
                <wp:docPr id="2366" name="Arrow: Down 2366"/>
                <wp:cNvGraphicFramePr/>
                <a:graphic xmlns:a="http://schemas.openxmlformats.org/drawingml/2006/main">
                  <a:graphicData uri="http://schemas.microsoft.com/office/word/2010/wordprocessingShape">
                    <wps:wsp>
                      <wps:cNvSpPr/>
                      <wps:spPr>
                        <a:xfrm flipH="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5BF2D" id="Arrow: Down 2366" o:spid="_x0000_s1026" type="#_x0000_t67" style="position:absolute;margin-left:210.95pt;margin-top:109.15pt;width:8.9pt;height:9.8pt;flip:x;z-index:25242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bHqkwIAAJ0FAAAOAAAAZHJzL2Uyb0RvYy54bWysVE1v2zAMvQ/YfxB0X22nSdcGdYqgRbcB&#10;RVusHXpWZCkWIIuapMTJfv0o+SNNV+wwzAdBNMlH8onk5dWu0WQrnFdgSlqc5JQIw6FSZl3SH8+3&#10;n84p8YGZimkwoqR74enV4uOHy9bOxQRq0JVwBEGMn7e2pHUIdp5lnteiYf4ErDColOAaFlB066xy&#10;rEX0RmeTPD/LWnCVdcCF9/j3plPSRcKXUvDwIKUXgeiSYm4hnS6dq3hmi0s2Xztma8X7NNg/ZNEw&#10;ZTDoCHXDAiMbp/6AahR34EGGEw5NBlIqLlINWE2Rv6nmqWZWpFqQHG9Hmvz/g+X32yf76JCG1vq5&#10;x2usYiddQ6RW9iu+aaoLMyW7RNt+pE3sAuH4syhO81Mkl6OqmEynZ4nWrIOJcNb58EVAQ+KlpBW0&#10;ZukctAmZbe98wPhoP9hFHw9aVbdK6yTEdhDX2pEtw4dcrYv4cOhxZKUNaUt6MZvMEvCRLjXUASHs&#10;3kFAPG0Q9sBEuoW9FjEJbb4LSVSFFU+6AMdZMc6FCR1dvmaV6JKd5fgN6Q4eKfkEGJElljli9wCD&#10;ZQcyYHdV9/bRVaQeH53zvyXWOY8eKTKYMDo3yoB7D0BjVX3kzn4gqaMmsrSCav/oiINuwrzltwof&#10;+4758MgcjhT2B66J8ICH1IDvBP2Nkhrcr/f+R3vsdNRS0uKIltT/3DAnKNHfDM7ARTGdxplOwnT2&#10;eYKCe61ZvdaYTXMN2DwFLiTL0zXaBz1cpYPmBbfJMkZFFTMcY5eUBzcI16FbHbiPuFgukxnOsWXh&#10;zjxZPgxL7OPn3Qtztu/4gKNyD8M4s/mbnu9s43sYWG4CSJUG4sBrzzfugNQ4/b6KS+a1nKwOW3Xx&#10;GwAA//8DAFBLAwQUAAYACAAAACEAkVw+Q+QAAAALAQAADwAAAGRycy9kb3ducmV2LnhtbEyPy07D&#10;MBBF90j8gzVIbBB1HqVpQpwKgYpUWDWABDs3dh4iHofYacPfM6xgOTNHd87NN7Pp2VGPrrMoIFwE&#10;wDRWVnXYCHh92V6vgTkvUcneohbwrR1sivOzXGbKnnCvj6VvGIWgy6SA1vsh49xVrTbSLeygkW61&#10;HY30NI4NV6M8UbjpeRQEK25kh/ShlYO+b3X1WU5GwNXz3tXlzaML3upk9/7w8fS1nVZCXF7Md7fA&#10;vJ79Hwy/+qQOBTkd7ITKsV7AMgpTQgVE4ToGRsQyThNgB9rESQq8yPn/DsUPAAAA//8DAFBLAQIt&#10;ABQABgAIAAAAIQC2gziS/gAAAOEBAAATAAAAAAAAAAAAAAAAAAAAAABbQ29udGVudF9UeXBlc10u&#10;eG1sUEsBAi0AFAAGAAgAAAAhADj9If/WAAAAlAEAAAsAAAAAAAAAAAAAAAAALwEAAF9yZWxzLy5y&#10;ZWxzUEsBAi0AFAAGAAgAAAAhADDBseqTAgAAnQUAAA4AAAAAAAAAAAAAAAAALgIAAGRycy9lMm9E&#10;b2MueG1sUEsBAi0AFAAGAAgAAAAhAJFcPkPkAAAACwEAAA8AAAAAAAAAAAAAAAAA7QQAAGRycy9k&#10;b3ducmV2LnhtbFBLBQYAAAAABAAEAPMAAAD+BQAAAAA=&#10;" adj="11792" fillcolor="white [3212]" strokecolor="#515151 [3213]">
                <w10:wrap anchorx="margin"/>
              </v:shape>
            </w:pict>
          </mc:Fallback>
        </mc:AlternateContent>
      </w:r>
      <w:r>
        <w:rPr>
          <w:noProof/>
        </w:rPr>
        <mc:AlternateContent>
          <mc:Choice Requires="wps">
            <w:drawing>
              <wp:anchor distT="0" distB="0" distL="114300" distR="114300" simplePos="0" relativeHeight="252420096" behindDoc="0" locked="0" layoutInCell="1" allowOverlap="1" wp14:anchorId="59AA4957" wp14:editId="23959C6D">
                <wp:simplePos x="0" y="0"/>
                <wp:positionH relativeFrom="margin">
                  <wp:posOffset>2593340</wp:posOffset>
                </wp:positionH>
                <wp:positionV relativeFrom="paragraph">
                  <wp:posOffset>986155</wp:posOffset>
                </wp:positionV>
                <wp:extent cx="113030" cy="124460"/>
                <wp:effectExtent l="19050" t="19050" r="39370" b="27940"/>
                <wp:wrapNone/>
                <wp:docPr id="2365" name="Arrow: Down 2365"/>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C24F6" id="Arrow: Down 2365" o:spid="_x0000_s1026" type="#_x0000_t67" style="position:absolute;margin-left:204.2pt;margin-top:77.65pt;width:8.9pt;height:9.8pt;flip:y;z-index:25242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f1oe9uMAAAALAQAADwAAAGRycy9kb3ducmV2LnhtbEyPy07D&#10;MBBF90j8gzVIbBC1CUlaQpwKgYpUWDWABDs3njxEbIfYacPfM6xgOXOP7pzJ17Pp2QFH3zkr4Woh&#10;gKGtnO5sI+H1ZXO5AuaDslr1zqKEb/SwLk5PcpVpd7Q7PJShYVRifaYktCEMGee+atEov3ADWspq&#10;NxoVaBwbrkd1pHLT80iIlBvVWbrQqgHvW6w+y8lIuHje+bpMHr14q5fb94ePp6/NlEp5fjbf3QIL&#10;OIc/GH71SR0Kctq7yWrPegmxWMWEUpAk18CIiKM0AranzTK+AV7k/P8PxQ8AAAD//wMAUEsBAi0A&#10;FAAGAAgAAAAhALaDOJL+AAAA4QEAABMAAAAAAAAAAAAAAAAAAAAAAFtDb250ZW50X1R5cGVzXS54&#10;bWxQSwECLQAUAAYACAAAACEAOP0h/9YAAACUAQAACwAAAAAAAAAAAAAAAAAvAQAAX3JlbHMvLnJl&#10;bHNQSwECLQAUAAYACAAAACEAJhrXE5MCAACdBQAADgAAAAAAAAAAAAAAAAAuAgAAZHJzL2Uyb0Rv&#10;Yy54bWxQSwECLQAUAAYACAAAACEAf1oe9u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2418048" behindDoc="0" locked="0" layoutInCell="1" allowOverlap="1" wp14:anchorId="184CBB81" wp14:editId="3BA4F4F2">
                <wp:simplePos x="0" y="0"/>
                <wp:positionH relativeFrom="margin">
                  <wp:posOffset>2221865</wp:posOffset>
                </wp:positionH>
                <wp:positionV relativeFrom="paragraph">
                  <wp:posOffset>881380</wp:posOffset>
                </wp:positionV>
                <wp:extent cx="113030" cy="124460"/>
                <wp:effectExtent l="19050" t="0" r="39370" b="46990"/>
                <wp:wrapNone/>
                <wp:docPr id="2364" name="Arrow: Down 2364"/>
                <wp:cNvGraphicFramePr/>
                <a:graphic xmlns:a="http://schemas.openxmlformats.org/drawingml/2006/main">
                  <a:graphicData uri="http://schemas.microsoft.com/office/word/2010/wordprocessingShape">
                    <wps:wsp>
                      <wps:cNvSpPr/>
                      <wps:spPr>
                        <a:xfrm flipH="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E70F6" id="Arrow: Down 2364" o:spid="_x0000_s1026" type="#_x0000_t67" style="position:absolute;margin-left:174.95pt;margin-top:69.4pt;width:8.9pt;height:9.8pt;flip:x;z-index:25241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bHqkwIAAJ0FAAAOAAAAZHJzL2Uyb0RvYy54bWysVE1v2zAMvQ/YfxB0X22nSdcGdYqgRbcB&#10;RVusHXpWZCkWIIuapMTJfv0o+SNNV+wwzAdBNMlH8onk5dWu0WQrnFdgSlqc5JQIw6FSZl3SH8+3&#10;n84p8YGZimkwoqR74enV4uOHy9bOxQRq0JVwBEGMn7e2pHUIdp5lnteiYf4ErDColOAaFlB066xy&#10;rEX0RmeTPD/LWnCVdcCF9/j3plPSRcKXUvDwIKUXgeiSYm4hnS6dq3hmi0s2Xztma8X7NNg/ZNEw&#10;ZTDoCHXDAiMbp/6AahR34EGGEw5NBlIqLlINWE2Rv6nmqWZWpFqQHG9Hmvz/g+X32yf76JCG1vq5&#10;x2usYiddQ6RW9iu+aaoLMyW7RNt+pE3sAuH4syhO81Mkl6OqmEynZ4nWrIOJcNb58EVAQ+KlpBW0&#10;ZukctAmZbe98wPhoP9hFHw9aVbdK6yTEdhDX2pEtw4dcrYv4cOhxZKUNaUt6MZvMEvCRLjXUASHs&#10;3kFAPG0Q9sBEuoW9FjEJbb4LSVSFFU+6AMdZMc6FCR1dvmaV6JKd5fgN6Q4eKfkEGJElljli9wCD&#10;ZQcyYHdV9/bRVaQeH53zvyXWOY8eKTKYMDo3yoB7D0BjVX3kzn4gqaMmsrSCav/oiINuwrzltwof&#10;+4758MgcjhT2B66J8ICH1IDvBP2Nkhrcr/f+R3vsdNRS0uKIltT/3DAnKNHfDM7ARTGdxplOwnT2&#10;eYKCe61ZvdaYTXMN2DwFLiTL0zXaBz1cpYPmBbfJMkZFFTMcY5eUBzcI16FbHbiPuFgukxnOsWXh&#10;zjxZPgxL7OPn3Qtztu/4gKNyD8M4s/mbnu9s43sYWG4CSJUG4sBrzzfugNQ4/b6KS+a1nKwOW3Xx&#10;GwAA//8DAFBLAwQUAAYACAAAACEAcD2rRuMAAAALAQAADwAAAGRycy9kb3ducmV2LnhtbEyPzU7D&#10;MBCE70i8g7VIXBB1IG2ShjgVAhUJODWABDc32fyIeB1ipw1vz3KC4858mp3JNrPpxQFH11lScLUI&#10;QCCVtuqoUfD6sr1MQDivqdK9JVTwjQ42+elJptPKHmmHh8I3gkPIpVpB6/2QSunKFo12CzsgsVfb&#10;0WjP59jIatRHDje9vA6CSBrdEX9o9YB3LZafxWQUXDzvXF2sHlzwVseP7/cfT1/bKVLq/Gy+vQHh&#10;cfZ/MPzW5+qQc6e9nahyolcQLtdrRtkIE97ARBjFMYg9K6tkCTLP5P8N+Q8AAAD//wMAUEsBAi0A&#10;FAAGAAgAAAAhALaDOJL+AAAA4QEAABMAAAAAAAAAAAAAAAAAAAAAAFtDb250ZW50X1R5cGVzXS54&#10;bWxQSwECLQAUAAYACAAAACEAOP0h/9YAAACUAQAACwAAAAAAAAAAAAAAAAAvAQAAX3JlbHMvLnJl&#10;bHNQSwECLQAUAAYACAAAACEAMMGx6pMCAACdBQAADgAAAAAAAAAAAAAAAAAuAgAAZHJzL2Uyb0Rv&#10;Yy54bWxQSwECLQAUAAYACAAAACEAcD2rRu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2413952" behindDoc="0" locked="0" layoutInCell="1" allowOverlap="1" wp14:anchorId="65F1D326" wp14:editId="2D0818E1">
                <wp:simplePos x="0" y="0"/>
                <wp:positionH relativeFrom="margin">
                  <wp:posOffset>3333750</wp:posOffset>
                </wp:positionH>
                <wp:positionV relativeFrom="paragraph">
                  <wp:posOffset>494665</wp:posOffset>
                </wp:positionV>
                <wp:extent cx="113030" cy="124460"/>
                <wp:effectExtent l="19050" t="19050" r="39370" b="27940"/>
                <wp:wrapNone/>
                <wp:docPr id="2362" name="Arrow: Down 2362"/>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95596" id="Arrow: Down 2362" o:spid="_x0000_s1026" type="#_x0000_t67" style="position:absolute;margin-left:262.5pt;margin-top:38.95pt;width:8.9pt;height:9.8pt;flip:y;z-index:25241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D2TWUOEAAAAJAQAADwAAAGRycy9kb3ducmV2LnhtbEyPy07D&#10;MBBF90j8gzVIbBB1iEhDQyYVAhWJsmoACXZuPHmI2A6x04a/Z1jBcjRX956Tr2fTiwONvnMW4WoR&#10;gSBbOd3ZBuH1ZXN5A8IHZbXqnSWEb/KwLk5PcpVpd7Q7OpShEVxifaYQ2hCGTEpftWSUX7iBLP9q&#10;NxoV+BwbqUd15HLTyziKltKozvJCqwa6b6n6LCeDcPG883WZPProrU6f3h8+tl+baYl4fjbf3YII&#10;NIe/MPziMzoUzLR3k9Ve9AhJnLBLQEjTFQgOJNcxu+wRVmkCssjlf4PiBwAA//8DAFBLAQItABQA&#10;BgAIAAAAIQC2gziS/gAAAOEBAAATAAAAAAAAAAAAAAAAAAAAAABbQ29udGVudF9UeXBlc10ueG1s&#10;UEsBAi0AFAAGAAgAAAAhADj9If/WAAAAlAEAAAsAAAAAAAAAAAAAAAAALwEAAF9yZWxzLy5yZWxz&#10;UEsBAi0AFAAGAAgAAAAhACYa1xOTAgAAnQUAAA4AAAAAAAAAAAAAAAAALgIAAGRycy9lMm9Eb2Mu&#10;eG1sUEsBAi0AFAAGAAgAAAAhAA9k1lDhAAAACQEAAA8AAAAAAAAAAAAAAAAA7QQAAGRycy9kb3du&#10;cmV2LnhtbFBLBQYAAAAABAAEAPMAAAD7BQAAAAA=&#10;" adj="11792" fillcolor="white [3212]" strokecolor="#515151 [3213]">
                <w10:wrap anchorx="margin"/>
              </v:shape>
            </w:pict>
          </mc:Fallback>
        </mc:AlternateContent>
      </w:r>
      <w:r>
        <w:rPr>
          <w:noProof/>
        </w:rPr>
        <mc:AlternateContent>
          <mc:Choice Requires="wps">
            <w:drawing>
              <wp:anchor distT="0" distB="0" distL="114300" distR="114300" simplePos="0" relativeHeight="252416000" behindDoc="0" locked="0" layoutInCell="1" allowOverlap="1" wp14:anchorId="53E15090" wp14:editId="0945A14A">
                <wp:simplePos x="0" y="0"/>
                <wp:positionH relativeFrom="margin">
                  <wp:posOffset>2231390</wp:posOffset>
                </wp:positionH>
                <wp:positionV relativeFrom="paragraph">
                  <wp:posOffset>395605</wp:posOffset>
                </wp:positionV>
                <wp:extent cx="113030" cy="124460"/>
                <wp:effectExtent l="19050" t="0" r="39370" b="46990"/>
                <wp:wrapNone/>
                <wp:docPr id="2363" name="Arrow: Down 2363"/>
                <wp:cNvGraphicFramePr/>
                <a:graphic xmlns:a="http://schemas.openxmlformats.org/drawingml/2006/main">
                  <a:graphicData uri="http://schemas.microsoft.com/office/word/2010/wordprocessingShape">
                    <wps:wsp>
                      <wps:cNvSpPr/>
                      <wps:spPr>
                        <a:xfrm flipH="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6BB90" id="Arrow: Down 2363" o:spid="_x0000_s1026" type="#_x0000_t67" style="position:absolute;margin-left:175.7pt;margin-top:31.15pt;width:8.9pt;height:9.8pt;flip:x;z-index:25241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bHqkwIAAJ0FAAAOAAAAZHJzL2Uyb0RvYy54bWysVE1v2zAMvQ/YfxB0X22nSdcGdYqgRbcB&#10;RVusHXpWZCkWIIuapMTJfv0o+SNNV+wwzAdBNMlH8onk5dWu0WQrnFdgSlqc5JQIw6FSZl3SH8+3&#10;n84p8YGZimkwoqR74enV4uOHy9bOxQRq0JVwBEGMn7e2pHUIdp5lnteiYf4ErDColOAaFlB066xy&#10;rEX0RmeTPD/LWnCVdcCF9/j3plPSRcKXUvDwIKUXgeiSYm4hnS6dq3hmi0s2Xztma8X7NNg/ZNEw&#10;ZTDoCHXDAiMbp/6AahR34EGGEw5NBlIqLlINWE2Rv6nmqWZWpFqQHG9Hmvz/g+X32yf76JCG1vq5&#10;x2usYiddQ6RW9iu+aaoLMyW7RNt+pE3sAuH4syhO81Mkl6OqmEynZ4nWrIOJcNb58EVAQ+KlpBW0&#10;ZukctAmZbe98wPhoP9hFHw9aVbdK6yTEdhDX2pEtw4dcrYv4cOhxZKUNaUt6MZvMEvCRLjXUASHs&#10;3kFAPG0Q9sBEuoW9FjEJbb4LSVSFFU+6AMdZMc6FCR1dvmaV6JKd5fgN6Q4eKfkEGJElljli9wCD&#10;ZQcyYHdV9/bRVaQeH53zvyXWOY8eKTKYMDo3yoB7D0BjVX3kzn4gqaMmsrSCav/oiINuwrzltwof&#10;+4758MgcjhT2B66J8ICH1IDvBP2Nkhrcr/f+R3vsdNRS0uKIltT/3DAnKNHfDM7ARTGdxplOwnT2&#10;eYKCe61ZvdaYTXMN2DwFLiTL0zXaBz1cpYPmBbfJMkZFFTMcY5eUBzcI16FbHbiPuFgukxnOsWXh&#10;zjxZPgxL7OPn3Qtztu/4gKNyD8M4s/mbnu9s43sYWG4CSJUG4sBrzzfugNQ4/b6KS+a1nKwOW3Xx&#10;GwAA//8DAFBLAwQUAAYACAAAACEAR4xaVeIAAAAJAQAADwAAAGRycy9kb3ducmV2LnhtbEyPy07D&#10;MBBF90j8gzVIbBB1HjS0IZMKgYoErBpAgp2bTB4iHofYacPfY1awHN2je89km1n34kCj7QwjhIsA&#10;BHFpqo4bhNeX7eUKhHWKK9UbJoRvsrDJT08ylVbmyDs6FK4RvoRtqhBa54ZUSlu2pJVdmIHYZ7UZ&#10;tXL+HBtZjeroy3UvoyBIpFYd+4VWDXTXUvlZTBrh4nln62L5YIO3+vrx/f7j6Ws7JYjnZ/PtDQhH&#10;s/uD4Vffq0PunfZm4sqKHiFehlceRUiiGIQH4mQdgdgjrMI1yDyT/z/IfwAAAP//AwBQSwECLQAU&#10;AAYACAAAACEAtoM4kv4AAADhAQAAEwAAAAAAAAAAAAAAAAAAAAAAW0NvbnRlbnRfVHlwZXNdLnht&#10;bFBLAQItABQABgAIAAAAIQA4/SH/1gAAAJQBAAALAAAAAAAAAAAAAAAAAC8BAABfcmVscy8ucmVs&#10;c1BLAQItABQABgAIAAAAIQAwwbHqkwIAAJ0FAAAOAAAAAAAAAAAAAAAAAC4CAABkcnMvZTJvRG9j&#10;LnhtbFBLAQItABQABgAIAAAAIQBHjFpV4gAAAAkBAAAPAAAAAAAAAAAAAAAAAO0EAABkcnMvZG93&#10;bnJldi54bWxQSwUGAAAAAAQABADzAAAA/AUAAAAA&#10;" adj="11792" fillcolor="white [3212]" strokecolor="#515151 [3213]">
                <w10:wrap anchorx="margin"/>
              </v:shape>
            </w:pict>
          </mc:Fallback>
        </mc:AlternateContent>
      </w:r>
      <w:r w:rsidRPr="00E7365A">
        <w:rPr>
          <w:rStyle w:val="SubtleEmphasis"/>
          <w:noProof/>
        </w:rPr>
        <mc:AlternateContent>
          <mc:Choice Requires="wps">
            <w:drawing>
              <wp:anchor distT="0" distB="0" distL="114300" distR="114300" simplePos="0" relativeHeight="252411904" behindDoc="0" locked="0" layoutInCell="1" allowOverlap="1" wp14:anchorId="1599BE0E" wp14:editId="71D42D92">
                <wp:simplePos x="0" y="0"/>
                <wp:positionH relativeFrom="margin">
                  <wp:posOffset>4572000</wp:posOffset>
                </wp:positionH>
                <wp:positionV relativeFrom="paragraph">
                  <wp:posOffset>3837305</wp:posOffset>
                </wp:positionV>
                <wp:extent cx="1828800" cy="523875"/>
                <wp:effectExtent l="0" t="0" r="0" b="9525"/>
                <wp:wrapNone/>
                <wp:docPr id="2360" name="Text Box 2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1"/>
                              <w:tblW w:w="2751" w:type="dxa"/>
                              <w:tblLayout w:type="fixed"/>
                              <w:tblLook w:val="04A0" w:firstRow="1" w:lastRow="0" w:firstColumn="1" w:lastColumn="0" w:noHBand="0" w:noVBand="1"/>
                            </w:tblPr>
                            <w:tblGrid>
                              <w:gridCol w:w="284"/>
                              <w:gridCol w:w="2467"/>
                            </w:tblGrid>
                            <w:tr w:rsidR="00BA2E11" w:rsidRPr="003329A5" w14:paraId="438B21E7" w14:textId="77777777" w:rsidTr="008A7A14">
                              <w:trPr>
                                <w:trHeight w:val="474"/>
                              </w:trPr>
                              <w:tc>
                                <w:tcPr>
                                  <w:tcW w:w="284" w:type="dxa"/>
                                  <w:tcBorders>
                                    <w:top w:val="nil"/>
                                    <w:left w:val="nil"/>
                                    <w:bottom w:val="nil"/>
                                    <w:right w:val="nil"/>
                                  </w:tcBorders>
                                  <w:tcMar>
                                    <w:left w:w="0" w:type="dxa"/>
                                    <w:right w:w="0" w:type="dxa"/>
                                  </w:tcMar>
                                </w:tcPr>
                                <w:p w14:paraId="4729A4AA" w14:textId="77777777" w:rsidR="00BA2E11" w:rsidRDefault="00BA2E11" w:rsidP="008A7A14">
                                  <w:r>
                                    <w:rPr>
                                      <w:noProof/>
                                    </w:rPr>
                                    <w:drawing>
                                      <wp:inline distT="0" distB="0" distL="0" distR="0" wp14:anchorId="61BF01DF" wp14:editId="77B7C4D7">
                                        <wp:extent cx="138703" cy="245660"/>
                                        <wp:effectExtent l="0" t="0" r="0" b="2540"/>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239EEAAC" w14:textId="77777777" w:rsidR="00BA2E11" w:rsidRDefault="00BA2E11" w:rsidP="008A7A14">
                                  <w:pPr>
                                    <w:rPr>
                                      <w:sz w:val="16"/>
                                      <w:szCs w:val="16"/>
                                    </w:rPr>
                                  </w:pPr>
                                </w:p>
                                <w:p w14:paraId="229D84F4" w14:textId="77777777" w:rsidR="00BA2E11" w:rsidRPr="003329A5" w:rsidRDefault="00BA2E11" w:rsidP="008A7A14">
                                  <w:pPr>
                                    <w:rPr>
                                      <w:sz w:val="16"/>
                                      <w:szCs w:val="16"/>
                                    </w:rPr>
                                  </w:pPr>
                                </w:p>
                              </w:tc>
                              <w:tc>
                                <w:tcPr>
                                  <w:tcW w:w="2467" w:type="dxa"/>
                                  <w:tcBorders>
                                    <w:top w:val="nil"/>
                                    <w:left w:val="nil"/>
                                    <w:bottom w:val="nil"/>
                                    <w:right w:val="nil"/>
                                  </w:tcBorders>
                                  <w:tcMar>
                                    <w:left w:w="0" w:type="dxa"/>
                                    <w:right w:w="0" w:type="dxa"/>
                                  </w:tcMar>
                                </w:tcPr>
                                <w:p w14:paraId="10024E86" w14:textId="77777777" w:rsidR="00BA2E11" w:rsidRPr="003329A5" w:rsidRDefault="00BA2E11"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BA2E11" w:rsidRPr="003329A5" w14:paraId="3753BC85" w14:textId="77777777" w:rsidTr="008A7A14">
                              <w:trPr>
                                <w:trHeight w:val="277"/>
                              </w:trPr>
                              <w:tc>
                                <w:tcPr>
                                  <w:tcW w:w="284" w:type="dxa"/>
                                  <w:tcBorders>
                                    <w:top w:val="nil"/>
                                    <w:left w:val="nil"/>
                                    <w:bottom w:val="nil"/>
                                    <w:right w:val="nil"/>
                                  </w:tcBorders>
                                  <w:tcMar>
                                    <w:left w:w="0" w:type="dxa"/>
                                    <w:right w:w="0" w:type="dxa"/>
                                  </w:tcMar>
                                </w:tcPr>
                                <w:p w14:paraId="4BA06FBD" w14:textId="77777777" w:rsidR="00BA2E11" w:rsidRPr="003329A5" w:rsidRDefault="00BA2E11">
                                  <w:pPr>
                                    <w:rPr>
                                      <w:noProof/>
                                      <w:sz w:val="16"/>
                                      <w:szCs w:val="16"/>
                                      <w:lang w:eastAsia="en-GB"/>
                                    </w:rPr>
                                  </w:pPr>
                                </w:p>
                              </w:tc>
                              <w:tc>
                                <w:tcPr>
                                  <w:tcW w:w="2467" w:type="dxa"/>
                                  <w:tcBorders>
                                    <w:top w:val="nil"/>
                                    <w:left w:val="nil"/>
                                    <w:bottom w:val="nil"/>
                                    <w:right w:val="nil"/>
                                  </w:tcBorders>
                                  <w:tcMar>
                                    <w:left w:w="0" w:type="dxa"/>
                                    <w:right w:w="0" w:type="dxa"/>
                                  </w:tcMar>
                                </w:tcPr>
                                <w:p w14:paraId="64EB70D0" w14:textId="77777777" w:rsidR="00BA2E11" w:rsidRPr="003329A5" w:rsidRDefault="00BA2E11">
                                  <w:pPr>
                                    <w:rPr>
                                      <w:sz w:val="16"/>
                                      <w:szCs w:val="16"/>
                                    </w:rPr>
                                  </w:pPr>
                                </w:p>
                              </w:tc>
                            </w:tr>
                          </w:tbl>
                          <w:p w14:paraId="227415CE" w14:textId="77777777" w:rsidR="00BA2E11" w:rsidRPr="003329A5" w:rsidRDefault="00BA2E11" w:rsidP="00BA2E11">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99BE0E" id="Text Box 2360" o:spid="_x0000_s1055" type="#_x0000_t202" style="position:absolute;margin-left:5in;margin-top:302.15pt;width:2in;height:41.25pt;z-index:25241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Rwd5QEAAKkDAAAOAAAAZHJzL2Uyb0RvYy54bWysU9Fu0zAUfUfiHyy/06ShZVnUdBqbhpDG&#10;QBr7AMdxEovE11y7TcrXc+10XYG3iRfL9nXOPefck83VNPRsr9BpMCVfLlLOlJFQa9OW/On73buc&#10;M+eFqUUPRpX8oBy/2r59sxltoTLooK8VMgIxrhhtyTvvbZEkTnZqEG4BVhkqNoCD8HTENqlRjIQ+&#10;9EmWph+SEbC2CFI5R7e3c5FvI37TKOm/No1TnvUlJ24+rhjXKqzJdiOKFoXttDzSEK9gMQhtqOkJ&#10;6lZ4wXao/4EatERw0PiFhCGBptFSRQ2kZpn+peaxE1ZFLWSOsyeb3P+DlQ/7R/sNmZ8+wkQDjCKc&#10;vQf5wzEDN50wrbpGhLFToqbGy2BZMlpXHD8NVrvCBZBq/AI1DVnsPESgqcEhuEI6GaHTAA4n09Xk&#10;mQwt8yzPUypJqq2z9/nFOrYQxfPXFp3/pGBgYVNypKFGdLG/dz6wEcXzk9DMwJ3u+zjY3vxxQQ/D&#10;TWQfCM/U/VRNTNclzy5D46CmgvpAehDmvFC+adMB/uJspKyU3P3cCVSc9Z8NeXK5XK1CuOJhtb7I&#10;6IDnleq8IowkqJJ7zubtjZ8DubOo2446zVMwcE0+NjpKfGF15E95iMqP2Q2BOz/HVy9/2PY3AAAA&#10;//8DAFBLAwQUAAYACAAAACEAxwtbPt0AAAAMAQAADwAAAGRycy9kb3ducmV2LnhtbEyPTU/DMAyG&#10;70j8h8hI3FgCjFJK0wmBuII2PiRuXuO1FY1TNdla/j3eCY5+/erx43I1+14daIxdYAuXCwOKuA6u&#10;48bC+9vzRQ4qJmSHfWCy8EMRVtXpSYmFCxOv6bBJjRIIxwIttCkNhdaxbsljXISBWHa7MHpMMo6N&#10;diNOAve9vjIm0x47lgstDvTYUv292XsLHy+7r8+leW2e/M0whdlo9nfa2vOz+eEeVKI5/ZXhqC/q&#10;UInTNuzZRdVbuBW8VC1kZnkN6tgwJpdoK1Ge5aCrUv9/ovoFAAD//wMAUEsBAi0AFAAGAAgAAAAh&#10;ALaDOJL+AAAA4QEAABMAAAAAAAAAAAAAAAAAAAAAAFtDb250ZW50X1R5cGVzXS54bWxQSwECLQAU&#10;AAYACAAAACEAOP0h/9YAAACUAQAACwAAAAAAAAAAAAAAAAAvAQAAX3JlbHMvLnJlbHNQSwECLQAU&#10;AAYACAAAACEAqdEcHeUBAACpAwAADgAAAAAAAAAAAAAAAAAuAgAAZHJzL2Uyb0RvYy54bWxQSwEC&#10;LQAUAAYACAAAACEAxwtbPt0AAAAMAQAADwAAAAAAAAAAAAAAAAA/BAAAZHJzL2Rvd25yZXYueG1s&#10;UEsFBgAAAAAEAAQA8wAAAEkFAAAAAA==&#10;" filled="f" stroked="f">
                <v:textbox>
                  <w:txbxContent>
                    <w:tbl>
                      <w:tblPr>
                        <w:tblStyle w:val="TableGrid1"/>
                        <w:tblW w:w="2751" w:type="dxa"/>
                        <w:tblLayout w:type="fixed"/>
                        <w:tblLook w:val="04A0" w:firstRow="1" w:lastRow="0" w:firstColumn="1" w:lastColumn="0" w:noHBand="0" w:noVBand="1"/>
                      </w:tblPr>
                      <w:tblGrid>
                        <w:gridCol w:w="284"/>
                        <w:gridCol w:w="2467"/>
                      </w:tblGrid>
                      <w:tr w:rsidR="00BA2E11" w:rsidRPr="003329A5" w14:paraId="438B21E7" w14:textId="77777777" w:rsidTr="008A7A14">
                        <w:trPr>
                          <w:trHeight w:val="474"/>
                        </w:trPr>
                        <w:tc>
                          <w:tcPr>
                            <w:tcW w:w="284" w:type="dxa"/>
                            <w:tcBorders>
                              <w:top w:val="nil"/>
                              <w:left w:val="nil"/>
                              <w:bottom w:val="nil"/>
                              <w:right w:val="nil"/>
                            </w:tcBorders>
                            <w:tcMar>
                              <w:left w:w="0" w:type="dxa"/>
                              <w:right w:w="0" w:type="dxa"/>
                            </w:tcMar>
                          </w:tcPr>
                          <w:p w14:paraId="4729A4AA" w14:textId="77777777" w:rsidR="00BA2E11" w:rsidRDefault="00BA2E11" w:rsidP="008A7A14">
                            <w:r>
                              <w:rPr>
                                <w:noProof/>
                              </w:rPr>
                              <w:drawing>
                                <wp:inline distT="0" distB="0" distL="0" distR="0" wp14:anchorId="61BF01DF" wp14:editId="77B7C4D7">
                                  <wp:extent cx="138703" cy="245660"/>
                                  <wp:effectExtent l="0" t="0" r="0" b="2540"/>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239EEAAC" w14:textId="77777777" w:rsidR="00BA2E11" w:rsidRDefault="00BA2E11" w:rsidP="008A7A14">
                            <w:pPr>
                              <w:rPr>
                                <w:sz w:val="16"/>
                                <w:szCs w:val="16"/>
                              </w:rPr>
                            </w:pPr>
                          </w:p>
                          <w:p w14:paraId="229D84F4" w14:textId="77777777" w:rsidR="00BA2E11" w:rsidRPr="003329A5" w:rsidRDefault="00BA2E11" w:rsidP="008A7A14">
                            <w:pPr>
                              <w:rPr>
                                <w:sz w:val="16"/>
                                <w:szCs w:val="16"/>
                              </w:rPr>
                            </w:pPr>
                          </w:p>
                        </w:tc>
                        <w:tc>
                          <w:tcPr>
                            <w:tcW w:w="2467" w:type="dxa"/>
                            <w:tcBorders>
                              <w:top w:val="nil"/>
                              <w:left w:val="nil"/>
                              <w:bottom w:val="nil"/>
                              <w:right w:val="nil"/>
                            </w:tcBorders>
                            <w:tcMar>
                              <w:left w:w="0" w:type="dxa"/>
                              <w:right w:w="0" w:type="dxa"/>
                            </w:tcMar>
                          </w:tcPr>
                          <w:p w14:paraId="10024E86" w14:textId="77777777" w:rsidR="00BA2E11" w:rsidRPr="003329A5" w:rsidRDefault="00BA2E11"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BA2E11" w:rsidRPr="003329A5" w14:paraId="3753BC85" w14:textId="77777777" w:rsidTr="008A7A14">
                        <w:trPr>
                          <w:trHeight w:val="277"/>
                        </w:trPr>
                        <w:tc>
                          <w:tcPr>
                            <w:tcW w:w="284" w:type="dxa"/>
                            <w:tcBorders>
                              <w:top w:val="nil"/>
                              <w:left w:val="nil"/>
                              <w:bottom w:val="nil"/>
                              <w:right w:val="nil"/>
                            </w:tcBorders>
                            <w:tcMar>
                              <w:left w:w="0" w:type="dxa"/>
                              <w:right w:w="0" w:type="dxa"/>
                            </w:tcMar>
                          </w:tcPr>
                          <w:p w14:paraId="4BA06FBD" w14:textId="77777777" w:rsidR="00BA2E11" w:rsidRPr="003329A5" w:rsidRDefault="00BA2E11">
                            <w:pPr>
                              <w:rPr>
                                <w:noProof/>
                                <w:sz w:val="16"/>
                                <w:szCs w:val="16"/>
                                <w:lang w:eastAsia="en-GB"/>
                              </w:rPr>
                            </w:pPr>
                          </w:p>
                        </w:tc>
                        <w:tc>
                          <w:tcPr>
                            <w:tcW w:w="2467" w:type="dxa"/>
                            <w:tcBorders>
                              <w:top w:val="nil"/>
                              <w:left w:val="nil"/>
                              <w:bottom w:val="nil"/>
                              <w:right w:val="nil"/>
                            </w:tcBorders>
                            <w:tcMar>
                              <w:left w:w="0" w:type="dxa"/>
                              <w:right w:w="0" w:type="dxa"/>
                            </w:tcMar>
                          </w:tcPr>
                          <w:p w14:paraId="64EB70D0" w14:textId="77777777" w:rsidR="00BA2E11" w:rsidRPr="003329A5" w:rsidRDefault="00BA2E11">
                            <w:pPr>
                              <w:rPr>
                                <w:sz w:val="16"/>
                                <w:szCs w:val="16"/>
                              </w:rPr>
                            </w:pPr>
                          </w:p>
                        </w:tc>
                      </w:tr>
                    </w:tbl>
                    <w:p w14:paraId="227415CE" w14:textId="77777777" w:rsidR="00BA2E11" w:rsidRPr="003329A5" w:rsidRDefault="00BA2E11" w:rsidP="00BA2E11">
                      <w:pPr>
                        <w:rPr>
                          <w:sz w:val="16"/>
                          <w:szCs w:val="16"/>
                        </w:rPr>
                      </w:pPr>
                    </w:p>
                  </w:txbxContent>
                </v:textbox>
                <w10:wrap anchorx="margin"/>
              </v:shape>
            </w:pict>
          </mc:Fallback>
        </mc:AlternateContent>
      </w:r>
      <w:r w:rsidR="00ED4609" w:rsidRPr="007571D2">
        <w:rPr>
          <w:noProof/>
        </w:rPr>
        <w:drawing>
          <wp:inline distT="0" distB="0" distL="0" distR="0" wp14:anchorId="528DC2C0" wp14:editId="596ECE80">
            <wp:extent cx="5207635" cy="4133850"/>
            <wp:effectExtent l="0" t="0" r="0" b="0"/>
            <wp:docPr id="219" name="Chart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E3E6A9D" w14:textId="5E6F20A4" w:rsidR="00ED4609" w:rsidRDefault="00ED4609" w:rsidP="00234A23">
      <w:pPr>
        <w:pStyle w:val="F11Figure"/>
      </w:pPr>
    </w:p>
    <w:p w14:paraId="7B8CE8F1" w14:textId="3D8C9F9B" w:rsidR="00ED4609" w:rsidRPr="00ED5DE2" w:rsidRDefault="00ED4609" w:rsidP="00234A23">
      <w:pPr>
        <w:pStyle w:val="Caption"/>
        <w:rPr>
          <w:rStyle w:val="SubtleEmphasis"/>
        </w:rPr>
      </w:pPr>
      <w:r w:rsidRPr="00ED5DE2">
        <w:rPr>
          <w:rStyle w:val="SubtleEmphasis"/>
        </w:rPr>
        <w:t>Q</w:t>
      </w:r>
      <w:r w:rsidR="008A1290">
        <w:rPr>
          <w:rStyle w:val="SubtleEmphasis"/>
        </w:rPr>
        <w:t>10</w:t>
      </w:r>
      <w:r w:rsidRPr="00ED5DE2">
        <w:rPr>
          <w:rStyle w:val="SubtleEmphasis"/>
        </w:rPr>
        <w:t xml:space="preserve">. </w:t>
      </w:r>
      <w:r w:rsidR="008A1290">
        <w:rPr>
          <w:rStyle w:val="SubtleEmphasis"/>
        </w:rPr>
        <w:t>Typically, are new resources added to the library…?</w:t>
      </w:r>
      <w:r w:rsidRPr="00ED5DE2">
        <w:rPr>
          <w:rStyle w:val="SubtleEmphasis"/>
        </w:rPr>
        <w:t xml:space="preserve"> </w:t>
      </w:r>
    </w:p>
    <w:p w14:paraId="67D15E09" w14:textId="1027CEBE" w:rsidR="00ED4609" w:rsidRPr="004736B5" w:rsidRDefault="00ED4609" w:rsidP="00234A23">
      <w:pPr>
        <w:pStyle w:val="Caption"/>
      </w:pPr>
      <w:r w:rsidRPr="00ED5DE2">
        <w:rPr>
          <w:rStyle w:val="SubtleEmphasis"/>
        </w:rPr>
        <w:t xml:space="preserve">Base: </w:t>
      </w:r>
      <w:r w:rsidR="00466D18">
        <w:rPr>
          <w:rStyle w:val="SubtleEmphasis"/>
        </w:rPr>
        <w:t>Where there is a designated library area on site</w:t>
      </w:r>
      <w:r w:rsidR="004D6675">
        <w:rPr>
          <w:rStyle w:val="SubtleEmphasis"/>
        </w:rPr>
        <w:t xml:space="preserve"> 2022</w:t>
      </w:r>
      <w:r w:rsidR="00466D18" w:rsidRPr="00ED5DE2">
        <w:rPr>
          <w:rStyle w:val="SubtleEmphasis"/>
        </w:rPr>
        <w:t xml:space="preserve"> </w:t>
      </w:r>
      <w:r w:rsidR="00466D18">
        <w:rPr>
          <w:rStyle w:val="SubtleEmphasis"/>
        </w:rPr>
        <w:t xml:space="preserve">(1552; 920 </w:t>
      </w:r>
      <w:proofErr w:type="gramStart"/>
      <w:r w:rsidR="00466D18">
        <w:rPr>
          <w:rStyle w:val="SubtleEmphasis"/>
        </w:rPr>
        <w:t>primary</w:t>
      </w:r>
      <w:proofErr w:type="gramEnd"/>
      <w:r w:rsidR="00466D18">
        <w:rPr>
          <w:rStyle w:val="SubtleEmphasis"/>
        </w:rPr>
        <w:t>, 535 secondary)</w:t>
      </w:r>
      <w:r w:rsidR="004D6675">
        <w:rPr>
          <w:rStyle w:val="SubtleEmphasis"/>
        </w:rPr>
        <w:t>, 2019 (1595)</w:t>
      </w:r>
    </w:p>
    <w:p w14:paraId="66115C1B" w14:textId="77777777" w:rsidR="00ED4609" w:rsidRDefault="00ED4609" w:rsidP="00ED4609"/>
    <w:p w14:paraId="430753AC" w14:textId="33BA3532" w:rsidR="00ED4609" w:rsidRPr="00512BE4" w:rsidRDefault="00ED4609" w:rsidP="00ED4609">
      <w:r w:rsidRPr="00512BE4">
        <w:t>Looking at library resources more broadly, schools were asked what level of digital device provision is available both in the library and the school generally. The most common form of digital device provision in libraries is desktop computers (32%) followed by laptops (23%) and tablets (17%)</w:t>
      </w:r>
      <w:r w:rsidR="00BD5D55">
        <w:t xml:space="preserve"> and smart boards (17%)</w:t>
      </w:r>
      <w:r w:rsidRPr="00512BE4">
        <w:t>. Digital device provision is higher across the wider school for all digital devices, with laptops (86%)</w:t>
      </w:r>
      <w:r w:rsidR="00BD5D55">
        <w:t>,</w:t>
      </w:r>
      <w:r w:rsidR="00BD5D55" w:rsidRPr="00BD5D55">
        <w:t xml:space="preserve"> </w:t>
      </w:r>
      <w:r w:rsidR="00BD5D55" w:rsidRPr="00512BE4">
        <w:t>smart boards (82%)</w:t>
      </w:r>
      <w:r w:rsidRPr="00512BE4">
        <w:t xml:space="preserve"> and tablets (78%) being the most common. </w:t>
      </w:r>
      <w:r>
        <w:t xml:space="preserve">The number of schools who say they have no digital device provision </w:t>
      </w:r>
      <w:r w:rsidR="00BD5D55">
        <w:t xml:space="preserve">in the library </w:t>
      </w:r>
      <w:r>
        <w:t>has increased from 37% to 41% since 2019, while t</w:t>
      </w:r>
      <w:r w:rsidRPr="00512BE4">
        <w:t>he level of</w:t>
      </w:r>
      <w:r>
        <w:t xml:space="preserve"> provision of each device where available</w:t>
      </w:r>
      <w:r w:rsidRPr="00512BE4">
        <w:t xml:space="preserve"> has not changed notably</w:t>
      </w:r>
      <w:r>
        <w:t>.</w:t>
      </w:r>
      <w:r w:rsidRPr="00512BE4">
        <w:t xml:space="preserve"> </w:t>
      </w:r>
    </w:p>
    <w:p w14:paraId="0B21BB7D" w14:textId="373B478D" w:rsidR="00ED4609" w:rsidRPr="00512BE4" w:rsidRDefault="00ED4609" w:rsidP="00ED4609">
      <w:r w:rsidRPr="00512BE4">
        <w:t>Two in five (41%) schools report that they have no digital device provision available in the library while just 1% report this to be the case in the wider school. Primary schools are significantly more likely than secondary schools to report that they have no digital device provision in their libraries (4</w:t>
      </w:r>
      <w:r w:rsidR="00BD5D55">
        <w:t>9</w:t>
      </w:r>
      <w:r w:rsidRPr="00512BE4">
        <w:t xml:space="preserve">% cf. </w:t>
      </w:r>
      <w:r w:rsidR="00BD5D55">
        <w:t>8</w:t>
      </w:r>
      <w:r w:rsidRPr="00512BE4">
        <w:t>%).</w:t>
      </w:r>
    </w:p>
    <w:p w14:paraId="28226142" w14:textId="7B562573" w:rsidR="00ED4609" w:rsidRPr="00F200D0" w:rsidRDefault="00ED4609" w:rsidP="00ED4609">
      <w:r w:rsidRPr="00F200D0">
        <w:t>In England, LA maintained schools are significantly more likely than average to have no digital device provision available in their library (45% cf. 41%). The most notable change over time is for independent schools: 20% said they did not have access to digital devices</w:t>
      </w:r>
      <w:r w:rsidR="00BD5D55">
        <w:t xml:space="preserve"> in the library</w:t>
      </w:r>
      <w:r w:rsidRPr="00F200D0">
        <w:t xml:space="preserve"> in 2019 compared to 37% in 2022. </w:t>
      </w:r>
    </w:p>
    <w:p w14:paraId="68A6529D" w14:textId="77777777" w:rsidR="00822C04" w:rsidRDefault="00822C04">
      <w:pPr>
        <w:spacing w:after="160" w:line="259" w:lineRule="auto"/>
        <w:rPr>
          <w:i/>
          <w:iCs/>
          <w:color w:val="E80094" w:themeColor="text2"/>
        </w:rPr>
      </w:pPr>
      <w:r>
        <w:br w:type="page"/>
      </w:r>
    </w:p>
    <w:p w14:paraId="713A27E9" w14:textId="193C0E6C" w:rsidR="00ED5DE2" w:rsidRDefault="00ED5DE2" w:rsidP="00ED5DE2">
      <w:pPr>
        <w:pStyle w:val="Caption"/>
      </w:pPr>
      <w:r>
        <w:lastRenderedPageBreak/>
        <w:t xml:space="preserve">Table </w:t>
      </w:r>
      <w:r>
        <w:fldChar w:fldCharType="begin"/>
      </w:r>
      <w:r>
        <w:instrText xml:space="preserve"> SEQ Table \* ARABIC </w:instrText>
      </w:r>
      <w:r>
        <w:fldChar w:fldCharType="separate"/>
      </w:r>
      <w:r w:rsidR="00A210D0">
        <w:rPr>
          <w:noProof/>
        </w:rPr>
        <w:t>1</w:t>
      </w:r>
      <w:r>
        <w:fldChar w:fldCharType="end"/>
      </w:r>
      <w:r>
        <w:t>: Digital device provision</w:t>
      </w:r>
    </w:p>
    <w:tbl>
      <w:tblPr>
        <w:tblStyle w:val="GridTable3-Accent1"/>
        <w:tblW w:w="4982" w:type="pct"/>
        <w:tblInd w:w="-5" w:type="dxa"/>
        <w:tblLook w:val="04A0" w:firstRow="1" w:lastRow="0" w:firstColumn="1" w:lastColumn="0" w:noHBand="0" w:noVBand="1"/>
      </w:tblPr>
      <w:tblGrid>
        <w:gridCol w:w="3319"/>
        <w:gridCol w:w="1086"/>
        <w:gridCol w:w="1106"/>
        <w:gridCol w:w="1104"/>
        <w:gridCol w:w="1104"/>
        <w:gridCol w:w="1342"/>
        <w:gridCol w:w="1106"/>
      </w:tblGrid>
      <w:tr w:rsidR="00ED4609" w:rsidRPr="00B744FE" w14:paraId="3DFC53B8" w14:textId="77777777" w:rsidTr="00D76B80">
        <w:trPr>
          <w:cnfStyle w:val="100000000000" w:firstRow="1" w:lastRow="0" w:firstColumn="0" w:lastColumn="0" w:oddVBand="0" w:evenVBand="0" w:oddHBand="0" w:evenHBand="0" w:firstRowFirstColumn="0" w:firstRowLastColumn="0" w:lastRowFirstColumn="0" w:lastRowLastColumn="0"/>
          <w:cantSplit/>
          <w:trHeight w:val="315"/>
        </w:trPr>
        <w:tc>
          <w:tcPr>
            <w:cnfStyle w:val="001000000100" w:firstRow="0" w:lastRow="0" w:firstColumn="1" w:lastColumn="0" w:oddVBand="0" w:evenVBand="0" w:oddHBand="0" w:evenHBand="0" w:firstRowFirstColumn="1" w:firstRowLastColumn="0" w:lastRowFirstColumn="0" w:lastRowLastColumn="0"/>
            <w:tcW w:w="1632" w:type="pct"/>
            <w:noWrap/>
          </w:tcPr>
          <w:p w14:paraId="12B58229" w14:textId="77777777" w:rsidR="00ED4609" w:rsidRDefault="00ED4609" w:rsidP="00C00811">
            <w:pPr>
              <w:rPr>
                <w:rFonts w:ascii="Arial" w:eastAsia="Times New Roman" w:hAnsi="Arial" w:cs="Arial"/>
                <w:b w:val="0"/>
                <w:bCs w:val="0"/>
                <w:color w:val="000000"/>
                <w:lang w:eastAsia="en-GB"/>
              </w:rPr>
            </w:pPr>
          </w:p>
        </w:tc>
        <w:tc>
          <w:tcPr>
            <w:tcW w:w="1078" w:type="pct"/>
            <w:gridSpan w:val="2"/>
          </w:tcPr>
          <w:p w14:paraId="584F25A0" w14:textId="77777777" w:rsidR="00ED4609" w:rsidRPr="00B744FE" w:rsidRDefault="00ED4609" w:rsidP="00C0081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Total</w:t>
            </w:r>
          </w:p>
        </w:tc>
        <w:tc>
          <w:tcPr>
            <w:tcW w:w="1086" w:type="pct"/>
            <w:gridSpan w:val="2"/>
          </w:tcPr>
          <w:p w14:paraId="6F6356F2" w14:textId="77777777" w:rsidR="00ED4609" w:rsidRPr="00B744FE" w:rsidRDefault="00ED4609" w:rsidP="00C0081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Primary</w:t>
            </w:r>
          </w:p>
        </w:tc>
        <w:tc>
          <w:tcPr>
            <w:tcW w:w="1204" w:type="pct"/>
            <w:gridSpan w:val="2"/>
          </w:tcPr>
          <w:p w14:paraId="510B6A5D" w14:textId="77777777" w:rsidR="00ED4609" w:rsidRPr="00B744FE" w:rsidRDefault="00ED4609" w:rsidP="00C0081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Secondary</w:t>
            </w:r>
          </w:p>
        </w:tc>
      </w:tr>
      <w:tr w:rsidR="00ED4609" w:rsidRPr="00B744FE" w14:paraId="3B564637" w14:textId="77777777" w:rsidTr="00D76B80">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1632" w:type="pct"/>
            <w:noWrap/>
            <w:hideMark/>
          </w:tcPr>
          <w:p w14:paraId="14247CD5" w14:textId="77777777" w:rsidR="00ED4609" w:rsidRPr="00B744FE" w:rsidRDefault="00ED4609" w:rsidP="00C00811">
            <w:pPr>
              <w:spacing w:before="0"/>
              <w:rPr>
                <w:rFonts w:ascii="Arial" w:eastAsia="Times New Roman" w:hAnsi="Arial" w:cs="Arial"/>
                <w:b/>
                <w:bCs/>
                <w:color w:val="000000"/>
                <w:lang w:eastAsia="en-GB"/>
              </w:rPr>
            </w:pPr>
            <w:r>
              <w:rPr>
                <w:rFonts w:ascii="Arial" w:eastAsia="Times New Roman" w:hAnsi="Arial" w:cs="Arial"/>
                <w:b/>
                <w:bCs/>
                <w:color w:val="000000"/>
                <w:lang w:eastAsia="en-GB"/>
              </w:rPr>
              <w:t>Digital Device</w:t>
            </w:r>
          </w:p>
        </w:tc>
        <w:tc>
          <w:tcPr>
            <w:tcW w:w="534" w:type="pct"/>
            <w:hideMark/>
          </w:tcPr>
          <w:p w14:paraId="56D5B9B0" w14:textId="77777777" w:rsidR="00ED4609" w:rsidRPr="00B744FE" w:rsidRDefault="00ED4609" w:rsidP="00C00811">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744FE">
              <w:rPr>
                <w:rFonts w:ascii="Arial" w:eastAsia="Times New Roman" w:hAnsi="Arial" w:cs="Arial"/>
                <w:color w:val="000000"/>
                <w:lang w:eastAsia="en-GB"/>
              </w:rPr>
              <w:t>Library</w:t>
            </w:r>
          </w:p>
        </w:tc>
        <w:tc>
          <w:tcPr>
            <w:tcW w:w="544" w:type="pct"/>
            <w:hideMark/>
          </w:tcPr>
          <w:p w14:paraId="60418B9F" w14:textId="77777777" w:rsidR="00ED4609" w:rsidRPr="00B744FE" w:rsidRDefault="00ED4609" w:rsidP="00C00811">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744FE">
              <w:rPr>
                <w:rFonts w:ascii="Arial" w:eastAsia="Times New Roman" w:hAnsi="Arial" w:cs="Arial"/>
                <w:color w:val="000000"/>
                <w:lang w:eastAsia="en-GB"/>
              </w:rPr>
              <w:t>School</w:t>
            </w:r>
          </w:p>
        </w:tc>
        <w:tc>
          <w:tcPr>
            <w:tcW w:w="543" w:type="pct"/>
            <w:hideMark/>
          </w:tcPr>
          <w:p w14:paraId="4D96482D" w14:textId="77777777" w:rsidR="00ED4609" w:rsidRPr="00B744FE" w:rsidRDefault="00ED4609" w:rsidP="00C00811">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744FE">
              <w:rPr>
                <w:rFonts w:ascii="Arial" w:eastAsia="Times New Roman" w:hAnsi="Arial" w:cs="Arial"/>
                <w:color w:val="000000"/>
                <w:lang w:eastAsia="en-GB"/>
              </w:rPr>
              <w:t>Library</w:t>
            </w:r>
          </w:p>
        </w:tc>
        <w:tc>
          <w:tcPr>
            <w:tcW w:w="543" w:type="pct"/>
            <w:hideMark/>
          </w:tcPr>
          <w:p w14:paraId="195BB207" w14:textId="77777777" w:rsidR="00ED4609" w:rsidRPr="00B744FE" w:rsidRDefault="00ED4609" w:rsidP="00C00811">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744FE">
              <w:rPr>
                <w:rFonts w:ascii="Arial" w:eastAsia="Times New Roman" w:hAnsi="Arial" w:cs="Arial"/>
                <w:color w:val="000000"/>
                <w:lang w:eastAsia="en-GB"/>
              </w:rPr>
              <w:t>School</w:t>
            </w:r>
          </w:p>
        </w:tc>
        <w:tc>
          <w:tcPr>
            <w:tcW w:w="660" w:type="pct"/>
            <w:hideMark/>
          </w:tcPr>
          <w:p w14:paraId="6DC97B8D" w14:textId="77777777" w:rsidR="00ED4609" w:rsidRPr="00B744FE" w:rsidRDefault="00ED4609" w:rsidP="00C00811">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744FE">
              <w:rPr>
                <w:rFonts w:ascii="Arial" w:eastAsia="Times New Roman" w:hAnsi="Arial" w:cs="Arial"/>
                <w:color w:val="000000"/>
                <w:lang w:eastAsia="en-GB"/>
              </w:rPr>
              <w:t>Library</w:t>
            </w:r>
          </w:p>
        </w:tc>
        <w:tc>
          <w:tcPr>
            <w:tcW w:w="544" w:type="pct"/>
            <w:hideMark/>
          </w:tcPr>
          <w:p w14:paraId="6595B539" w14:textId="77777777" w:rsidR="00ED4609" w:rsidRPr="00B744FE" w:rsidRDefault="00ED4609" w:rsidP="00C00811">
            <w:pPr>
              <w:spacing w:before="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744FE">
              <w:rPr>
                <w:rFonts w:ascii="Arial" w:eastAsia="Times New Roman" w:hAnsi="Arial" w:cs="Arial"/>
                <w:color w:val="000000"/>
                <w:lang w:eastAsia="en-GB"/>
              </w:rPr>
              <w:t>School</w:t>
            </w:r>
          </w:p>
        </w:tc>
      </w:tr>
      <w:tr w:rsidR="00ED4609" w:rsidRPr="00B744FE" w14:paraId="3730243B" w14:textId="77777777" w:rsidTr="00D76B80">
        <w:trPr>
          <w:cantSplit/>
          <w:trHeight w:val="315"/>
        </w:trPr>
        <w:tc>
          <w:tcPr>
            <w:cnfStyle w:val="001000000000" w:firstRow="0" w:lastRow="0" w:firstColumn="1" w:lastColumn="0" w:oddVBand="0" w:evenVBand="0" w:oddHBand="0" w:evenHBand="0" w:firstRowFirstColumn="0" w:firstRowLastColumn="0" w:lastRowFirstColumn="0" w:lastRowLastColumn="0"/>
            <w:tcW w:w="1632" w:type="pct"/>
            <w:noWrap/>
          </w:tcPr>
          <w:p w14:paraId="77D08524" w14:textId="77777777" w:rsidR="00ED4609" w:rsidRPr="00B744FE" w:rsidRDefault="00ED4609" w:rsidP="00C00811">
            <w:pPr>
              <w:spacing w:before="0"/>
              <w:rPr>
                <w:rFonts w:ascii="Arial" w:eastAsia="Times New Roman" w:hAnsi="Arial" w:cs="Arial"/>
                <w:color w:val="000000"/>
                <w:lang w:eastAsia="en-GB"/>
              </w:rPr>
            </w:pPr>
            <w:r>
              <w:rPr>
                <w:rFonts w:ascii="Arial" w:eastAsia="Times New Roman" w:hAnsi="Arial" w:cs="Arial"/>
                <w:color w:val="000000"/>
                <w:lang w:eastAsia="en-GB"/>
              </w:rPr>
              <w:t>Desktop computers</w:t>
            </w:r>
          </w:p>
        </w:tc>
        <w:tc>
          <w:tcPr>
            <w:tcW w:w="534" w:type="pct"/>
          </w:tcPr>
          <w:p w14:paraId="1590BC21" w14:textId="77777777" w:rsidR="00ED4609" w:rsidRPr="00512BE4" w:rsidRDefault="00ED4609" w:rsidP="00C00811">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32%</w:t>
            </w:r>
          </w:p>
        </w:tc>
        <w:tc>
          <w:tcPr>
            <w:tcW w:w="544" w:type="pct"/>
          </w:tcPr>
          <w:p w14:paraId="6C8DEFD0" w14:textId="77777777" w:rsidR="00ED4609" w:rsidRPr="00512BE4" w:rsidRDefault="00ED4609" w:rsidP="00C00811">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63%</w:t>
            </w:r>
          </w:p>
        </w:tc>
        <w:tc>
          <w:tcPr>
            <w:tcW w:w="543" w:type="pct"/>
          </w:tcPr>
          <w:p w14:paraId="1C35F6C0" w14:textId="77777777" w:rsidR="00ED4609" w:rsidRPr="00512BE4" w:rsidRDefault="00ED4609" w:rsidP="00C00811">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22%</w:t>
            </w:r>
          </w:p>
        </w:tc>
        <w:tc>
          <w:tcPr>
            <w:tcW w:w="543" w:type="pct"/>
          </w:tcPr>
          <w:p w14:paraId="5D47E4B6" w14:textId="77777777" w:rsidR="00ED4609" w:rsidRPr="00512BE4" w:rsidRDefault="00ED4609" w:rsidP="00C00811">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57%</w:t>
            </w:r>
          </w:p>
        </w:tc>
        <w:tc>
          <w:tcPr>
            <w:tcW w:w="660" w:type="pct"/>
          </w:tcPr>
          <w:p w14:paraId="2A1E0677" w14:textId="77777777" w:rsidR="00ED4609" w:rsidRPr="00512BE4" w:rsidRDefault="00ED4609" w:rsidP="00C00811">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69%</w:t>
            </w:r>
          </w:p>
        </w:tc>
        <w:tc>
          <w:tcPr>
            <w:tcW w:w="544" w:type="pct"/>
          </w:tcPr>
          <w:p w14:paraId="5CEACFBB" w14:textId="77777777" w:rsidR="00ED4609" w:rsidRPr="00512BE4" w:rsidRDefault="00ED4609" w:rsidP="00C00811">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84%</w:t>
            </w:r>
          </w:p>
        </w:tc>
      </w:tr>
      <w:tr w:rsidR="00ED4609" w:rsidRPr="00B744FE" w14:paraId="6080C9D7" w14:textId="77777777" w:rsidTr="00D76B80">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1632" w:type="pct"/>
            <w:noWrap/>
          </w:tcPr>
          <w:p w14:paraId="4CEAC978" w14:textId="77777777" w:rsidR="00ED4609" w:rsidRPr="00B744FE" w:rsidRDefault="00ED4609" w:rsidP="00C00811">
            <w:pPr>
              <w:spacing w:before="0"/>
              <w:rPr>
                <w:rFonts w:ascii="Arial" w:eastAsia="Times New Roman" w:hAnsi="Arial" w:cs="Arial"/>
                <w:color w:val="000000"/>
                <w:lang w:eastAsia="en-GB"/>
              </w:rPr>
            </w:pPr>
            <w:r>
              <w:rPr>
                <w:rFonts w:ascii="Arial" w:eastAsia="Times New Roman" w:hAnsi="Arial" w:cs="Arial"/>
                <w:color w:val="000000"/>
                <w:lang w:eastAsia="en-GB"/>
              </w:rPr>
              <w:t>Laptops</w:t>
            </w:r>
          </w:p>
        </w:tc>
        <w:tc>
          <w:tcPr>
            <w:tcW w:w="534" w:type="pct"/>
          </w:tcPr>
          <w:p w14:paraId="663FD8DB" w14:textId="77777777" w:rsidR="00ED4609" w:rsidRPr="00512BE4" w:rsidRDefault="00ED4609" w:rsidP="00C00811">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23%</w:t>
            </w:r>
          </w:p>
        </w:tc>
        <w:tc>
          <w:tcPr>
            <w:tcW w:w="544" w:type="pct"/>
          </w:tcPr>
          <w:p w14:paraId="3A6F48B6" w14:textId="77777777" w:rsidR="00ED4609" w:rsidRPr="00512BE4" w:rsidRDefault="00ED4609" w:rsidP="00C00811">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86%</w:t>
            </w:r>
          </w:p>
        </w:tc>
        <w:tc>
          <w:tcPr>
            <w:tcW w:w="543" w:type="pct"/>
          </w:tcPr>
          <w:p w14:paraId="5A455152" w14:textId="77777777" w:rsidR="00ED4609" w:rsidRPr="00512BE4" w:rsidRDefault="00ED4609" w:rsidP="00C00811">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18%</w:t>
            </w:r>
          </w:p>
        </w:tc>
        <w:tc>
          <w:tcPr>
            <w:tcW w:w="543" w:type="pct"/>
          </w:tcPr>
          <w:p w14:paraId="304DA383" w14:textId="77777777" w:rsidR="00ED4609" w:rsidRPr="00512BE4" w:rsidRDefault="00ED4609" w:rsidP="00C00811">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87%</w:t>
            </w:r>
          </w:p>
        </w:tc>
        <w:tc>
          <w:tcPr>
            <w:tcW w:w="660" w:type="pct"/>
          </w:tcPr>
          <w:p w14:paraId="2D86A192" w14:textId="77777777" w:rsidR="00ED4609" w:rsidRPr="00512BE4" w:rsidRDefault="00ED4609" w:rsidP="00C00811">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43%</w:t>
            </w:r>
          </w:p>
        </w:tc>
        <w:tc>
          <w:tcPr>
            <w:tcW w:w="544" w:type="pct"/>
          </w:tcPr>
          <w:p w14:paraId="20F134BC" w14:textId="77777777" w:rsidR="00ED4609" w:rsidRPr="00512BE4" w:rsidRDefault="00ED4609" w:rsidP="00C00811">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79%</w:t>
            </w:r>
          </w:p>
        </w:tc>
      </w:tr>
      <w:tr w:rsidR="00ED4609" w:rsidRPr="00B744FE" w14:paraId="7225E136" w14:textId="77777777" w:rsidTr="00D76B80">
        <w:trPr>
          <w:cantSplit/>
          <w:trHeight w:val="315"/>
        </w:trPr>
        <w:tc>
          <w:tcPr>
            <w:cnfStyle w:val="001000000000" w:firstRow="0" w:lastRow="0" w:firstColumn="1" w:lastColumn="0" w:oddVBand="0" w:evenVBand="0" w:oddHBand="0" w:evenHBand="0" w:firstRowFirstColumn="0" w:firstRowLastColumn="0" w:lastRowFirstColumn="0" w:lastRowLastColumn="0"/>
            <w:tcW w:w="1632" w:type="pct"/>
            <w:noWrap/>
          </w:tcPr>
          <w:p w14:paraId="47CC2A20" w14:textId="77777777" w:rsidR="00ED4609" w:rsidRPr="00B744FE" w:rsidRDefault="00ED4609" w:rsidP="00C00811">
            <w:pPr>
              <w:spacing w:before="0"/>
              <w:rPr>
                <w:rFonts w:ascii="Arial" w:eastAsia="Times New Roman" w:hAnsi="Arial" w:cs="Arial"/>
                <w:color w:val="000000"/>
                <w:lang w:eastAsia="en-GB"/>
              </w:rPr>
            </w:pPr>
            <w:r>
              <w:rPr>
                <w:rFonts w:ascii="Arial" w:eastAsia="Times New Roman" w:hAnsi="Arial" w:cs="Arial"/>
                <w:color w:val="000000"/>
                <w:lang w:eastAsia="en-GB"/>
              </w:rPr>
              <w:t>Tablets</w:t>
            </w:r>
          </w:p>
        </w:tc>
        <w:tc>
          <w:tcPr>
            <w:tcW w:w="534" w:type="pct"/>
          </w:tcPr>
          <w:p w14:paraId="7E78F27A" w14:textId="77777777" w:rsidR="00ED4609" w:rsidRPr="00512BE4" w:rsidRDefault="00ED4609" w:rsidP="00C00811">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17%</w:t>
            </w:r>
          </w:p>
        </w:tc>
        <w:tc>
          <w:tcPr>
            <w:tcW w:w="544" w:type="pct"/>
          </w:tcPr>
          <w:p w14:paraId="00FB1EE5" w14:textId="77777777" w:rsidR="00ED4609" w:rsidRPr="00512BE4" w:rsidRDefault="00ED4609" w:rsidP="00C00811">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78%</w:t>
            </w:r>
          </w:p>
        </w:tc>
        <w:tc>
          <w:tcPr>
            <w:tcW w:w="543" w:type="pct"/>
          </w:tcPr>
          <w:p w14:paraId="3CDCF24F" w14:textId="77777777" w:rsidR="00ED4609" w:rsidRPr="00512BE4" w:rsidRDefault="00ED4609" w:rsidP="00C00811">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16%</w:t>
            </w:r>
          </w:p>
        </w:tc>
        <w:tc>
          <w:tcPr>
            <w:tcW w:w="543" w:type="pct"/>
          </w:tcPr>
          <w:p w14:paraId="0348A69B" w14:textId="77777777" w:rsidR="00ED4609" w:rsidRPr="00512BE4" w:rsidRDefault="00ED4609" w:rsidP="00C00811">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86%</w:t>
            </w:r>
          </w:p>
        </w:tc>
        <w:tc>
          <w:tcPr>
            <w:tcW w:w="660" w:type="pct"/>
          </w:tcPr>
          <w:p w14:paraId="152C4873" w14:textId="77777777" w:rsidR="00ED4609" w:rsidRPr="00512BE4" w:rsidRDefault="00ED4609" w:rsidP="00C00811">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23%</w:t>
            </w:r>
          </w:p>
        </w:tc>
        <w:tc>
          <w:tcPr>
            <w:tcW w:w="544" w:type="pct"/>
          </w:tcPr>
          <w:p w14:paraId="5EE429D6" w14:textId="77777777" w:rsidR="00ED4609" w:rsidRPr="00512BE4" w:rsidRDefault="00ED4609" w:rsidP="00C00811">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47%</w:t>
            </w:r>
          </w:p>
        </w:tc>
      </w:tr>
      <w:tr w:rsidR="00ED4609" w:rsidRPr="00B744FE" w14:paraId="4F2CF140" w14:textId="77777777" w:rsidTr="00D76B80">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1632" w:type="pct"/>
            <w:noWrap/>
          </w:tcPr>
          <w:p w14:paraId="323DD917" w14:textId="77777777" w:rsidR="00ED4609" w:rsidRPr="00B744FE" w:rsidRDefault="00ED4609" w:rsidP="00C00811">
            <w:pPr>
              <w:spacing w:before="0"/>
              <w:rPr>
                <w:rFonts w:ascii="Arial" w:eastAsia="Times New Roman" w:hAnsi="Arial" w:cs="Arial"/>
                <w:color w:val="000000"/>
                <w:lang w:eastAsia="en-GB"/>
              </w:rPr>
            </w:pPr>
            <w:r>
              <w:rPr>
                <w:rFonts w:ascii="Arial" w:eastAsia="Times New Roman" w:hAnsi="Arial" w:cs="Arial"/>
                <w:color w:val="000000"/>
                <w:lang w:eastAsia="en-GB"/>
              </w:rPr>
              <w:t>Projectors</w:t>
            </w:r>
          </w:p>
        </w:tc>
        <w:tc>
          <w:tcPr>
            <w:tcW w:w="534" w:type="pct"/>
          </w:tcPr>
          <w:p w14:paraId="09BE2698" w14:textId="77777777" w:rsidR="00ED4609" w:rsidRPr="00512BE4" w:rsidRDefault="00ED4609" w:rsidP="00C00811">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12%</w:t>
            </w:r>
          </w:p>
        </w:tc>
        <w:tc>
          <w:tcPr>
            <w:tcW w:w="544" w:type="pct"/>
          </w:tcPr>
          <w:p w14:paraId="5EDB4386" w14:textId="77777777" w:rsidR="00ED4609" w:rsidRPr="00512BE4" w:rsidRDefault="00ED4609" w:rsidP="00C00811">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61%</w:t>
            </w:r>
          </w:p>
        </w:tc>
        <w:tc>
          <w:tcPr>
            <w:tcW w:w="543" w:type="pct"/>
          </w:tcPr>
          <w:p w14:paraId="1CBA4F43" w14:textId="77777777" w:rsidR="00ED4609" w:rsidRPr="00512BE4" w:rsidRDefault="00ED4609" w:rsidP="00C00811">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7%</w:t>
            </w:r>
          </w:p>
        </w:tc>
        <w:tc>
          <w:tcPr>
            <w:tcW w:w="543" w:type="pct"/>
          </w:tcPr>
          <w:p w14:paraId="327F802D" w14:textId="77777777" w:rsidR="00ED4609" w:rsidRPr="00512BE4" w:rsidRDefault="00ED4609" w:rsidP="00C00811">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57%</w:t>
            </w:r>
          </w:p>
        </w:tc>
        <w:tc>
          <w:tcPr>
            <w:tcW w:w="660" w:type="pct"/>
          </w:tcPr>
          <w:p w14:paraId="60651916" w14:textId="77777777" w:rsidR="00ED4609" w:rsidRPr="00512BE4" w:rsidRDefault="00ED4609" w:rsidP="00C00811">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32%</w:t>
            </w:r>
          </w:p>
        </w:tc>
        <w:tc>
          <w:tcPr>
            <w:tcW w:w="544" w:type="pct"/>
          </w:tcPr>
          <w:p w14:paraId="2180398F" w14:textId="77777777" w:rsidR="00ED4609" w:rsidRPr="00512BE4" w:rsidRDefault="00ED4609" w:rsidP="00C00811">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73%</w:t>
            </w:r>
          </w:p>
        </w:tc>
      </w:tr>
      <w:tr w:rsidR="00ED4609" w:rsidRPr="00B744FE" w14:paraId="6C39A155" w14:textId="77777777" w:rsidTr="00D76B80">
        <w:trPr>
          <w:cantSplit/>
          <w:trHeight w:val="315"/>
        </w:trPr>
        <w:tc>
          <w:tcPr>
            <w:cnfStyle w:val="001000000000" w:firstRow="0" w:lastRow="0" w:firstColumn="1" w:lastColumn="0" w:oddVBand="0" w:evenVBand="0" w:oddHBand="0" w:evenHBand="0" w:firstRowFirstColumn="0" w:firstRowLastColumn="0" w:lastRowFirstColumn="0" w:lastRowLastColumn="0"/>
            <w:tcW w:w="1632" w:type="pct"/>
            <w:noWrap/>
          </w:tcPr>
          <w:p w14:paraId="0A2FF6F9" w14:textId="77777777" w:rsidR="00ED4609" w:rsidRPr="00B744FE" w:rsidRDefault="00ED4609" w:rsidP="00C00811">
            <w:pPr>
              <w:spacing w:before="0"/>
              <w:rPr>
                <w:rFonts w:ascii="Arial" w:eastAsia="Times New Roman" w:hAnsi="Arial" w:cs="Arial"/>
                <w:color w:val="000000"/>
                <w:lang w:eastAsia="en-GB"/>
              </w:rPr>
            </w:pPr>
            <w:r>
              <w:rPr>
                <w:rFonts w:ascii="Arial" w:eastAsia="Times New Roman" w:hAnsi="Arial" w:cs="Arial"/>
                <w:color w:val="000000"/>
                <w:lang w:eastAsia="en-GB"/>
              </w:rPr>
              <w:t>Smart Boards</w:t>
            </w:r>
          </w:p>
        </w:tc>
        <w:tc>
          <w:tcPr>
            <w:tcW w:w="534" w:type="pct"/>
          </w:tcPr>
          <w:p w14:paraId="6D227650" w14:textId="77777777" w:rsidR="00ED4609" w:rsidRPr="00512BE4" w:rsidRDefault="00ED4609" w:rsidP="00C00811">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17%</w:t>
            </w:r>
          </w:p>
        </w:tc>
        <w:tc>
          <w:tcPr>
            <w:tcW w:w="544" w:type="pct"/>
          </w:tcPr>
          <w:p w14:paraId="5E21BC51" w14:textId="77777777" w:rsidR="00ED4609" w:rsidRPr="00512BE4" w:rsidRDefault="00ED4609" w:rsidP="00C00811">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82%</w:t>
            </w:r>
          </w:p>
        </w:tc>
        <w:tc>
          <w:tcPr>
            <w:tcW w:w="543" w:type="pct"/>
          </w:tcPr>
          <w:p w14:paraId="4F4266F0" w14:textId="77777777" w:rsidR="00ED4609" w:rsidRPr="00512BE4" w:rsidRDefault="00ED4609" w:rsidP="00C00811">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15%</w:t>
            </w:r>
          </w:p>
        </w:tc>
        <w:tc>
          <w:tcPr>
            <w:tcW w:w="543" w:type="pct"/>
          </w:tcPr>
          <w:p w14:paraId="4173D42A" w14:textId="77777777" w:rsidR="00ED4609" w:rsidRPr="00512BE4" w:rsidRDefault="00ED4609" w:rsidP="00C00811">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84%</w:t>
            </w:r>
          </w:p>
        </w:tc>
        <w:tc>
          <w:tcPr>
            <w:tcW w:w="660" w:type="pct"/>
          </w:tcPr>
          <w:p w14:paraId="139F13F8" w14:textId="77777777" w:rsidR="00ED4609" w:rsidRPr="00512BE4" w:rsidRDefault="00ED4609" w:rsidP="00C00811">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26%</w:t>
            </w:r>
          </w:p>
        </w:tc>
        <w:tc>
          <w:tcPr>
            <w:tcW w:w="544" w:type="pct"/>
          </w:tcPr>
          <w:p w14:paraId="58CDDA39" w14:textId="77777777" w:rsidR="00ED4609" w:rsidRPr="00512BE4" w:rsidRDefault="00ED4609" w:rsidP="00C00811">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76%</w:t>
            </w:r>
          </w:p>
        </w:tc>
      </w:tr>
      <w:tr w:rsidR="00ED4609" w:rsidRPr="00B744FE" w14:paraId="47A4A2DF" w14:textId="77777777" w:rsidTr="00D76B80">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1632" w:type="pct"/>
            <w:noWrap/>
          </w:tcPr>
          <w:p w14:paraId="79EF37E8" w14:textId="77777777" w:rsidR="00ED4609" w:rsidRPr="00B744FE" w:rsidRDefault="00ED4609" w:rsidP="00C00811">
            <w:pPr>
              <w:spacing w:before="0"/>
              <w:rPr>
                <w:rFonts w:ascii="Arial" w:eastAsia="Times New Roman" w:hAnsi="Arial" w:cs="Arial"/>
                <w:color w:val="000000"/>
                <w:lang w:eastAsia="en-GB"/>
              </w:rPr>
            </w:pPr>
            <w:r>
              <w:rPr>
                <w:rFonts w:ascii="Arial" w:eastAsia="Times New Roman" w:hAnsi="Arial" w:cs="Arial"/>
                <w:color w:val="000000"/>
                <w:lang w:eastAsia="en-GB"/>
              </w:rPr>
              <w:t>‘Bring your own device’</w:t>
            </w:r>
          </w:p>
        </w:tc>
        <w:tc>
          <w:tcPr>
            <w:tcW w:w="534" w:type="pct"/>
          </w:tcPr>
          <w:p w14:paraId="6940AD33" w14:textId="77777777" w:rsidR="00ED4609" w:rsidRPr="00512BE4" w:rsidRDefault="00ED4609" w:rsidP="00C00811">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8%</w:t>
            </w:r>
          </w:p>
        </w:tc>
        <w:tc>
          <w:tcPr>
            <w:tcW w:w="544" w:type="pct"/>
          </w:tcPr>
          <w:p w14:paraId="71416959" w14:textId="77777777" w:rsidR="00ED4609" w:rsidRPr="00512BE4" w:rsidRDefault="00ED4609" w:rsidP="00C00811">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11%</w:t>
            </w:r>
          </w:p>
        </w:tc>
        <w:tc>
          <w:tcPr>
            <w:tcW w:w="543" w:type="pct"/>
          </w:tcPr>
          <w:p w14:paraId="757363C7" w14:textId="77777777" w:rsidR="00ED4609" w:rsidRPr="00512BE4" w:rsidRDefault="00ED4609" w:rsidP="00C00811">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2%</w:t>
            </w:r>
          </w:p>
        </w:tc>
        <w:tc>
          <w:tcPr>
            <w:tcW w:w="543" w:type="pct"/>
          </w:tcPr>
          <w:p w14:paraId="66C7D196" w14:textId="77777777" w:rsidR="00ED4609" w:rsidRPr="00512BE4" w:rsidRDefault="00ED4609" w:rsidP="00C00811">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5%</w:t>
            </w:r>
          </w:p>
        </w:tc>
        <w:tc>
          <w:tcPr>
            <w:tcW w:w="660" w:type="pct"/>
          </w:tcPr>
          <w:p w14:paraId="1AC050EB" w14:textId="77777777" w:rsidR="00ED4609" w:rsidRPr="00512BE4" w:rsidRDefault="00ED4609" w:rsidP="00C00811">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31%</w:t>
            </w:r>
          </w:p>
        </w:tc>
        <w:tc>
          <w:tcPr>
            <w:tcW w:w="544" w:type="pct"/>
          </w:tcPr>
          <w:p w14:paraId="5EED10A6" w14:textId="77777777" w:rsidR="00ED4609" w:rsidRPr="00512BE4" w:rsidRDefault="00ED4609" w:rsidP="00C00811">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33%</w:t>
            </w:r>
          </w:p>
        </w:tc>
      </w:tr>
      <w:tr w:rsidR="00ED4609" w:rsidRPr="00B744FE" w14:paraId="74F42E10" w14:textId="77777777" w:rsidTr="00D76B80">
        <w:trPr>
          <w:cantSplit/>
          <w:trHeight w:val="315"/>
        </w:trPr>
        <w:tc>
          <w:tcPr>
            <w:cnfStyle w:val="001000000000" w:firstRow="0" w:lastRow="0" w:firstColumn="1" w:lastColumn="0" w:oddVBand="0" w:evenVBand="0" w:oddHBand="0" w:evenHBand="0" w:firstRowFirstColumn="0" w:firstRowLastColumn="0" w:lastRowFirstColumn="0" w:lastRowLastColumn="0"/>
            <w:tcW w:w="1632" w:type="pct"/>
            <w:noWrap/>
          </w:tcPr>
          <w:p w14:paraId="12091470" w14:textId="77777777" w:rsidR="00ED4609" w:rsidRPr="00B744FE" w:rsidRDefault="00ED4609" w:rsidP="00C00811">
            <w:pPr>
              <w:spacing w:before="0"/>
              <w:rPr>
                <w:rFonts w:ascii="Arial" w:eastAsia="Times New Roman" w:hAnsi="Arial" w:cs="Arial"/>
                <w:color w:val="000000"/>
                <w:lang w:eastAsia="en-GB"/>
              </w:rPr>
            </w:pPr>
            <w:r>
              <w:rPr>
                <w:rFonts w:ascii="Arial" w:eastAsia="Times New Roman" w:hAnsi="Arial" w:cs="Arial"/>
                <w:color w:val="000000"/>
                <w:lang w:eastAsia="en-GB"/>
              </w:rPr>
              <w:t>E-readers</w:t>
            </w:r>
          </w:p>
        </w:tc>
        <w:tc>
          <w:tcPr>
            <w:tcW w:w="534" w:type="pct"/>
          </w:tcPr>
          <w:p w14:paraId="0161D4D9" w14:textId="77777777" w:rsidR="00ED4609" w:rsidRPr="00512BE4" w:rsidRDefault="00ED4609" w:rsidP="00C00811">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4%</w:t>
            </w:r>
          </w:p>
        </w:tc>
        <w:tc>
          <w:tcPr>
            <w:tcW w:w="544" w:type="pct"/>
          </w:tcPr>
          <w:p w14:paraId="212F393D" w14:textId="77777777" w:rsidR="00ED4609" w:rsidRPr="00512BE4" w:rsidRDefault="00ED4609" w:rsidP="00C00811">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9%</w:t>
            </w:r>
          </w:p>
        </w:tc>
        <w:tc>
          <w:tcPr>
            <w:tcW w:w="543" w:type="pct"/>
          </w:tcPr>
          <w:p w14:paraId="2BB399AD" w14:textId="77777777" w:rsidR="00ED4609" w:rsidRPr="00512BE4" w:rsidRDefault="00ED4609" w:rsidP="00C00811">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4%</w:t>
            </w:r>
          </w:p>
        </w:tc>
        <w:tc>
          <w:tcPr>
            <w:tcW w:w="543" w:type="pct"/>
          </w:tcPr>
          <w:p w14:paraId="241B4FE3" w14:textId="77777777" w:rsidR="00ED4609" w:rsidRPr="00512BE4" w:rsidRDefault="00ED4609" w:rsidP="00C00811">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9%</w:t>
            </w:r>
          </w:p>
        </w:tc>
        <w:tc>
          <w:tcPr>
            <w:tcW w:w="660" w:type="pct"/>
          </w:tcPr>
          <w:p w14:paraId="46D484FA" w14:textId="77777777" w:rsidR="00ED4609" w:rsidRPr="00512BE4" w:rsidRDefault="00ED4609" w:rsidP="00C00811">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6%</w:t>
            </w:r>
          </w:p>
        </w:tc>
        <w:tc>
          <w:tcPr>
            <w:tcW w:w="544" w:type="pct"/>
          </w:tcPr>
          <w:p w14:paraId="61FE5448" w14:textId="77777777" w:rsidR="00ED4609" w:rsidRPr="00512BE4" w:rsidRDefault="00ED4609" w:rsidP="00C00811">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7%</w:t>
            </w:r>
          </w:p>
        </w:tc>
      </w:tr>
      <w:tr w:rsidR="00ED4609" w:rsidRPr="00B744FE" w14:paraId="767789B9" w14:textId="77777777" w:rsidTr="00D76B80">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1632" w:type="pct"/>
            <w:noWrap/>
          </w:tcPr>
          <w:p w14:paraId="569808D5" w14:textId="77777777" w:rsidR="00ED4609" w:rsidRDefault="00ED4609" w:rsidP="00C00811">
            <w:pPr>
              <w:spacing w:before="0"/>
              <w:rPr>
                <w:rFonts w:ascii="Arial" w:eastAsia="Times New Roman" w:hAnsi="Arial" w:cs="Arial"/>
                <w:color w:val="000000"/>
                <w:lang w:eastAsia="en-GB"/>
              </w:rPr>
            </w:pPr>
            <w:r>
              <w:rPr>
                <w:rFonts w:ascii="Arial" w:eastAsia="Times New Roman" w:hAnsi="Arial" w:cs="Arial"/>
                <w:color w:val="000000"/>
                <w:lang w:eastAsia="en-GB"/>
              </w:rPr>
              <w:t>Other</w:t>
            </w:r>
          </w:p>
        </w:tc>
        <w:tc>
          <w:tcPr>
            <w:tcW w:w="534" w:type="pct"/>
          </w:tcPr>
          <w:p w14:paraId="2197B84F" w14:textId="77777777" w:rsidR="00ED4609" w:rsidRPr="00512BE4" w:rsidRDefault="00ED4609" w:rsidP="00C00811">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1%</w:t>
            </w:r>
          </w:p>
        </w:tc>
        <w:tc>
          <w:tcPr>
            <w:tcW w:w="544" w:type="pct"/>
          </w:tcPr>
          <w:p w14:paraId="54867BE0" w14:textId="6A2B3B30" w:rsidR="00ED4609" w:rsidRPr="00512BE4" w:rsidRDefault="0022453D" w:rsidP="00C00811">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w:t>
            </w:r>
            <w:r w:rsidR="00ED4609" w:rsidRPr="00512BE4">
              <w:rPr>
                <w:rFonts w:ascii="Arial" w:hAnsi="Arial" w:cs="Arial"/>
                <w:color w:val="000000"/>
                <w:sz w:val="20"/>
                <w:szCs w:val="20"/>
              </w:rPr>
              <w:t>%</w:t>
            </w:r>
          </w:p>
        </w:tc>
        <w:tc>
          <w:tcPr>
            <w:tcW w:w="543" w:type="pct"/>
          </w:tcPr>
          <w:p w14:paraId="464B1DA9" w14:textId="731A0A17" w:rsidR="00ED4609" w:rsidRPr="00512BE4" w:rsidRDefault="0022453D" w:rsidP="00C00811">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w:t>
            </w:r>
            <w:r w:rsidR="00ED4609" w:rsidRPr="00512BE4">
              <w:rPr>
                <w:rFonts w:ascii="Arial" w:hAnsi="Arial" w:cs="Arial"/>
                <w:color w:val="000000"/>
                <w:sz w:val="20"/>
                <w:szCs w:val="20"/>
              </w:rPr>
              <w:t>%</w:t>
            </w:r>
          </w:p>
        </w:tc>
        <w:tc>
          <w:tcPr>
            <w:tcW w:w="543" w:type="pct"/>
          </w:tcPr>
          <w:p w14:paraId="4ABDBBB4" w14:textId="2980DF28" w:rsidR="00ED4609" w:rsidRPr="00512BE4" w:rsidRDefault="0022453D" w:rsidP="00C00811">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w:t>
            </w:r>
            <w:r w:rsidR="00ED4609" w:rsidRPr="00512BE4">
              <w:rPr>
                <w:rFonts w:ascii="Arial" w:hAnsi="Arial" w:cs="Arial"/>
                <w:color w:val="000000"/>
                <w:sz w:val="20"/>
                <w:szCs w:val="20"/>
              </w:rPr>
              <w:t>%</w:t>
            </w:r>
          </w:p>
        </w:tc>
        <w:tc>
          <w:tcPr>
            <w:tcW w:w="660" w:type="pct"/>
          </w:tcPr>
          <w:p w14:paraId="6BD6C407" w14:textId="77777777" w:rsidR="00ED4609" w:rsidRPr="00512BE4" w:rsidRDefault="00ED4609" w:rsidP="00C00811">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1%</w:t>
            </w:r>
          </w:p>
        </w:tc>
        <w:tc>
          <w:tcPr>
            <w:tcW w:w="544" w:type="pct"/>
          </w:tcPr>
          <w:p w14:paraId="292B2001" w14:textId="77777777" w:rsidR="00ED4609" w:rsidRPr="00512BE4" w:rsidRDefault="00ED4609" w:rsidP="00C00811">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1%</w:t>
            </w:r>
          </w:p>
        </w:tc>
      </w:tr>
      <w:tr w:rsidR="00ED4609" w:rsidRPr="00B744FE" w14:paraId="531448D3" w14:textId="77777777" w:rsidTr="00D76B80">
        <w:trPr>
          <w:cantSplit/>
          <w:trHeight w:val="315"/>
        </w:trPr>
        <w:tc>
          <w:tcPr>
            <w:cnfStyle w:val="001000000000" w:firstRow="0" w:lastRow="0" w:firstColumn="1" w:lastColumn="0" w:oddVBand="0" w:evenVBand="0" w:oddHBand="0" w:evenHBand="0" w:firstRowFirstColumn="0" w:firstRowLastColumn="0" w:lastRowFirstColumn="0" w:lastRowLastColumn="0"/>
            <w:tcW w:w="1632" w:type="pct"/>
            <w:noWrap/>
          </w:tcPr>
          <w:p w14:paraId="62EB635C" w14:textId="77777777" w:rsidR="00ED4609" w:rsidRPr="00B744FE" w:rsidRDefault="00ED4609" w:rsidP="00C00811">
            <w:pPr>
              <w:spacing w:before="0"/>
              <w:rPr>
                <w:rFonts w:ascii="Arial" w:eastAsia="Times New Roman" w:hAnsi="Arial" w:cs="Arial"/>
                <w:color w:val="000000"/>
                <w:lang w:eastAsia="en-GB"/>
              </w:rPr>
            </w:pPr>
            <w:r>
              <w:rPr>
                <w:rFonts w:ascii="Arial" w:eastAsia="Times New Roman" w:hAnsi="Arial" w:cs="Arial"/>
                <w:color w:val="000000"/>
                <w:lang w:eastAsia="en-GB"/>
              </w:rPr>
              <w:t>None</w:t>
            </w:r>
          </w:p>
        </w:tc>
        <w:tc>
          <w:tcPr>
            <w:tcW w:w="534" w:type="pct"/>
          </w:tcPr>
          <w:p w14:paraId="7B4FA2A6" w14:textId="77777777" w:rsidR="00ED4609" w:rsidRPr="00512BE4" w:rsidRDefault="00ED4609" w:rsidP="00C00811">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41%</w:t>
            </w:r>
          </w:p>
        </w:tc>
        <w:tc>
          <w:tcPr>
            <w:tcW w:w="544" w:type="pct"/>
          </w:tcPr>
          <w:p w14:paraId="391FBF87" w14:textId="77777777" w:rsidR="00ED4609" w:rsidRPr="00512BE4" w:rsidRDefault="00ED4609" w:rsidP="00C00811">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1%</w:t>
            </w:r>
          </w:p>
        </w:tc>
        <w:tc>
          <w:tcPr>
            <w:tcW w:w="543" w:type="pct"/>
          </w:tcPr>
          <w:p w14:paraId="12037663" w14:textId="77777777" w:rsidR="00ED4609" w:rsidRPr="00512BE4" w:rsidRDefault="00ED4609" w:rsidP="00C00811">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49%</w:t>
            </w:r>
          </w:p>
        </w:tc>
        <w:tc>
          <w:tcPr>
            <w:tcW w:w="543" w:type="pct"/>
          </w:tcPr>
          <w:p w14:paraId="29E16D5D" w14:textId="77777777" w:rsidR="00ED4609" w:rsidRPr="00512BE4" w:rsidRDefault="00ED4609" w:rsidP="00C00811">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1%</w:t>
            </w:r>
          </w:p>
        </w:tc>
        <w:tc>
          <w:tcPr>
            <w:tcW w:w="660" w:type="pct"/>
          </w:tcPr>
          <w:p w14:paraId="482D4181" w14:textId="77777777" w:rsidR="00ED4609" w:rsidRPr="00512BE4" w:rsidRDefault="00ED4609" w:rsidP="00C00811">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8%</w:t>
            </w:r>
          </w:p>
        </w:tc>
        <w:tc>
          <w:tcPr>
            <w:tcW w:w="544" w:type="pct"/>
          </w:tcPr>
          <w:p w14:paraId="0B36DEF6" w14:textId="77777777" w:rsidR="00ED4609" w:rsidRPr="00512BE4" w:rsidRDefault="00ED4609" w:rsidP="00C00811">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1%</w:t>
            </w:r>
          </w:p>
        </w:tc>
      </w:tr>
      <w:tr w:rsidR="00ED4609" w:rsidRPr="00B744FE" w14:paraId="40BB1FFF" w14:textId="77777777" w:rsidTr="00D76B80">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1632" w:type="pct"/>
            <w:noWrap/>
          </w:tcPr>
          <w:p w14:paraId="4C3AAF1A" w14:textId="77777777" w:rsidR="00ED4609" w:rsidRDefault="00ED4609" w:rsidP="00C00811">
            <w:pPr>
              <w:spacing w:before="0"/>
              <w:rPr>
                <w:rFonts w:ascii="Arial" w:eastAsia="Times New Roman" w:hAnsi="Arial" w:cs="Arial"/>
                <w:color w:val="000000"/>
                <w:lang w:eastAsia="en-GB"/>
              </w:rPr>
            </w:pPr>
            <w:r>
              <w:rPr>
                <w:rFonts w:ascii="Arial" w:eastAsia="Times New Roman" w:hAnsi="Arial" w:cs="Arial"/>
                <w:color w:val="000000"/>
                <w:lang w:eastAsia="en-GB"/>
              </w:rPr>
              <w:t>Don’t know</w:t>
            </w:r>
          </w:p>
        </w:tc>
        <w:tc>
          <w:tcPr>
            <w:tcW w:w="534" w:type="pct"/>
          </w:tcPr>
          <w:p w14:paraId="025C5A3B" w14:textId="77777777" w:rsidR="00ED4609" w:rsidRPr="00512BE4" w:rsidRDefault="00ED4609" w:rsidP="00C00811">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1%</w:t>
            </w:r>
          </w:p>
        </w:tc>
        <w:tc>
          <w:tcPr>
            <w:tcW w:w="544" w:type="pct"/>
          </w:tcPr>
          <w:p w14:paraId="2BFE3E7C" w14:textId="77777777" w:rsidR="00ED4609" w:rsidRPr="00512BE4" w:rsidRDefault="00ED4609" w:rsidP="00C00811">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1%</w:t>
            </w:r>
          </w:p>
        </w:tc>
        <w:tc>
          <w:tcPr>
            <w:tcW w:w="543" w:type="pct"/>
          </w:tcPr>
          <w:p w14:paraId="53AFE59A" w14:textId="77777777" w:rsidR="00ED4609" w:rsidRPr="00512BE4" w:rsidRDefault="00ED4609" w:rsidP="00C00811">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1%</w:t>
            </w:r>
          </w:p>
        </w:tc>
        <w:tc>
          <w:tcPr>
            <w:tcW w:w="543" w:type="pct"/>
          </w:tcPr>
          <w:p w14:paraId="1E082B86" w14:textId="77777777" w:rsidR="00ED4609" w:rsidRPr="00512BE4" w:rsidRDefault="00ED4609" w:rsidP="00C00811">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1%</w:t>
            </w:r>
          </w:p>
        </w:tc>
        <w:tc>
          <w:tcPr>
            <w:tcW w:w="660" w:type="pct"/>
          </w:tcPr>
          <w:p w14:paraId="3A7A80B5" w14:textId="77777777" w:rsidR="00ED4609" w:rsidRPr="00512BE4" w:rsidRDefault="00ED4609" w:rsidP="00C00811">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1%</w:t>
            </w:r>
          </w:p>
        </w:tc>
        <w:tc>
          <w:tcPr>
            <w:tcW w:w="544" w:type="pct"/>
          </w:tcPr>
          <w:p w14:paraId="08A86F1B" w14:textId="77777777" w:rsidR="00ED4609" w:rsidRPr="00512BE4" w:rsidRDefault="00ED4609" w:rsidP="00C00811">
            <w:pPr>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1%</w:t>
            </w:r>
          </w:p>
        </w:tc>
      </w:tr>
      <w:tr w:rsidR="00ED4609" w:rsidRPr="00B744FE" w14:paraId="17E82157" w14:textId="77777777" w:rsidTr="00D76B80">
        <w:trPr>
          <w:cantSplit/>
          <w:trHeight w:val="315"/>
        </w:trPr>
        <w:tc>
          <w:tcPr>
            <w:cnfStyle w:val="001000000000" w:firstRow="0" w:lastRow="0" w:firstColumn="1" w:lastColumn="0" w:oddVBand="0" w:evenVBand="0" w:oddHBand="0" w:evenHBand="0" w:firstRowFirstColumn="0" w:firstRowLastColumn="0" w:lastRowFirstColumn="0" w:lastRowLastColumn="0"/>
            <w:tcW w:w="1632" w:type="pct"/>
            <w:noWrap/>
          </w:tcPr>
          <w:p w14:paraId="65C75486" w14:textId="77777777" w:rsidR="00ED4609" w:rsidRDefault="00ED4609" w:rsidP="00C00811">
            <w:pPr>
              <w:spacing w:before="0"/>
              <w:rPr>
                <w:rFonts w:ascii="Arial" w:eastAsia="Times New Roman" w:hAnsi="Arial" w:cs="Arial"/>
                <w:color w:val="000000"/>
                <w:lang w:eastAsia="en-GB"/>
              </w:rPr>
            </w:pPr>
            <w:r>
              <w:rPr>
                <w:rFonts w:ascii="Arial" w:eastAsia="Times New Roman" w:hAnsi="Arial" w:cs="Arial"/>
                <w:color w:val="000000"/>
                <w:lang w:eastAsia="en-GB"/>
              </w:rPr>
              <w:t>Prefer not to say</w:t>
            </w:r>
          </w:p>
        </w:tc>
        <w:tc>
          <w:tcPr>
            <w:tcW w:w="534" w:type="pct"/>
          </w:tcPr>
          <w:p w14:paraId="2B027F2F" w14:textId="4414046B" w:rsidR="00ED4609" w:rsidRPr="00512BE4" w:rsidRDefault="0022453D" w:rsidP="00C00811">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w:t>
            </w:r>
            <w:r w:rsidR="00ED4609" w:rsidRPr="00512BE4">
              <w:rPr>
                <w:rFonts w:ascii="Arial" w:hAnsi="Arial" w:cs="Arial"/>
                <w:color w:val="000000"/>
                <w:sz w:val="20"/>
                <w:szCs w:val="20"/>
              </w:rPr>
              <w:t>%</w:t>
            </w:r>
          </w:p>
        </w:tc>
        <w:tc>
          <w:tcPr>
            <w:tcW w:w="544" w:type="pct"/>
          </w:tcPr>
          <w:p w14:paraId="19D5F423" w14:textId="399E03A4" w:rsidR="00ED4609" w:rsidRPr="00512BE4" w:rsidRDefault="0022453D" w:rsidP="00C00811">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w:t>
            </w:r>
            <w:r w:rsidR="00ED4609" w:rsidRPr="00512BE4">
              <w:rPr>
                <w:rFonts w:ascii="Arial" w:hAnsi="Arial" w:cs="Arial"/>
                <w:color w:val="000000"/>
                <w:sz w:val="20"/>
                <w:szCs w:val="20"/>
              </w:rPr>
              <w:t>%</w:t>
            </w:r>
          </w:p>
        </w:tc>
        <w:tc>
          <w:tcPr>
            <w:tcW w:w="543" w:type="pct"/>
          </w:tcPr>
          <w:p w14:paraId="40038FD2" w14:textId="6F03ED51" w:rsidR="00ED4609" w:rsidRPr="00512BE4" w:rsidRDefault="0022453D" w:rsidP="00C00811">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w:t>
            </w:r>
            <w:r w:rsidR="00ED4609" w:rsidRPr="00512BE4">
              <w:rPr>
                <w:rFonts w:ascii="Arial" w:hAnsi="Arial" w:cs="Arial"/>
                <w:color w:val="000000"/>
                <w:sz w:val="20"/>
                <w:szCs w:val="20"/>
              </w:rPr>
              <w:t>%</w:t>
            </w:r>
          </w:p>
        </w:tc>
        <w:tc>
          <w:tcPr>
            <w:tcW w:w="543" w:type="pct"/>
          </w:tcPr>
          <w:p w14:paraId="63B15277" w14:textId="544691B0" w:rsidR="00ED4609" w:rsidRPr="00512BE4" w:rsidRDefault="0022453D" w:rsidP="00C00811">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w:t>
            </w:r>
            <w:r w:rsidR="00ED4609" w:rsidRPr="00512BE4">
              <w:rPr>
                <w:rFonts w:ascii="Arial" w:hAnsi="Arial" w:cs="Arial"/>
                <w:color w:val="000000"/>
                <w:sz w:val="20"/>
                <w:szCs w:val="20"/>
              </w:rPr>
              <w:t>%</w:t>
            </w:r>
          </w:p>
        </w:tc>
        <w:tc>
          <w:tcPr>
            <w:tcW w:w="660" w:type="pct"/>
          </w:tcPr>
          <w:p w14:paraId="24B57DA4" w14:textId="11C8DB57" w:rsidR="00ED4609" w:rsidRPr="00512BE4" w:rsidRDefault="0022453D" w:rsidP="00C00811">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w:t>
            </w:r>
            <w:r w:rsidR="00ED4609" w:rsidRPr="00512BE4">
              <w:rPr>
                <w:rFonts w:ascii="Arial" w:hAnsi="Arial" w:cs="Arial"/>
                <w:color w:val="000000"/>
                <w:sz w:val="20"/>
                <w:szCs w:val="20"/>
              </w:rPr>
              <w:t>%</w:t>
            </w:r>
          </w:p>
        </w:tc>
        <w:tc>
          <w:tcPr>
            <w:tcW w:w="544" w:type="pct"/>
          </w:tcPr>
          <w:p w14:paraId="61A1D152" w14:textId="77777777" w:rsidR="00ED4609" w:rsidRPr="00512BE4" w:rsidRDefault="00ED4609" w:rsidP="00C00811">
            <w:pPr>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512BE4">
              <w:rPr>
                <w:rFonts w:ascii="Arial" w:hAnsi="Arial" w:cs="Arial"/>
                <w:color w:val="000000"/>
                <w:sz w:val="20"/>
                <w:szCs w:val="20"/>
              </w:rPr>
              <w:t>1%</w:t>
            </w:r>
          </w:p>
        </w:tc>
      </w:tr>
    </w:tbl>
    <w:p w14:paraId="3F53C552" w14:textId="76C5E08C" w:rsidR="00ED4609" w:rsidRDefault="0022453D" w:rsidP="0022453D">
      <w:pPr>
        <w:spacing w:after="0"/>
        <w:rPr>
          <w:rStyle w:val="SubtleEmphasis"/>
        </w:rPr>
      </w:pPr>
      <w:r>
        <w:rPr>
          <w:rStyle w:val="SubtleEmphasis"/>
        </w:rPr>
        <w:t>Q14. Which digital devices does your school provide access to? In the library/in the wider school.</w:t>
      </w:r>
    </w:p>
    <w:p w14:paraId="20445A51" w14:textId="4EE675B1" w:rsidR="0022453D" w:rsidRPr="0022453D" w:rsidRDefault="0022453D" w:rsidP="0022453D">
      <w:pPr>
        <w:spacing w:after="0"/>
        <w:rPr>
          <w:rStyle w:val="SubtleEmphasis"/>
        </w:rPr>
      </w:pPr>
      <w:r>
        <w:rPr>
          <w:rStyle w:val="SubtleEmphasis"/>
        </w:rPr>
        <w:t>Base: Wher</w:t>
      </w:r>
      <w:r w:rsidR="00432707">
        <w:rPr>
          <w:rStyle w:val="SubtleEmphasis"/>
        </w:rPr>
        <w:t>e</w:t>
      </w:r>
      <w:r>
        <w:rPr>
          <w:rStyle w:val="SubtleEmphasis"/>
        </w:rPr>
        <w:t xml:space="preserve"> have designated li</w:t>
      </w:r>
      <w:r w:rsidR="00432707">
        <w:rPr>
          <w:rStyle w:val="SubtleEmphasis"/>
        </w:rPr>
        <w:t xml:space="preserve">brary area on-site (1552: 920 </w:t>
      </w:r>
      <w:proofErr w:type="gramStart"/>
      <w:r w:rsidR="00432707">
        <w:rPr>
          <w:rStyle w:val="SubtleEmphasis"/>
        </w:rPr>
        <w:t>primary</w:t>
      </w:r>
      <w:proofErr w:type="gramEnd"/>
      <w:r w:rsidR="00432707">
        <w:rPr>
          <w:rStyle w:val="SubtleEmphasis"/>
        </w:rPr>
        <w:t>, 535 secondary)</w:t>
      </w:r>
    </w:p>
    <w:p w14:paraId="0BC5B5E8" w14:textId="77777777" w:rsidR="00ED4609" w:rsidRDefault="00ED4609" w:rsidP="00ED4609"/>
    <w:p w14:paraId="3AE033F6" w14:textId="03E22DB5" w:rsidR="00ED4609" w:rsidRDefault="00ED4609" w:rsidP="00ED4609">
      <w:pPr>
        <w:pStyle w:val="BodyText"/>
        <w:spacing w:line="240" w:lineRule="auto"/>
        <w:ind w:left="0"/>
        <w:jc w:val="left"/>
        <w:rPr>
          <w:color w:val="515151" w:themeColor="text1"/>
        </w:rPr>
      </w:pPr>
      <w:r w:rsidRPr="00923001">
        <w:rPr>
          <w:color w:val="515151" w:themeColor="text1"/>
        </w:rPr>
        <w:t xml:space="preserve">To better understand the impact of reduced resources, the 2022 survey included a new perceptions-based question which asked schools whether they thought children’s reading in </w:t>
      </w:r>
      <w:r w:rsidR="00DA10CC">
        <w:rPr>
          <w:color w:val="515151" w:themeColor="text1"/>
        </w:rPr>
        <w:t>the</w:t>
      </w:r>
      <w:r w:rsidRPr="00923001">
        <w:rPr>
          <w:color w:val="515151" w:themeColor="text1"/>
        </w:rPr>
        <w:t xml:space="preserve"> school is restricted by limited library resources/availability of books.</w:t>
      </w:r>
      <w:r w:rsidR="00FE2983">
        <w:rPr>
          <w:color w:val="515151" w:themeColor="text1"/>
        </w:rPr>
        <w:t xml:space="preserve"> </w:t>
      </w:r>
      <w:r>
        <w:rPr>
          <w:color w:val="515151" w:themeColor="text1"/>
        </w:rPr>
        <w:t xml:space="preserve">Responses to this question were muted with 37% agreeing, 41% disagreeing, and 22% </w:t>
      </w:r>
      <w:r w:rsidR="00822C04">
        <w:rPr>
          <w:color w:val="515151" w:themeColor="text1"/>
        </w:rPr>
        <w:t xml:space="preserve">being </w:t>
      </w:r>
      <w:r>
        <w:rPr>
          <w:color w:val="515151" w:themeColor="text1"/>
        </w:rPr>
        <w:t xml:space="preserve">either neutral on the matter or </w:t>
      </w:r>
      <w:r w:rsidR="00822C04">
        <w:rPr>
          <w:color w:val="515151" w:themeColor="text1"/>
        </w:rPr>
        <w:t>not knowing</w:t>
      </w:r>
      <w:r>
        <w:rPr>
          <w:color w:val="515151" w:themeColor="text1"/>
        </w:rPr>
        <w:t xml:space="preserve"> how to respond. </w:t>
      </w:r>
    </w:p>
    <w:p w14:paraId="4636446D" w14:textId="024C88FB" w:rsidR="00ED4609" w:rsidRDefault="00ED4609" w:rsidP="00ED4609">
      <w:pPr>
        <w:pStyle w:val="BodyText"/>
        <w:spacing w:line="240" w:lineRule="auto"/>
        <w:ind w:left="0"/>
        <w:jc w:val="left"/>
        <w:rPr>
          <w:color w:val="515151" w:themeColor="text1"/>
        </w:rPr>
      </w:pPr>
      <w:r>
        <w:rPr>
          <w:color w:val="515151" w:themeColor="text1"/>
        </w:rPr>
        <w:t>Agreement that reading is restricted by limited resources is higher in primary schools (40%), whereas disagreement is higher in secondary schools (49%).</w:t>
      </w:r>
      <w:r w:rsidR="00FE2983">
        <w:rPr>
          <w:color w:val="515151" w:themeColor="text1"/>
        </w:rPr>
        <w:t xml:space="preserve"> </w:t>
      </w:r>
      <w:r>
        <w:rPr>
          <w:color w:val="515151" w:themeColor="text1"/>
        </w:rPr>
        <w:t xml:space="preserve">In England, LA maintained schools are also more likely to agree reading is restricted (40%) compared to </w:t>
      </w:r>
      <w:r w:rsidR="00DA10CC">
        <w:rPr>
          <w:color w:val="515151" w:themeColor="text1"/>
        </w:rPr>
        <w:t>24</w:t>
      </w:r>
      <w:r>
        <w:rPr>
          <w:color w:val="515151" w:themeColor="text1"/>
        </w:rPr>
        <w:t xml:space="preserve">% </w:t>
      </w:r>
      <w:r w:rsidR="00DA10CC">
        <w:rPr>
          <w:color w:val="515151" w:themeColor="text1"/>
        </w:rPr>
        <w:t xml:space="preserve">of </w:t>
      </w:r>
      <w:r>
        <w:rPr>
          <w:color w:val="515151" w:themeColor="text1"/>
        </w:rPr>
        <w:t xml:space="preserve">independent schools. </w:t>
      </w:r>
    </w:p>
    <w:p w14:paraId="2AEBDE31" w14:textId="0046A4D0" w:rsidR="00ED4609" w:rsidRDefault="00ED4609" w:rsidP="00ED4609">
      <w:pPr>
        <w:pStyle w:val="BodyText"/>
        <w:spacing w:line="240" w:lineRule="auto"/>
        <w:ind w:left="0"/>
        <w:jc w:val="left"/>
        <w:rPr>
          <w:color w:val="515151" w:themeColor="text1"/>
        </w:rPr>
      </w:pPr>
      <w:r>
        <w:rPr>
          <w:color w:val="515151" w:themeColor="text1"/>
        </w:rPr>
        <w:t>In schools with the lowest number of pupils receiving FSM (0-9%)</w:t>
      </w:r>
      <w:r w:rsidR="00ED41AB">
        <w:rPr>
          <w:color w:val="515151" w:themeColor="text1"/>
        </w:rPr>
        <w:t>,</w:t>
      </w:r>
      <w:r>
        <w:rPr>
          <w:color w:val="515151" w:themeColor="text1"/>
        </w:rPr>
        <w:t xml:space="preserve"> disagreement that reading is restricted by resource sits at 52%, compared to </w:t>
      </w:r>
      <w:r w:rsidR="00DA10CC">
        <w:rPr>
          <w:color w:val="515151" w:themeColor="text1"/>
        </w:rPr>
        <w:t>34</w:t>
      </w:r>
      <w:r>
        <w:rPr>
          <w:color w:val="515151" w:themeColor="text1"/>
        </w:rPr>
        <w:t xml:space="preserve">% who </w:t>
      </w:r>
      <w:r w:rsidR="00DA10CC">
        <w:rPr>
          <w:color w:val="515151" w:themeColor="text1"/>
        </w:rPr>
        <w:t>dis</w:t>
      </w:r>
      <w:r>
        <w:rPr>
          <w:color w:val="515151" w:themeColor="text1"/>
        </w:rPr>
        <w:t xml:space="preserve">agree among schools with 22.5%+ pupils receiving FSM. </w:t>
      </w:r>
    </w:p>
    <w:p w14:paraId="01D54615" w14:textId="2DAC3749" w:rsidR="00DB5471" w:rsidRDefault="00DB5471" w:rsidP="00DB5471">
      <w:pPr>
        <w:pStyle w:val="Caption"/>
      </w:pPr>
      <w:r>
        <w:lastRenderedPageBreak/>
        <w:t xml:space="preserve">Figure </w:t>
      </w:r>
      <w:r>
        <w:fldChar w:fldCharType="begin"/>
      </w:r>
      <w:r>
        <w:instrText xml:space="preserve"> SEQ Figure \* ARABIC </w:instrText>
      </w:r>
      <w:r>
        <w:fldChar w:fldCharType="separate"/>
      </w:r>
      <w:r w:rsidR="001918C3">
        <w:rPr>
          <w:noProof/>
        </w:rPr>
        <w:t>17</w:t>
      </w:r>
      <w:r>
        <w:fldChar w:fldCharType="end"/>
      </w:r>
      <w:r>
        <w:t xml:space="preserve">: Children's reading restricted by limited library </w:t>
      </w:r>
      <w:proofErr w:type="gramStart"/>
      <w:r>
        <w:t>resources</w:t>
      </w:r>
      <w:proofErr w:type="gramEnd"/>
    </w:p>
    <w:p w14:paraId="2BFAB637" w14:textId="77777777" w:rsidR="00EC5F46" w:rsidRDefault="00EC5F46" w:rsidP="00234A23">
      <w:pPr>
        <w:pStyle w:val="F11Figure"/>
        <w:rPr>
          <w:color w:val="808080" w:themeColor="background1" w:themeShade="80"/>
        </w:rPr>
      </w:pPr>
      <w:r w:rsidRPr="007571D2">
        <w:rPr>
          <w:noProof/>
        </w:rPr>
        <w:drawing>
          <wp:inline distT="0" distB="0" distL="0" distR="0" wp14:anchorId="212A4C5A" wp14:editId="03AE569D">
            <wp:extent cx="5207635" cy="3491345"/>
            <wp:effectExtent l="0" t="0" r="0" b="0"/>
            <wp:docPr id="248" name="Chart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C2D2FAD" w14:textId="77777777" w:rsidR="00EC5F46" w:rsidRDefault="00EC5F46" w:rsidP="00234A23">
      <w:pPr>
        <w:pStyle w:val="F11Figure"/>
      </w:pPr>
    </w:p>
    <w:p w14:paraId="7C8AD590" w14:textId="39F649B8" w:rsidR="00EC5F46" w:rsidRPr="00DB5471" w:rsidRDefault="00EC5F46" w:rsidP="00234A23">
      <w:pPr>
        <w:pStyle w:val="Caption"/>
        <w:rPr>
          <w:rStyle w:val="SubtleEmphasis"/>
        </w:rPr>
      </w:pPr>
      <w:r w:rsidRPr="00DB5471">
        <w:rPr>
          <w:rStyle w:val="SubtleEmphasis"/>
        </w:rPr>
        <w:t>QNEW5 To what extent do you agree or disagree that children's reading in your school is restricted by limited library resources/availability of books?</w:t>
      </w:r>
    </w:p>
    <w:p w14:paraId="4ABFA826" w14:textId="0E1A0A64" w:rsidR="00EC5F46" w:rsidRPr="00DB5471" w:rsidRDefault="00EC5F46" w:rsidP="00234A23">
      <w:pPr>
        <w:pStyle w:val="Caption"/>
        <w:rPr>
          <w:rStyle w:val="SubtleEmphasis"/>
        </w:rPr>
      </w:pPr>
      <w:r w:rsidRPr="00DB5471">
        <w:rPr>
          <w:rStyle w:val="SubtleEmphasis"/>
        </w:rPr>
        <w:t>Base: All who have a designated library area on-site (1552)</w:t>
      </w:r>
    </w:p>
    <w:p w14:paraId="36519BDE" w14:textId="6B9644B3" w:rsidR="00DB5471" w:rsidRDefault="00ED4609" w:rsidP="00DB5471">
      <w:pPr>
        <w:pStyle w:val="BodyText"/>
        <w:spacing w:line="240" w:lineRule="auto"/>
        <w:ind w:left="0"/>
        <w:jc w:val="left"/>
        <w:rPr>
          <w:color w:val="515151" w:themeColor="text1"/>
        </w:rPr>
      </w:pPr>
      <w:r>
        <w:rPr>
          <w:color w:val="515151" w:themeColor="text1"/>
        </w:rPr>
        <w:t>Under half</w:t>
      </w:r>
      <w:r w:rsidRPr="00CC3742">
        <w:rPr>
          <w:color w:val="515151" w:themeColor="text1"/>
        </w:rPr>
        <w:t xml:space="preserve"> (4</w:t>
      </w:r>
      <w:r>
        <w:rPr>
          <w:color w:val="515151" w:themeColor="text1"/>
        </w:rPr>
        <w:t>6</w:t>
      </w:r>
      <w:r w:rsidRPr="00CC3742">
        <w:rPr>
          <w:color w:val="515151" w:themeColor="text1"/>
        </w:rPr>
        <w:t xml:space="preserve">%) </w:t>
      </w:r>
      <w:r>
        <w:rPr>
          <w:color w:val="515151" w:themeColor="text1"/>
        </w:rPr>
        <w:t xml:space="preserve">of </w:t>
      </w:r>
      <w:r w:rsidRPr="00CC3742">
        <w:rPr>
          <w:color w:val="515151" w:themeColor="text1"/>
        </w:rPr>
        <w:t>schools with</w:t>
      </w:r>
      <w:r>
        <w:rPr>
          <w:color w:val="515151" w:themeColor="text1"/>
        </w:rPr>
        <w:t xml:space="preserve"> a</w:t>
      </w:r>
      <w:r w:rsidRPr="00CC3742">
        <w:rPr>
          <w:color w:val="515151" w:themeColor="text1"/>
        </w:rPr>
        <w:t xml:space="preserve"> designated library area on-site report that they have received a visit from a writer, </w:t>
      </w:r>
      <w:proofErr w:type="gramStart"/>
      <w:r w:rsidRPr="00CC3742">
        <w:rPr>
          <w:color w:val="515151" w:themeColor="text1"/>
        </w:rPr>
        <w:t>author</w:t>
      </w:r>
      <w:proofErr w:type="gramEnd"/>
      <w:r w:rsidRPr="00CC3742">
        <w:rPr>
          <w:color w:val="515151" w:themeColor="text1"/>
        </w:rPr>
        <w:t xml:space="preserve"> or poet in the past year</w:t>
      </w:r>
      <w:r>
        <w:rPr>
          <w:color w:val="515151" w:themeColor="text1"/>
        </w:rPr>
        <w:t>.</w:t>
      </w:r>
      <w:r w:rsidRPr="00CC3742">
        <w:rPr>
          <w:color w:val="515151" w:themeColor="text1"/>
        </w:rPr>
        <w:t xml:space="preserve"> </w:t>
      </w:r>
      <w:r>
        <w:rPr>
          <w:color w:val="515151" w:themeColor="text1"/>
        </w:rPr>
        <w:t xml:space="preserve">A narrow </w:t>
      </w:r>
      <w:r w:rsidRPr="00CC3742">
        <w:rPr>
          <w:color w:val="515151" w:themeColor="text1"/>
        </w:rPr>
        <w:t xml:space="preserve">majority say that they haven’t </w:t>
      </w:r>
      <w:r>
        <w:rPr>
          <w:color w:val="515151" w:themeColor="text1"/>
        </w:rPr>
        <w:t xml:space="preserve">had such a visit </w:t>
      </w:r>
      <w:r w:rsidRPr="00CC3742">
        <w:rPr>
          <w:color w:val="515151" w:themeColor="text1"/>
        </w:rPr>
        <w:t>(5</w:t>
      </w:r>
      <w:r>
        <w:rPr>
          <w:color w:val="515151" w:themeColor="text1"/>
        </w:rPr>
        <w:t>2</w:t>
      </w:r>
      <w:r w:rsidRPr="00CC3742">
        <w:rPr>
          <w:color w:val="515151" w:themeColor="text1"/>
        </w:rPr>
        <w:t>%). The proportion of schools who have received a visit from a writer/author/poet is</w:t>
      </w:r>
      <w:r>
        <w:rPr>
          <w:color w:val="515151" w:themeColor="text1"/>
        </w:rPr>
        <w:t xml:space="preserve"> notably</w:t>
      </w:r>
      <w:r w:rsidRPr="00CC3742">
        <w:rPr>
          <w:color w:val="515151" w:themeColor="text1"/>
        </w:rPr>
        <w:t xml:space="preserve"> lower than in 2019 (</w:t>
      </w:r>
      <w:r w:rsidR="00C73057">
        <w:rPr>
          <w:color w:val="515151" w:themeColor="text1"/>
        </w:rPr>
        <w:t>48</w:t>
      </w:r>
      <w:r w:rsidRPr="00CC3742">
        <w:rPr>
          <w:color w:val="515151" w:themeColor="text1"/>
        </w:rPr>
        <w:t xml:space="preserve">% cf. </w:t>
      </w:r>
      <w:r>
        <w:rPr>
          <w:color w:val="515151" w:themeColor="text1"/>
        </w:rPr>
        <w:t>61</w:t>
      </w:r>
      <w:r w:rsidRPr="00CC3742">
        <w:rPr>
          <w:color w:val="515151" w:themeColor="text1"/>
        </w:rPr>
        <w:t>%)</w:t>
      </w:r>
      <w:r>
        <w:rPr>
          <w:color w:val="515151" w:themeColor="text1"/>
        </w:rPr>
        <w:t xml:space="preserve">. </w:t>
      </w:r>
      <w:r w:rsidRPr="00CC3742">
        <w:rPr>
          <w:color w:val="515151" w:themeColor="text1"/>
        </w:rPr>
        <w:t xml:space="preserve">It is likely that </w:t>
      </w:r>
      <w:r>
        <w:rPr>
          <w:color w:val="515151" w:themeColor="text1"/>
        </w:rPr>
        <w:t xml:space="preserve">restrictions and changing work practices during </w:t>
      </w:r>
      <w:r w:rsidRPr="00CC3742">
        <w:rPr>
          <w:color w:val="515151" w:themeColor="text1"/>
        </w:rPr>
        <w:t>the COVID-19 pandemic ha</w:t>
      </w:r>
      <w:r w:rsidR="004E53AB">
        <w:rPr>
          <w:color w:val="515151" w:themeColor="text1"/>
        </w:rPr>
        <w:t>ve</w:t>
      </w:r>
      <w:r w:rsidRPr="00CC3742">
        <w:rPr>
          <w:color w:val="515151" w:themeColor="text1"/>
        </w:rPr>
        <w:t xml:space="preserve"> impact</w:t>
      </w:r>
      <w:r>
        <w:rPr>
          <w:color w:val="515151" w:themeColor="text1"/>
        </w:rPr>
        <w:t>ed</w:t>
      </w:r>
      <w:r w:rsidRPr="00CC3742">
        <w:rPr>
          <w:color w:val="515151" w:themeColor="text1"/>
        </w:rPr>
        <w:t xml:space="preserve"> th</w:t>
      </w:r>
      <w:r>
        <w:rPr>
          <w:color w:val="515151" w:themeColor="text1"/>
        </w:rPr>
        <w:t>ese opportunities</w:t>
      </w:r>
      <w:r w:rsidRPr="00CC3742">
        <w:rPr>
          <w:color w:val="515151" w:themeColor="text1"/>
        </w:rPr>
        <w:t xml:space="preserve">. </w:t>
      </w:r>
    </w:p>
    <w:p w14:paraId="5030AEB1" w14:textId="77777777" w:rsidR="00DB5471" w:rsidRPr="00DB5471" w:rsidRDefault="00DB5471" w:rsidP="00DB5471">
      <w:pPr>
        <w:pStyle w:val="BodyText"/>
        <w:spacing w:line="240" w:lineRule="auto"/>
        <w:ind w:left="0"/>
        <w:jc w:val="left"/>
        <w:rPr>
          <w:color w:val="515151" w:themeColor="text1"/>
        </w:rPr>
      </w:pPr>
    </w:p>
    <w:p w14:paraId="73D5519C" w14:textId="3B672A3B" w:rsidR="00DB5471" w:rsidRDefault="00DB5471" w:rsidP="00DB5471">
      <w:pPr>
        <w:pStyle w:val="Caption"/>
      </w:pPr>
      <w:r>
        <w:t xml:space="preserve">Figure </w:t>
      </w:r>
      <w:r>
        <w:fldChar w:fldCharType="begin"/>
      </w:r>
      <w:r>
        <w:instrText xml:space="preserve"> SEQ Figure \* ARABIC </w:instrText>
      </w:r>
      <w:r>
        <w:fldChar w:fldCharType="separate"/>
      </w:r>
      <w:r w:rsidR="001918C3">
        <w:rPr>
          <w:noProof/>
        </w:rPr>
        <w:t>18</w:t>
      </w:r>
      <w:r>
        <w:fldChar w:fldCharType="end"/>
      </w:r>
      <w:r>
        <w:t xml:space="preserve">: Writer/author/poet visit in the past </w:t>
      </w:r>
      <w:proofErr w:type="gramStart"/>
      <w:r>
        <w:t>year</w:t>
      </w:r>
      <w:proofErr w:type="gramEnd"/>
    </w:p>
    <w:p w14:paraId="6970294E" w14:textId="2228F2BA" w:rsidR="00ED4609" w:rsidRPr="00DB5471" w:rsidRDefault="00ED4609" w:rsidP="00234A23">
      <w:pPr>
        <w:pStyle w:val="Caption"/>
        <w:rPr>
          <w:rStyle w:val="SubtleEmphasis"/>
        </w:rPr>
      </w:pPr>
      <w:r w:rsidRPr="00B458D8">
        <w:rPr>
          <w:noProof/>
          <w:color w:val="FFFFFF" w:themeColor="background1"/>
        </w:rPr>
        <w:drawing>
          <wp:inline distT="0" distB="0" distL="0" distR="0" wp14:anchorId="610CC8E0" wp14:editId="61D8116B">
            <wp:extent cx="6353092" cy="1311910"/>
            <wp:effectExtent l="0" t="0" r="0" b="2540"/>
            <wp:docPr id="220" name="Chart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7C01CA">
        <w:t xml:space="preserve"> </w:t>
      </w:r>
      <w:r w:rsidRPr="00DB5471">
        <w:rPr>
          <w:rStyle w:val="SubtleEmphasis"/>
        </w:rPr>
        <w:t>Q</w:t>
      </w:r>
      <w:r w:rsidR="00DF5732">
        <w:rPr>
          <w:rStyle w:val="SubtleEmphasis"/>
        </w:rPr>
        <w:t>1</w:t>
      </w:r>
      <w:r w:rsidRPr="00DB5471">
        <w:rPr>
          <w:rStyle w:val="SubtleEmphasis"/>
        </w:rPr>
        <w:t>4a. Have you had a writer/author/poet visit the school in the past year?</w:t>
      </w:r>
    </w:p>
    <w:p w14:paraId="0EED783F" w14:textId="77777777" w:rsidR="00ED4609" w:rsidRPr="00DB5471" w:rsidRDefault="00ED4609" w:rsidP="00234A23">
      <w:pPr>
        <w:pStyle w:val="Caption"/>
        <w:rPr>
          <w:rStyle w:val="SubtleEmphasis"/>
        </w:rPr>
      </w:pPr>
      <w:r w:rsidRPr="00DB5471">
        <w:rPr>
          <w:rStyle w:val="SubtleEmphasis"/>
        </w:rPr>
        <w:t>Base: Where have designated library area on-site (unweighted base sizes in parenthesis)</w:t>
      </w:r>
    </w:p>
    <w:p w14:paraId="472AB35F" w14:textId="4A683000" w:rsidR="00ED4609" w:rsidRDefault="00ED4609" w:rsidP="00ED4609">
      <w:pPr>
        <w:spacing w:after="160" w:line="259" w:lineRule="auto"/>
      </w:pPr>
    </w:p>
    <w:p w14:paraId="4C301CFA" w14:textId="77777777" w:rsidR="00ED4609" w:rsidRPr="00F15CEE" w:rsidRDefault="00ED4609" w:rsidP="00463CA7">
      <w:pPr>
        <w:rPr>
          <w:i/>
          <w:iCs/>
        </w:rPr>
      </w:pPr>
      <w:r w:rsidRPr="00F15CEE">
        <w:t>Breaking this down by country, schools in Northern Ireland (</w:t>
      </w:r>
      <w:r>
        <w:t>24</w:t>
      </w:r>
      <w:r w:rsidRPr="00F15CEE">
        <w:t>%) are significantly less likely than schools in England (</w:t>
      </w:r>
      <w:r>
        <w:t>47</w:t>
      </w:r>
      <w:r w:rsidRPr="00F15CEE">
        <w:t>%) to have had a visit</w:t>
      </w:r>
      <w:r>
        <w:t>, though the proportion in each country has decreased since 2019.</w:t>
      </w:r>
      <w:r w:rsidRPr="00F15CEE">
        <w:t xml:space="preserve"> </w:t>
      </w:r>
    </w:p>
    <w:p w14:paraId="6CD47803" w14:textId="77777777" w:rsidR="00ED4609" w:rsidRPr="00F15CEE" w:rsidRDefault="00ED4609" w:rsidP="00463CA7">
      <w:pPr>
        <w:rPr>
          <w:i/>
          <w:iCs/>
        </w:rPr>
      </w:pPr>
      <w:r>
        <w:t>While 49% of LA maintained schools in England report having a visit in the last 12 months, i</w:t>
      </w:r>
      <w:r w:rsidRPr="00F15CEE">
        <w:t xml:space="preserve">ndependent schools are considerably more likely </w:t>
      </w:r>
      <w:r>
        <w:t>to say</w:t>
      </w:r>
      <w:r w:rsidRPr="00F15CEE">
        <w:t xml:space="preserve"> that they have had a visit (</w:t>
      </w:r>
      <w:r>
        <w:t>62</w:t>
      </w:r>
      <w:r w:rsidRPr="00F15CEE">
        <w:t>%)</w:t>
      </w:r>
      <w:r>
        <w:t xml:space="preserve">. </w:t>
      </w:r>
    </w:p>
    <w:p w14:paraId="2E0CF916" w14:textId="0B1941B5" w:rsidR="00ED4609" w:rsidRDefault="00ED4609" w:rsidP="00463CA7">
      <w:pPr>
        <w:rPr>
          <w:i/>
          <w:iCs/>
        </w:rPr>
      </w:pPr>
      <w:r>
        <w:t>I</w:t>
      </w:r>
      <w:r w:rsidRPr="00F15CEE">
        <w:t>n terms of free school meals, schools with 2</w:t>
      </w:r>
      <w:r>
        <w:t>2.</w:t>
      </w:r>
      <w:r w:rsidRPr="00F15CEE">
        <w:t>5%+ pupils eligible for free school meals are</w:t>
      </w:r>
      <w:r w:rsidR="00DF5732">
        <w:t xml:space="preserve"> less</w:t>
      </w:r>
      <w:r w:rsidRPr="00F15CEE">
        <w:t xml:space="preserve"> likely to have had a visit from a writer, </w:t>
      </w:r>
      <w:proofErr w:type="gramStart"/>
      <w:r w:rsidRPr="00F15CEE">
        <w:t>poet</w:t>
      </w:r>
      <w:proofErr w:type="gramEnd"/>
      <w:r w:rsidRPr="00F15CEE">
        <w:t xml:space="preserve"> or author in the past 12 months (</w:t>
      </w:r>
      <w:r w:rsidR="00DF5732">
        <w:t>41%</w:t>
      </w:r>
      <w:r w:rsidRPr="00F15CEE">
        <w:t>) than schools with an eligibility rate of 0%-9% (</w:t>
      </w:r>
      <w:r w:rsidR="00DF5732">
        <w:t>51%</w:t>
      </w:r>
      <w:r w:rsidRPr="00F15CEE">
        <w:t xml:space="preserve">). </w:t>
      </w:r>
    </w:p>
    <w:p w14:paraId="2E301190" w14:textId="111C0987" w:rsidR="00ED4609" w:rsidRDefault="00ED4609" w:rsidP="00DB5471">
      <w:r w:rsidRPr="00B71F65">
        <w:lastRenderedPageBreak/>
        <w:t>The main reasons for the visit given are to support reading for pleasure (8</w:t>
      </w:r>
      <w:r>
        <w:t>6</w:t>
      </w:r>
      <w:r w:rsidRPr="00B71F65">
        <w:t>%), to encourage creative writing (</w:t>
      </w:r>
      <w:r>
        <w:t>62</w:t>
      </w:r>
      <w:r w:rsidRPr="00B71F65">
        <w:t>%) and to support the English curriculum (</w:t>
      </w:r>
      <w:r>
        <w:t>47</w:t>
      </w:r>
      <w:r w:rsidRPr="00B71F65">
        <w:t xml:space="preserve">%). </w:t>
      </w:r>
    </w:p>
    <w:p w14:paraId="279929EE" w14:textId="34AB0FA0" w:rsidR="00DB5471" w:rsidRPr="00692D36" w:rsidRDefault="00DB5471" w:rsidP="00DB5471"/>
    <w:p w14:paraId="7A23AA12" w14:textId="6365FA4E" w:rsidR="00DB5471" w:rsidRDefault="00DB5471" w:rsidP="00DB5471">
      <w:pPr>
        <w:pStyle w:val="Caption"/>
      </w:pPr>
      <w:bookmarkStart w:id="53" w:name="_Ref117594591"/>
      <w:r>
        <w:t xml:space="preserve">Figure </w:t>
      </w:r>
      <w:r>
        <w:fldChar w:fldCharType="begin"/>
      </w:r>
      <w:r>
        <w:instrText xml:space="preserve"> SEQ Figure \* ARABIC </w:instrText>
      </w:r>
      <w:r>
        <w:fldChar w:fldCharType="separate"/>
      </w:r>
      <w:r w:rsidR="001918C3">
        <w:rPr>
          <w:noProof/>
        </w:rPr>
        <w:t>19</w:t>
      </w:r>
      <w:r>
        <w:fldChar w:fldCharType="end"/>
      </w:r>
      <w:bookmarkEnd w:id="53"/>
      <w:r>
        <w:t xml:space="preserve">: Reason for </w:t>
      </w:r>
      <w:r w:rsidR="00DD3CAC">
        <w:t>the author</w:t>
      </w:r>
      <w:r>
        <w:t xml:space="preserve"> visit</w:t>
      </w:r>
    </w:p>
    <w:p w14:paraId="31D1DBE4" w14:textId="51A0DDC1" w:rsidR="00ED4609" w:rsidRPr="00E00E33" w:rsidRDefault="00234C21" w:rsidP="00234A23">
      <w:pPr>
        <w:pStyle w:val="F11Figure"/>
        <w:rPr>
          <w:color w:val="808080" w:themeColor="background1" w:themeShade="80"/>
        </w:rPr>
      </w:pPr>
      <w:r w:rsidRPr="00AD194E">
        <w:rPr>
          <w:noProof/>
        </w:rPr>
        <mc:AlternateContent>
          <mc:Choice Requires="wps">
            <w:drawing>
              <wp:anchor distT="45720" distB="45720" distL="114300" distR="114300" simplePos="0" relativeHeight="252399616" behindDoc="0" locked="0" layoutInCell="1" allowOverlap="1" wp14:anchorId="016AD9E8" wp14:editId="147A02B3">
                <wp:simplePos x="0" y="0"/>
                <wp:positionH relativeFrom="column">
                  <wp:posOffset>2555875</wp:posOffset>
                </wp:positionH>
                <wp:positionV relativeFrom="paragraph">
                  <wp:posOffset>90541</wp:posOffset>
                </wp:positionV>
                <wp:extent cx="485775" cy="140462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4620"/>
                        </a:xfrm>
                        <a:prstGeom prst="rect">
                          <a:avLst/>
                        </a:prstGeom>
                        <a:noFill/>
                        <a:ln w="9525">
                          <a:noFill/>
                          <a:miter lim="800000"/>
                          <a:headEnd/>
                          <a:tailEnd/>
                        </a:ln>
                      </wps:spPr>
                      <wps:txbx>
                        <w:txbxContent>
                          <w:p w14:paraId="18CAE8CA" w14:textId="77777777" w:rsidR="00234C21" w:rsidRPr="000D7A64" w:rsidRDefault="00234C21" w:rsidP="00234C21">
                            <w:pPr>
                              <w:rPr>
                                <w:b/>
                                <w:bCs/>
                                <w:sz w:val="18"/>
                                <w:szCs w:val="18"/>
                              </w:rPr>
                            </w:pPr>
                            <w:r w:rsidRPr="000D7A64">
                              <w:rPr>
                                <w:b/>
                                <w:bCs/>
                                <w:sz w:val="18"/>
                                <w:szCs w:val="18"/>
                              </w:rPr>
                              <w:t>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6AD9E8" id="_x0000_s1056" type="#_x0000_t202" style="position:absolute;margin-left:201.25pt;margin-top:7.15pt;width:38.25pt;height:110.6pt;z-index:25239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Cyg/wEAANUDAAAOAAAAZHJzL2Uyb0RvYy54bWysU11v2yAUfZ+0/4B4X+xkTpNaIVXXLtOk&#10;7kNq9wMIxjEacBmQ2Nmv3wWnabS9VfMDAq7vufece1jdDEaTg/RBgWV0OikpkVZAo+yO0R9Pm3dL&#10;SkLktuEarGT0KAO9Wb99s+pdLWfQgW6kJwhiQ907RrsYXV0UQXTS8DABJy0GW/CGRzz6XdF43iO6&#10;0cWsLK+KHnzjPAgZAt7ej0G6zvhtK0X81rZBRqIZxd5iXn1et2kt1ite7zx3nRKnNvgrujBcWSx6&#10;hrrnkZO9V/9AGSU8BGjjRIApoG2VkJkDspmWf7F57LiTmQuKE9xZpvD/YMXXw6P77kkcPsCAA8wk&#10;gnsA8TMQC3cdtzt56z30neQNFp4myYrehfqUmqQOdUgg2/4LNDhkvo+QgYbWm6QK8iSIjgM4nkWX&#10;QyQCL6vlfLGYUyIwNK3K6mqWp1Lw+jnb+RA/STAkbRj1ONSMzg8PIaZueP38SypmYaO0zoPVlvSM&#10;Xs9n85xwETEqou+0Mowuy/SNTkgkP9omJ0eu9LjHAtqeWCeiI+U4bAeiGkbf5+SkwhaaI+rgYfQZ&#10;vgvcdOB/U9KjxxgNv/bcS0r0Z4taXk+rKpkyH6r5ApkTfxnZXka4FQjFaKRk3N7FbOTEObhb1Hyj&#10;shwvnZx6Ru9klU4+T+a8POe/Xl7j+g8AAAD//wMAUEsDBBQABgAIAAAAIQC9lvp33gAAAAoBAAAP&#10;AAAAZHJzL2Rvd25yZXYueG1sTI/LTsMwEEX3SPyDNUjsqE2aUAhxqgq1ZQmUiLUbD0lE/JDtpuHv&#10;GVawHN2jO+dW69mMbMIQB2cl3C4EMLSt04PtJDTvu5t7YDEpq9XoLEr4xgjr+vKiUqV2Z/uG0yF1&#10;jEpsLJWEPiVfch7bHo2KC+fRUvbpglGJztBxHdSZys3IMyHuuFGDpQ+98vjUY/t1OBkJPvn96jm8&#10;vG62u0k0H/smG7qtlNdX8+YRWMI5/cHwq0/qUJPT0Z2sjmyUkIusIJSCfAmMgHz1QOOOErJlUQCv&#10;K/5/Qv0DAAD//wMAUEsBAi0AFAAGAAgAAAAhALaDOJL+AAAA4QEAABMAAAAAAAAAAAAAAAAAAAAA&#10;AFtDb250ZW50X1R5cGVzXS54bWxQSwECLQAUAAYACAAAACEAOP0h/9YAAACUAQAACwAAAAAAAAAA&#10;AAAAAAAvAQAAX3JlbHMvLnJlbHNQSwECLQAUAAYACAAAACEATBgsoP8BAADVAwAADgAAAAAAAAAA&#10;AAAAAAAuAgAAZHJzL2Uyb0RvYy54bWxQSwECLQAUAAYACAAAACEAvZb6d94AAAAKAQAADwAAAAAA&#10;AAAAAAAAAABZBAAAZHJzL2Rvd25yZXYueG1sUEsFBgAAAAAEAAQA8wAAAGQFAAAAAA==&#10;" filled="f" stroked="f">
                <v:textbox style="mso-fit-shape-to-text:t">
                  <w:txbxContent>
                    <w:p w14:paraId="18CAE8CA" w14:textId="77777777" w:rsidR="00234C21" w:rsidRPr="000D7A64" w:rsidRDefault="00234C21" w:rsidP="00234C21">
                      <w:pPr>
                        <w:rPr>
                          <w:b/>
                          <w:bCs/>
                          <w:sz w:val="18"/>
                          <w:szCs w:val="18"/>
                        </w:rPr>
                      </w:pPr>
                      <w:r w:rsidRPr="000D7A64">
                        <w:rPr>
                          <w:b/>
                          <w:bCs/>
                          <w:sz w:val="18"/>
                          <w:szCs w:val="18"/>
                        </w:rPr>
                        <w:t>2022</w:t>
                      </w:r>
                    </w:p>
                  </w:txbxContent>
                </v:textbox>
              </v:shape>
            </w:pict>
          </mc:Fallback>
        </mc:AlternateContent>
      </w:r>
      <w:r w:rsidR="00ED4609" w:rsidRPr="007571D2">
        <w:rPr>
          <w:noProof/>
        </w:rPr>
        <w:drawing>
          <wp:inline distT="0" distB="0" distL="0" distR="0" wp14:anchorId="5D76D683" wp14:editId="27C63843">
            <wp:extent cx="5400136" cy="3364230"/>
            <wp:effectExtent l="0" t="0" r="0" b="7620"/>
            <wp:docPr id="221" name="Chart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AED91DE" w14:textId="77777777" w:rsidR="00ED4609" w:rsidRPr="00AA0E4D" w:rsidRDefault="00ED4609" w:rsidP="00234A23">
      <w:pPr>
        <w:pStyle w:val="Caption"/>
        <w:rPr>
          <w:rStyle w:val="SubtleEmphasis"/>
        </w:rPr>
      </w:pPr>
      <w:r w:rsidRPr="00AA0E4D">
        <w:rPr>
          <w:rStyle w:val="SubtleEmphasis"/>
        </w:rPr>
        <w:t>Q14b. What was the reasoning behind the visit?</w:t>
      </w:r>
      <w:r w:rsidRPr="00AA0E4D">
        <w:rPr>
          <w:rStyle w:val="SubtleEmphasis"/>
        </w:rPr>
        <w:br/>
        <w:t>Base: Where have had a writer/poet/author visit (</w:t>
      </w:r>
      <w:r>
        <w:rPr>
          <w:rStyle w:val="SubtleEmphasis"/>
        </w:rPr>
        <w:t>695</w:t>
      </w:r>
      <w:r w:rsidRPr="00AA0E4D">
        <w:rPr>
          <w:rStyle w:val="SubtleEmphasis"/>
        </w:rPr>
        <w:t>)</w:t>
      </w:r>
    </w:p>
    <w:p w14:paraId="0FEE8460" w14:textId="77777777" w:rsidR="00463CA7" w:rsidRDefault="00463CA7" w:rsidP="00463CA7">
      <w:pPr>
        <w:rPr>
          <w:noProof/>
        </w:rPr>
      </w:pPr>
    </w:p>
    <w:p w14:paraId="6701DBE5" w14:textId="68F8129A" w:rsidR="00ED4609" w:rsidRPr="006C70FA" w:rsidRDefault="00ED4609" w:rsidP="00ED4609">
      <w:pPr>
        <w:pStyle w:val="Heading3"/>
      </w:pPr>
      <w:bookmarkStart w:id="54" w:name="_Toc117536681"/>
      <w:bookmarkStart w:id="55" w:name="_Toc120001029"/>
      <w:r w:rsidRPr="006C70FA">
        <w:rPr>
          <w:noProof/>
        </w:rPr>
        <w:t>Budget and funding</w:t>
      </w:r>
      <w:bookmarkEnd w:id="54"/>
      <w:bookmarkEnd w:id="55"/>
      <w:r w:rsidRPr="006C70FA">
        <w:rPr>
          <w:noProof/>
        </w:rPr>
        <w:t xml:space="preserve"> </w:t>
      </w:r>
    </w:p>
    <w:p w14:paraId="4D5DCFC2" w14:textId="7029B93D" w:rsidR="00ED4609" w:rsidRPr="006C70FA" w:rsidRDefault="00ED4609" w:rsidP="00ED4609">
      <w:r w:rsidRPr="006C70FA">
        <w:t>To better understand the level of resource allocated to the library, schools were asked whether they have in place a de</w:t>
      </w:r>
      <w:r w:rsidR="00C42F8C">
        <w:t>dicated</w:t>
      </w:r>
      <w:r w:rsidRPr="006C70FA">
        <w:t xml:space="preserve"> library budget. Overall, the number of schools with a </w:t>
      </w:r>
      <w:r w:rsidR="00C42F8C">
        <w:t>dedicated</w:t>
      </w:r>
      <w:r w:rsidRPr="006C70FA">
        <w:t xml:space="preserve"> library budget has decreased since 2019, while the number without a budget has increased. In 2022, 35% of schools have a budget in place, a notable decrease </w:t>
      </w:r>
      <w:r w:rsidR="00B01AAB">
        <w:t>from</w:t>
      </w:r>
      <w:r w:rsidRPr="006C70FA">
        <w:t xml:space="preserve"> 43% who reported having a budget in 2019. Just over half (52%) of schools do not have a de</w:t>
      </w:r>
      <w:r w:rsidR="00C42F8C">
        <w:t>dicated</w:t>
      </w:r>
      <w:r w:rsidRPr="006C70FA">
        <w:t xml:space="preserve"> library budget (cf.</w:t>
      </w:r>
      <w:r w:rsidR="00FF7B4E">
        <w:t xml:space="preserve"> </w:t>
      </w:r>
      <w:r w:rsidRPr="006C70FA">
        <w:t>47% in 2019), and a further 13% either don’t know or would prefer not to say (cf. 10% in 2019).</w:t>
      </w:r>
      <w:r w:rsidR="00FE2983">
        <w:t xml:space="preserve"> </w:t>
      </w:r>
    </w:p>
    <w:p w14:paraId="22F83113" w14:textId="0216A537" w:rsidR="00ED4609" w:rsidRPr="006C70FA" w:rsidRDefault="00ED4609" w:rsidP="00ED4609">
      <w:r w:rsidRPr="006C70FA">
        <w:t>Schools in Scotland (25%), Northern Ireland (13%) and Wales (18%) are significantly less likely to have a de</w:t>
      </w:r>
      <w:r w:rsidR="00C42F8C">
        <w:t>dicated</w:t>
      </w:r>
      <w:r w:rsidRPr="006C70FA">
        <w:t xml:space="preserve"> budget compared with schools in England (36%), while primary schools (23%) are less likely to</w:t>
      </w:r>
      <w:r w:rsidR="00572F34">
        <w:t xml:space="preserve"> have a library budget compared to </w:t>
      </w:r>
      <w:r w:rsidRPr="006C70FA">
        <w:t>secondary schools (78%).</w:t>
      </w:r>
    </w:p>
    <w:p w14:paraId="267F7973" w14:textId="1E8637F5" w:rsidR="00ED4609" w:rsidRDefault="00ED4609" w:rsidP="00ED4609">
      <w:r w:rsidRPr="006C70FA">
        <w:t xml:space="preserve">In England, LA maintained schools (32%) are significantly less likely than average to have this provision in place, while the proportion of independent schools with a library budget is more than double that of LA schools (69%). </w:t>
      </w:r>
    </w:p>
    <w:p w14:paraId="1E1D852D" w14:textId="3545A2A8" w:rsidR="00524B0B" w:rsidRPr="00925839" w:rsidRDefault="00524B0B" w:rsidP="00ED4609">
      <w:pPr>
        <w:rPr>
          <w:rStyle w:val="SubtleEmphasis"/>
          <w:i/>
          <w:iCs/>
          <w:color w:val="515151" w:themeColor="text1"/>
        </w:rPr>
      </w:pPr>
      <w:r>
        <w:t>In Northern Ireland, controlled schools are less likely than average to say they have a dedicated library budget (7%), a similar proportion to Roman Catholic maintained schools (7%)</w:t>
      </w:r>
    </w:p>
    <w:p w14:paraId="3DE056AF" w14:textId="4BF2E480" w:rsidR="00DB5471" w:rsidRDefault="00DB5471" w:rsidP="00DB5471">
      <w:pPr>
        <w:pStyle w:val="Caption"/>
      </w:pPr>
      <w:r>
        <w:lastRenderedPageBreak/>
        <w:t xml:space="preserve">Figure </w:t>
      </w:r>
      <w:r>
        <w:fldChar w:fldCharType="begin"/>
      </w:r>
      <w:r>
        <w:instrText xml:space="preserve"> SEQ Figure \* ARABIC </w:instrText>
      </w:r>
      <w:r>
        <w:fldChar w:fldCharType="separate"/>
      </w:r>
      <w:r w:rsidR="001918C3">
        <w:rPr>
          <w:noProof/>
        </w:rPr>
        <w:t>20</w:t>
      </w:r>
      <w:r>
        <w:fldChar w:fldCharType="end"/>
      </w:r>
      <w:r>
        <w:t>: Designated library budget</w:t>
      </w:r>
    </w:p>
    <w:p w14:paraId="4F06D947" w14:textId="1C648C23" w:rsidR="00ED4609" w:rsidRPr="00E00E33" w:rsidRDefault="003C4BFC" w:rsidP="00234A23">
      <w:pPr>
        <w:pStyle w:val="F11Figure"/>
        <w:rPr>
          <w:color w:val="808080" w:themeColor="background1" w:themeShade="80"/>
        </w:rPr>
      </w:pPr>
      <w:r>
        <w:rPr>
          <w:noProof/>
        </w:rPr>
        <mc:AlternateContent>
          <mc:Choice Requires="wps">
            <w:drawing>
              <wp:anchor distT="0" distB="0" distL="114300" distR="114300" simplePos="0" relativeHeight="252268544" behindDoc="0" locked="0" layoutInCell="1" allowOverlap="1" wp14:anchorId="0BB0B96A" wp14:editId="46FBE539">
                <wp:simplePos x="0" y="0"/>
                <wp:positionH relativeFrom="margin">
                  <wp:posOffset>3699510</wp:posOffset>
                </wp:positionH>
                <wp:positionV relativeFrom="paragraph">
                  <wp:posOffset>998220</wp:posOffset>
                </wp:positionV>
                <wp:extent cx="113030" cy="124460"/>
                <wp:effectExtent l="19050" t="0" r="39370" b="46990"/>
                <wp:wrapNone/>
                <wp:docPr id="2296" name="Arrow: Down 2296"/>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99245" id="Arrow: Down 2296" o:spid="_x0000_s1026" type="#_x0000_t67" style="position:absolute;margin-left:291.3pt;margin-top:78.6pt;width:8.9pt;height:9.8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BFDZR+4QAAAAsBAAAPAAAAZHJzL2Rvd25yZXYueG1sTI/BTsMwDIbvSLxD&#10;ZCQuE0taWFZK0wmQduAyqRvjnDamrWiSqsm28vaYExzt/9Pvz8VmtgM74xR67xQkSwEMXeNN71oF&#10;74ftXQYsRO2MHrxDBd8YYFNeXxU6N/7iKjzvY8uoxIVcK+hiHHPOQ9Oh1WHpR3SUffrJ6kjj1HIz&#10;6QuV24GnQkhude/oQqdHfO2w+dqfrIL78OaPi3pxTKrHXfJxSF7kVldK3d7Mz0/AIs7xD4ZffVKH&#10;kpxqf3ImsEHBKksloRSs1ikwIqQQD8Bq2qxlBrws+P8fyh8AAAD//wMAUEsBAi0AFAAGAAgAAAAh&#10;ALaDOJL+AAAA4QEAABMAAAAAAAAAAAAAAAAAAAAAAFtDb250ZW50X1R5cGVzXS54bWxQSwECLQAU&#10;AAYACAAAACEAOP0h/9YAAACUAQAACwAAAAAAAAAAAAAAAAAvAQAAX3JlbHMvLnJlbHNQSwECLQAU&#10;AAYACAAAACEAmLDsC4wCAACTBQAADgAAAAAAAAAAAAAAAAAuAgAAZHJzL2Uyb0RvYy54bWxQSwEC&#10;LQAUAAYACAAAACEARQ2UfuEAAAALAQAADwAAAAAAAAAAAAAAAADmBAAAZHJzL2Rvd25yZXYueG1s&#10;UEsFBgAAAAAEAAQA8wAAAPQFAAAAAA==&#10;" adj="11792" fillcolor="white [3212]" strokecolor="#515151 [3213]">
                <w10:wrap anchorx="margin"/>
              </v:shape>
            </w:pict>
          </mc:Fallback>
        </mc:AlternateContent>
      </w:r>
      <w:r>
        <w:rPr>
          <w:noProof/>
        </w:rPr>
        <mc:AlternateContent>
          <mc:Choice Requires="wps">
            <w:drawing>
              <wp:anchor distT="0" distB="0" distL="114300" distR="114300" simplePos="0" relativeHeight="252276736" behindDoc="0" locked="0" layoutInCell="1" allowOverlap="1" wp14:anchorId="62762354" wp14:editId="406C80FC">
                <wp:simplePos x="0" y="0"/>
                <wp:positionH relativeFrom="margin">
                  <wp:posOffset>1763395</wp:posOffset>
                </wp:positionH>
                <wp:positionV relativeFrom="paragraph">
                  <wp:posOffset>1383030</wp:posOffset>
                </wp:positionV>
                <wp:extent cx="113030" cy="124460"/>
                <wp:effectExtent l="19050" t="0" r="39370" b="46990"/>
                <wp:wrapNone/>
                <wp:docPr id="2301" name="Arrow: Down 230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83AC0" id="Arrow: Down 2301" o:spid="_x0000_s1026" type="#_x0000_t67" style="position:absolute;margin-left:138.85pt;margin-top:108.9pt;width:8.9pt;height:9.8pt;z-index:25227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A7FpTj4QAAAAsBAAAPAAAAZHJzL2Rvd25yZXYueG1sTI/BTsMwEETvSPyD&#10;tUhcKuo4pXUb4lSA1AMXpLS0ZydekojYjmK3DX/PcoLbjPZpdibfTrZnFxxD550CMU+Aoau96Vyj&#10;4OOwe1gDC1E7o3vvUME3BtgWtze5zoy/uhIv+9gwCnEh0wraGIeM81C3aHWY+wEd3T79aHUkOzbc&#10;jPpK4bbnaZKsuNWdow+tHvC1xfprf7YKFuHNH2fV7CjKzbs4HcTLaqdLpe7vpucnYBGn+AfDb32q&#10;DgV1qvzZmcB6BamUklASQtIGItLNcgmsIrGQj8CLnP/fUPwAAAD//wMAUEsBAi0AFAAGAAgAAAAh&#10;ALaDOJL+AAAA4QEAABMAAAAAAAAAAAAAAAAAAAAAAFtDb250ZW50X1R5cGVzXS54bWxQSwECLQAU&#10;AAYACAAAACEAOP0h/9YAAACUAQAACwAAAAAAAAAAAAAAAAAvAQAAX3JlbHMvLnJlbHNQSwECLQAU&#10;AAYACAAAACEAmLDsC4wCAACTBQAADgAAAAAAAAAAAAAAAAAuAgAAZHJzL2Uyb0RvYy54bWxQSwEC&#10;LQAUAAYACAAAACEAOxaU4+EAAAALAQAADwAAAAAAAAAAAAAAAADmBAAAZHJzL2Rvd25yZXYueG1s&#10;UEsFBgAAAAAEAAQA8wAAAPQFAAAAAA==&#10;" adj="11792" fillcolor="white [3212]" strokecolor="#515151 [3213]">
                <w10:wrap anchorx="margin"/>
              </v:shape>
            </w:pict>
          </mc:Fallback>
        </mc:AlternateContent>
      </w:r>
      <w:r>
        <w:rPr>
          <w:noProof/>
        </w:rPr>
        <mc:AlternateContent>
          <mc:Choice Requires="wps">
            <w:drawing>
              <wp:anchor distT="0" distB="0" distL="114300" distR="114300" simplePos="0" relativeHeight="252270592" behindDoc="0" locked="0" layoutInCell="1" allowOverlap="1" wp14:anchorId="4093DF42" wp14:editId="5860DF20">
                <wp:simplePos x="0" y="0"/>
                <wp:positionH relativeFrom="margin">
                  <wp:posOffset>1524000</wp:posOffset>
                </wp:positionH>
                <wp:positionV relativeFrom="paragraph">
                  <wp:posOffset>1206500</wp:posOffset>
                </wp:positionV>
                <wp:extent cx="113030" cy="124460"/>
                <wp:effectExtent l="19050" t="0" r="39370" b="46990"/>
                <wp:wrapNone/>
                <wp:docPr id="2298" name="Arrow: Down 2298"/>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41B59" id="Arrow: Down 2298" o:spid="_x0000_s1026" type="#_x0000_t67" style="position:absolute;margin-left:120pt;margin-top:95pt;width:8.9pt;height:9.8pt;z-index:25227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BRaKku4AAAAAsBAAAPAAAAZHJzL2Rvd25yZXYueG1sTI/NTsMwEITvSLyD&#10;tUhcKmonQEpCnAqQeuCClP5w3iRLEhHbUey24e3ZnuA2qxnNfpOvZzOIE02+d1ZDtFQgyNau6W2r&#10;Yb/b3D2B8AFtg4OzpOGHPKyL66scs8adbUmnbWgFl1ifoYYuhDGT0tcdGfRLN5Jl78tNBgOfUyub&#10;Cc9cbgYZK5VIg73lDx2O9NZR/b09Gg33/t0dFtXiEJXpR/S5i16TDZZa397ML88gAs3hLwwXfEaH&#10;gpkqd7SNF4OG+EHxlsBGehGciB9XPKZiodIEZJHL/xuKXwAAAP//AwBQSwECLQAUAAYACAAAACEA&#10;toM4kv4AAADhAQAAEwAAAAAAAAAAAAAAAAAAAAAAW0NvbnRlbnRfVHlwZXNdLnhtbFBLAQItABQA&#10;BgAIAAAAIQA4/SH/1gAAAJQBAAALAAAAAAAAAAAAAAAAAC8BAABfcmVscy8ucmVsc1BLAQItABQA&#10;BgAIAAAAIQCYsOwLjAIAAJMFAAAOAAAAAAAAAAAAAAAAAC4CAABkcnMvZTJvRG9jLnhtbFBLAQIt&#10;ABQABgAIAAAAIQBRaKku4AAAAAsBAAAPAAAAAAAAAAAAAAAAAOYEAABkcnMvZG93bnJldi54bWxQ&#10;SwUGAAAAAAQABADzAAAA8wUAAAAA&#10;" adj="11792" fillcolor="white [3212]" strokecolor="#515151 [3213]">
                <w10:wrap anchorx="margin"/>
              </v:shape>
            </w:pict>
          </mc:Fallback>
        </mc:AlternateContent>
      </w:r>
      <w:r>
        <w:rPr>
          <w:noProof/>
        </w:rPr>
        <mc:AlternateContent>
          <mc:Choice Requires="wps">
            <w:drawing>
              <wp:anchor distT="0" distB="0" distL="114300" distR="114300" simplePos="0" relativeHeight="252272640" behindDoc="0" locked="0" layoutInCell="1" allowOverlap="1" wp14:anchorId="19252F2C" wp14:editId="0ABB1650">
                <wp:simplePos x="0" y="0"/>
                <wp:positionH relativeFrom="margin">
                  <wp:posOffset>3209925</wp:posOffset>
                </wp:positionH>
                <wp:positionV relativeFrom="paragraph">
                  <wp:posOffset>1189990</wp:posOffset>
                </wp:positionV>
                <wp:extent cx="113030" cy="124460"/>
                <wp:effectExtent l="19050" t="19050" r="39370" b="27940"/>
                <wp:wrapNone/>
                <wp:docPr id="2299" name="Arrow: Down 2299"/>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EE413" id="Arrow: Down 2299" o:spid="_x0000_s1026" type="#_x0000_t67" style="position:absolute;margin-left:252.75pt;margin-top:93.7pt;width:8.9pt;height:9.8pt;flip:y;z-index:25227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TixStOIAAAALAQAADwAAAGRycy9kb3ducmV2LnhtbEyPy07D&#10;MBBF90j8gzVIbBC1SXFThTgVAhUJWDWABDs3njxEPA6x04a/x6xgObpH957JN7Pt2QFH3zlScLUQ&#10;wJAqZzpqFLy+bC/XwHzQZHTvCBV8o4dNcXqS68y4I+3wUIaGxRLymVbQhjBknPuqRav9wg1IMavd&#10;aHWI59hwM+pjLLc9T4RYcas7igutHvCuxeqznKyCi+edr0v54MVbnT6+3388fW2nlVLnZ/PtDbCA&#10;c/iD4Vc/qkMRnfZuIuNZr0AKKSMag3V6DSwSMlkuge0VJCIVwIuc//+h+AEAAP//AwBQSwECLQAU&#10;AAYACAAAACEAtoM4kv4AAADhAQAAEwAAAAAAAAAAAAAAAAAAAAAAW0NvbnRlbnRfVHlwZXNdLnht&#10;bFBLAQItABQABgAIAAAAIQA4/SH/1gAAAJQBAAALAAAAAAAAAAAAAAAAAC8BAABfcmVscy8ucmVs&#10;c1BLAQItABQABgAIAAAAIQAmGtcTkwIAAJ0FAAAOAAAAAAAAAAAAAAAAAC4CAABkcnMvZTJvRG9j&#10;LnhtbFBLAQItABQABgAIAAAAIQBOLFK04gAAAAsBAAAPAAAAAAAAAAAAAAAAAO0EAABkcnMvZG93&#10;bnJldi54bWxQSwUGAAAAAAQABADzAAAA/AUAAAAA&#10;" adj="11792" fillcolor="white [3212]" strokecolor="#515151 [3213]">
                <w10:wrap anchorx="margin"/>
              </v:shape>
            </w:pict>
          </mc:Fallback>
        </mc:AlternateContent>
      </w:r>
      <w:r>
        <w:rPr>
          <w:noProof/>
        </w:rPr>
        <mc:AlternateContent>
          <mc:Choice Requires="wps">
            <w:drawing>
              <wp:anchor distT="0" distB="0" distL="114300" distR="114300" simplePos="0" relativeHeight="252274688" behindDoc="0" locked="0" layoutInCell="1" allowOverlap="1" wp14:anchorId="786F167A" wp14:editId="1EBEA9D4">
                <wp:simplePos x="0" y="0"/>
                <wp:positionH relativeFrom="margin">
                  <wp:posOffset>3518535</wp:posOffset>
                </wp:positionH>
                <wp:positionV relativeFrom="paragraph">
                  <wp:posOffset>1391285</wp:posOffset>
                </wp:positionV>
                <wp:extent cx="113030" cy="124460"/>
                <wp:effectExtent l="19050" t="19050" r="39370" b="27940"/>
                <wp:wrapNone/>
                <wp:docPr id="2300" name="Arrow: Down 2300"/>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23CC2" id="Arrow: Down 2300" o:spid="_x0000_s1026" type="#_x0000_t67" style="position:absolute;margin-left:277.05pt;margin-top:109.55pt;width:8.9pt;height:9.8pt;flip:y;z-index:25227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4/FhxeMAAAALAQAADwAAAGRycy9kb3ducmV2LnhtbEyPTU+D&#10;QBCG7yb+h82YeDF2oUppkaUxmpqop9Ka6G0Lw0dkZ5FdWvz3jie9zceTd55J15PpxBEH11pSEM4C&#10;EEiFLVuqFex3m+slCOc1lbqzhAq+0cE6Oz9LdVLaE23xmPtacAi5RCtovO8TKV3RoNFuZnsk3lV2&#10;MNpzO9SyHPSJw00n50GwkEa3xBca3eNDg8VnPhoFV69bV+XRkwveqvj5/fHj5WszLpS6vJju70B4&#10;nPwfDL/6rA4ZOx3sSKUTnYIoug0ZVTAPV1wwEcXhCsSBJzfLGGSWyv8/ZD8AAAD//wMAUEsBAi0A&#10;FAAGAAgAAAAhALaDOJL+AAAA4QEAABMAAAAAAAAAAAAAAAAAAAAAAFtDb250ZW50X1R5cGVzXS54&#10;bWxQSwECLQAUAAYACAAAACEAOP0h/9YAAACUAQAACwAAAAAAAAAAAAAAAAAvAQAAX3JlbHMvLnJl&#10;bHNQSwECLQAUAAYACAAAACEAJhrXE5MCAACdBQAADgAAAAAAAAAAAAAAAAAuAgAAZHJzL2Uyb0Rv&#10;Yy54bWxQSwECLQAUAAYACAAAACEA4/Fhxe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2280832" behindDoc="0" locked="0" layoutInCell="1" allowOverlap="1" wp14:anchorId="40025304" wp14:editId="05694D51">
                <wp:simplePos x="0" y="0"/>
                <wp:positionH relativeFrom="margin">
                  <wp:posOffset>3246755</wp:posOffset>
                </wp:positionH>
                <wp:positionV relativeFrom="paragraph">
                  <wp:posOffset>1597660</wp:posOffset>
                </wp:positionV>
                <wp:extent cx="113030" cy="124460"/>
                <wp:effectExtent l="19050" t="19050" r="39370" b="27940"/>
                <wp:wrapNone/>
                <wp:docPr id="2303" name="Arrow: Down 2303"/>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21658" id="Arrow: Down 2303" o:spid="_x0000_s1026" type="#_x0000_t67" style="position:absolute;margin-left:255.65pt;margin-top:125.8pt;width:8.9pt;height:9.8pt;flip:y;z-index:25228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PsiAA+MAAAALAQAADwAAAGRycy9kb3ducmV2LnhtbEyPy07D&#10;MBBF90j8gzVIbFDrOCgphDgVAhWJsmoKEuzcePIQ8TjEThv+HrOC5cwc3Tk3X8+mZ0ccXWdJglhG&#10;wJAqqztqJLzuN4sbYM4r0qq3hBK+0cG6OD/LVabtiXZ4LH3DQgi5TElovR8yzl3VolFuaQekcKvt&#10;aJQP49hwPapTCDc9j6Mo5UZ1FD60asCHFqvPcjISrl52ri6TJxe91avn98eP7ddmSqW8vJjv74B5&#10;nP0fDL/6QR2K4HSwE2nHegmJENcBlRAnIgUWiCS+FcAOYbMSMfAi5/87FD8AAAD//wMAUEsBAi0A&#10;FAAGAAgAAAAhALaDOJL+AAAA4QEAABMAAAAAAAAAAAAAAAAAAAAAAFtDb250ZW50X1R5cGVzXS54&#10;bWxQSwECLQAUAAYACAAAACEAOP0h/9YAAACUAQAACwAAAAAAAAAAAAAAAAAvAQAAX3JlbHMvLnJl&#10;bHNQSwECLQAUAAYACAAAACEAJhrXE5MCAACdBQAADgAAAAAAAAAAAAAAAAAuAgAAZHJzL2Uyb0Rv&#10;Yy54bWxQSwECLQAUAAYACAAAACEAPsiAA+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2278784" behindDoc="0" locked="0" layoutInCell="1" allowOverlap="1" wp14:anchorId="0E0FDACA" wp14:editId="50734027">
                <wp:simplePos x="0" y="0"/>
                <wp:positionH relativeFrom="margin">
                  <wp:posOffset>1644650</wp:posOffset>
                </wp:positionH>
                <wp:positionV relativeFrom="paragraph">
                  <wp:posOffset>1597025</wp:posOffset>
                </wp:positionV>
                <wp:extent cx="113030" cy="124460"/>
                <wp:effectExtent l="19050" t="0" r="39370" b="46990"/>
                <wp:wrapNone/>
                <wp:docPr id="2302" name="Arrow: Down 2302"/>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1C1E8" id="Arrow: Down 2302" o:spid="_x0000_s1026" type="#_x0000_t67" style="position:absolute;margin-left:129.5pt;margin-top:125.75pt;width:8.9pt;height:9.8pt;z-index:25227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Bzb5aT3wAAAAsBAAAPAAAAZHJzL2Rvd25yZXYueG1sTI9BT4NAEIXvJv6H&#10;zZh4adplMUWLLI2a9ODFhNb2PMAKRHaWsNsW/73DSW/vZV7evC/bTrYXFzP6zpEGtYpAGKpc3VGj&#10;4fOwWz6B8AGpxt6R0fBjPGzz25sM09pdqTCXfWgEl5BPUUMbwpBK6avWWPQrNxji25cbLQa2YyPr&#10;Ea9cbnsZR1EiLXbEH1oczFtrqu/92Wp48O/uuCgXR1VsPtTpoF6THRZa399NL88ggpnCXxjm+Twd&#10;ct5UujPVXvQa4vWGWcIs1BoEJ+LHhGHKWSgFMs/kf4b8FwAA//8DAFBLAQItABQABgAIAAAAIQC2&#10;gziS/gAAAOEBAAATAAAAAAAAAAAAAAAAAAAAAABbQ29udGVudF9UeXBlc10ueG1sUEsBAi0AFAAG&#10;AAgAAAAhADj9If/WAAAAlAEAAAsAAAAAAAAAAAAAAAAALwEAAF9yZWxzLy5yZWxzUEsBAi0AFAAG&#10;AAgAAAAhAJiw7AuMAgAAkwUAAA4AAAAAAAAAAAAAAAAALgIAAGRycy9lMm9Eb2MueG1sUEsBAi0A&#10;FAAGAAgAAAAhAHNvlpPfAAAACwEAAA8AAAAAAAAAAAAAAAAA5gQAAGRycy9kb3ducmV2LnhtbFBL&#10;BQYAAAAABAAEAPMAAADyBQAAAAA=&#10;" adj="11792" fillcolor="white [3212]" strokecolor="#515151 [3213]">
                <w10:wrap anchorx="margin"/>
              </v:shape>
            </w:pict>
          </mc:Fallback>
        </mc:AlternateContent>
      </w:r>
      <w:r w:rsidR="00524534">
        <w:rPr>
          <w:noProof/>
        </w:rPr>
        <mc:AlternateContent>
          <mc:Choice Requires="wps">
            <w:drawing>
              <wp:anchor distT="0" distB="0" distL="114300" distR="114300" simplePos="0" relativeHeight="252267520" behindDoc="0" locked="0" layoutInCell="1" allowOverlap="1" wp14:anchorId="05DE79A0" wp14:editId="108E82F4">
                <wp:simplePos x="0" y="0"/>
                <wp:positionH relativeFrom="margin">
                  <wp:posOffset>2036445</wp:posOffset>
                </wp:positionH>
                <wp:positionV relativeFrom="paragraph">
                  <wp:posOffset>988060</wp:posOffset>
                </wp:positionV>
                <wp:extent cx="113030" cy="124460"/>
                <wp:effectExtent l="19050" t="19050" r="39370" b="27940"/>
                <wp:wrapNone/>
                <wp:docPr id="2295" name="Arrow: Down 2295"/>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6527B" id="Arrow: Down 2295" o:spid="_x0000_s1026" type="#_x0000_t67" style="position:absolute;margin-left:160.35pt;margin-top:77.8pt;width:8.9pt;height:9.8pt;flip:y;z-index:25226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vsc35OIAAAALAQAADwAAAGRycy9kb3ducmV2LnhtbEyPTUvE&#10;MBCG74L/IYzgRdzElrZLbbqIsoLuaauC3rJN+oHNpDbpbv33jic9zrwP7zxTbBY7sKOZfO9Qws1K&#10;ADNYO91jK+H1ZXu9BuaDQq0Gh0bCt/GwKc/PCpVrd8K9OVahZVSCPlcSuhDGnHNfd8Yqv3KjQcoa&#10;N1kVaJxarid1onI78EiIlFvVI13o1GjuO1N/VrOVcLXb+6ZKHr14a7Kn94eP56/tnEp5ebHc3QIL&#10;Zgl/MPzqkzqU5HRwM2rPBglxJDJCKUiSFBgRcbxOgB1okyUR8LLg/38ofwAAAP//AwBQSwECLQAU&#10;AAYACAAAACEAtoM4kv4AAADhAQAAEwAAAAAAAAAAAAAAAAAAAAAAW0NvbnRlbnRfVHlwZXNdLnht&#10;bFBLAQItABQABgAIAAAAIQA4/SH/1gAAAJQBAAALAAAAAAAAAAAAAAAAAC8BAABfcmVscy8ucmVs&#10;c1BLAQItABQABgAIAAAAIQAmGtcTkwIAAJ0FAAAOAAAAAAAAAAAAAAAAAC4CAABkcnMvZTJvRG9j&#10;LnhtbFBLAQItABQABgAIAAAAIQC+xzfk4gAAAAsBAAAPAAAAAAAAAAAAAAAAAO0EAABkcnMvZG93&#10;bnJldi54bWxQSwUGAAAAAAQABADzAAAA/AUAAAAA&#10;" adj="11792" fillcolor="white [3212]" strokecolor="#515151 [3213]">
                <w10:wrap anchorx="margin"/>
              </v:shape>
            </w:pict>
          </mc:Fallback>
        </mc:AlternateContent>
      </w:r>
      <w:r w:rsidR="001E569A">
        <w:rPr>
          <w:noProof/>
        </w:rPr>
        <mc:AlternateContent>
          <mc:Choice Requires="wps">
            <w:drawing>
              <wp:anchor distT="0" distB="0" distL="114300" distR="114300" simplePos="0" relativeHeight="252289024" behindDoc="0" locked="0" layoutInCell="1" allowOverlap="1" wp14:anchorId="7D69078C" wp14:editId="34D575B1">
                <wp:simplePos x="0" y="0"/>
                <wp:positionH relativeFrom="margin">
                  <wp:posOffset>2820299</wp:posOffset>
                </wp:positionH>
                <wp:positionV relativeFrom="paragraph">
                  <wp:posOffset>2198370</wp:posOffset>
                </wp:positionV>
                <wp:extent cx="113030" cy="124460"/>
                <wp:effectExtent l="19050" t="19050" r="39370" b="27940"/>
                <wp:wrapNone/>
                <wp:docPr id="2307" name="Arrow: Down 2307"/>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BCC6C" id="Arrow: Down 2307" o:spid="_x0000_s1026" type="#_x0000_t67" style="position:absolute;margin-left:222.05pt;margin-top:173.1pt;width:8.9pt;height:9.8pt;flip:y;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osMK0eMAAAALAQAADwAAAGRycy9kb3ducmV2LnhtbEyPy07D&#10;MBBF90j8gzVIbFDrpKSmhDgVAhWpsGoKEuzcePIQ8TjEThv+HrOC5cwc3Tk3W0+mY0ccXGtJQjyP&#10;gCGVVrdUS3jdb2YrYM4r0qqzhBK+0cE6Pz/LVKrtiXZ4LHzNQgi5VElovO9Tzl3ZoFFubnukcKvs&#10;YJQP41BzPahTCDcdX0SR4Ea1FD40qseHBsvPYjQSrl52riqWTy56q262748fz1+bUUh5eTHd3wHz&#10;OPk/GH71gzrkwelgR9KOdRKSJIkDKuE6EQtggUhEfAvsEDZiuQKeZ/x/h/wHAAD//wMAUEsBAi0A&#10;FAAGAAgAAAAhALaDOJL+AAAA4QEAABMAAAAAAAAAAAAAAAAAAAAAAFtDb250ZW50X1R5cGVzXS54&#10;bWxQSwECLQAUAAYACAAAACEAOP0h/9YAAACUAQAACwAAAAAAAAAAAAAAAAAvAQAAX3JlbHMvLnJl&#10;bHNQSwECLQAUAAYACAAAACEAJhrXE5MCAACdBQAADgAAAAAAAAAAAAAAAAAuAgAAZHJzL2Uyb0Rv&#10;Yy54bWxQSwECLQAUAAYACAAAACEAosMK0eMAAAALAQAADwAAAAAAAAAAAAAAAADtBAAAZHJzL2Rv&#10;d25yZXYueG1sUEsFBgAAAAAEAAQA8wAAAP0FAAAAAA==&#10;" adj="11792" fillcolor="white [3212]" strokecolor="#515151 [3213]">
                <w10:wrap anchorx="margin"/>
              </v:shape>
            </w:pict>
          </mc:Fallback>
        </mc:AlternateContent>
      </w:r>
      <w:r w:rsidR="001E569A">
        <w:rPr>
          <w:noProof/>
        </w:rPr>
        <mc:AlternateContent>
          <mc:Choice Requires="wps">
            <w:drawing>
              <wp:anchor distT="0" distB="0" distL="114300" distR="114300" simplePos="0" relativeHeight="252286976" behindDoc="0" locked="0" layoutInCell="1" allowOverlap="1" wp14:anchorId="0E585839" wp14:editId="45B958D5">
                <wp:simplePos x="0" y="0"/>
                <wp:positionH relativeFrom="margin">
                  <wp:posOffset>3423920</wp:posOffset>
                </wp:positionH>
                <wp:positionV relativeFrom="paragraph">
                  <wp:posOffset>1980829</wp:posOffset>
                </wp:positionV>
                <wp:extent cx="113030" cy="124460"/>
                <wp:effectExtent l="19050" t="19050" r="39370" b="27940"/>
                <wp:wrapNone/>
                <wp:docPr id="2306" name="Arrow: Down 2306"/>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676A9" id="Arrow: Down 2306" o:spid="_x0000_s1026" type="#_x0000_t67" style="position:absolute;margin-left:269.6pt;margin-top:155.95pt;width:8.9pt;height:9.8pt;flip:y;z-index:25228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kglAmOMAAAALAQAADwAAAGRycy9kb3ducmV2LnhtbEyPy07D&#10;MBBF90j8gzVIbFDrpJFbGuJUCFQkyqopSLBzY+ch4nGInTb8PcMKljNzdOfcbDPZjp3M4FuHEuJ5&#10;BMxg6XSLtYTXw3Z2C8wHhVp1Do2Eb+Nhk19eZCrV7ox7cypCzSgEfaokNCH0Kee+bIxVfu56g3Sr&#10;3GBVoHGouR7UmcJtxxdRtORWtUgfGtWbh8aUn8VoJdy87H1ViCcfvVWr5/fHj93XdlxKeX013d8B&#10;C2YKfzD86pM65OR0dCNqzzoJIlkvCJWQxPEaGBFCrKjdkTZJLIDnGf/fIf8BAAD//wMAUEsBAi0A&#10;FAAGAAgAAAAhALaDOJL+AAAA4QEAABMAAAAAAAAAAAAAAAAAAAAAAFtDb250ZW50X1R5cGVzXS54&#10;bWxQSwECLQAUAAYACAAAACEAOP0h/9YAAACUAQAACwAAAAAAAAAAAAAAAAAvAQAAX3JlbHMvLnJl&#10;bHNQSwECLQAUAAYACAAAACEAJhrXE5MCAACdBQAADgAAAAAAAAAAAAAAAAAuAgAAZHJzL2Uyb0Rv&#10;Yy54bWxQSwECLQAUAAYACAAAACEAkglAmOMAAAALAQAADwAAAAAAAAAAAAAAAADtBAAAZHJzL2Rv&#10;d25yZXYueG1sUEsFBgAAAAAEAAQA8wAAAP0FAAAAAA==&#10;" adj="11792" fillcolor="white [3212]" strokecolor="#515151 [3213]">
                <w10:wrap anchorx="margin"/>
              </v:shape>
            </w:pict>
          </mc:Fallback>
        </mc:AlternateContent>
      </w:r>
      <w:r w:rsidR="001E569A">
        <w:rPr>
          <w:noProof/>
        </w:rPr>
        <mc:AlternateContent>
          <mc:Choice Requires="wps">
            <w:drawing>
              <wp:anchor distT="0" distB="0" distL="114300" distR="114300" simplePos="0" relativeHeight="252284928" behindDoc="0" locked="0" layoutInCell="1" allowOverlap="1" wp14:anchorId="2C36426E" wp14:editId="57C45BD9">
                <wp:simplePos x="0" y="0"/>
                <wp:positionH relativeFrom="margin">
                  <wp:posOffset>4645396</wp:posOffset>
                </wp:positionH>
                <wp:positionV relativeFrom="paragraph">
                  <wp:posOffset>2221230</wp:posOffset>
                </wp:positionV>
                <wp:extent cx="113030" cy="124460"/>
                <wp:effectExtent l="19050" t="0" r="39370" b="46990"/>
                <wp:wrapNone/>
                <wp:docPr id="2305" name="Arrow: Down 2305"/>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123E1" id="Arrow: Down 2305" o:spid="_x0000_s1026" type="#_x0000_t67" style="position:absolute;margin-left:365.8pt;margin-top:174.9pt;width:8.9pt;height:9.8pt;z-index:25228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BYGWaO4AAAAAsBAAAPAAAAZHJzL2Rvd25yZXYueG1sTI9BT4NAEIXvJv6H&#10;zZh4aeyCJbQgS6MmPXgxobU9D+wKRHaWsNsW/73jSW8z817efK/YznYQFzP53pGCeBmBMNQ43VOr&#10;4OOwe9iA8AFJ4+DIKPg2Hrbl7U2BuXZXqsxlH1rBIeRzVNCFMOZS+qYzFv3SjYZY+3STxcDr1Eo9&#10;4ZXD7SAfoyiVFnviDx2O5rUzzdf+bBWs/Js7LurFMa6y9/h0iF/SHVZK3d/Nz08ggpnDnxl+8Rkd&#10;Smaq3Zm0F4OC9SpO2cphScYd2LFOsgREzZeUB1kW8n+H8gcAAP//AwBQSwECLQAUAAYACAAAACEA&#10;toM4kv4AAADhAQAAEwAAAAAAAAAAAAAAAAAAAAAAW0NvbnRlbnRfVHlwZXNdLnhtbFBLAQItABQA&#10;BgAIAAAAIQA4/SH/1gAAAJQBAAALAAAAAAAAAAAAAAAAAC8BAABfcmVscy8ucmVsc1BLAQItABQA&#10;BgAIAAAAIQCYsOwLjAIAAJMFAAAOAAAAAAAAAAAAAAAAAC4CAABkcnMvZTJvRG9jLnhtbFBLAQIt&#10;ABQABgAIAAAAIQBYGWaO4AAAAAsBAAAPAAAAAAAAAAAAAAAAAOYEAABkcnMvZG93bnJldi54bWxQ&#10;SwUGAAAAAAQABADzAAAA8wUAAAAA&#10;" adj="11792" fillcolor="white [3212]" strokecolor="#515151 [3213]">
                <w10:wrap anchorx="margin"/>
              </v:shape>
            </w:pict>
          </mc:Fallback>
        </mc:AlternateContent>
      </w:r>
      <w:r w:rsidR="001E569A">
        <w:rPr>
          <w:noProof/>
        </w:rPr>
        <mc:AlternateContent>
          <mc:Choice Requires="wps">
            <w:drawing>
              <wp:anchor distT="0" distB="0" distL="114300" distR="114300" simplePos="0" relativeHeight="252282880" behindDoc="0" locked="0" layoutInCell="1" allowOverlap="1" wp14:anchorId="3BB057B0" wp14:editId="32054D4C">
                <wp:simplePos x="0" y="0"/>
                <wp:positionH relativeFrom="margin">
                  <wp:posOffset>1751594</wp:posOffset>
                </wp:positionH>
                <wp:positionV relativeFrom="paragraph">
                  <wp:posOffset>1983740</wp:posOffset>
                </wp:positionV>
                <wp:extent cx="113030" cy="124460"/>
                <wp:effectExtent l="19050" t="0" r="39370" b="46990"/>
                <wp:wrapNone/>
                <wp:docPr id="2304" name="Arrow: Down 2304"/>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EC020" id="Arrow: Down 2304" o:spid="_x0000_s1026" type="#_x0000_t67" style="position:absolute;margin-left:137.9pt;margin-top:156.2pt;width:8.9pt;height:9.8pt;z-index:25228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D/EzlQ4QAAAAsBAAAPAAAAZHJzL2Rvd25yZXYueG1sTI/BTsMwDIbvSLxD&#10;ZCQuE0uTQmGl6QRIO+yC1I1xThvTVjRJ1WRbeXvMaRxt//r8/cV6tgM74RR67xSIZQIMXeNN71oF&#10;H/vN3ROwELUzevAOFfxggHV5fVXo3Pizq/C0iy0jiAu5VtDFOOach6ZDq8PSj+jo9uUnqyONU8vN&#10;pM8EtwOXSZJxq3tHHzo94luHzffuaBWkYesPi3pxENXqXXzuxWu20ZVStzfzyzOwiHO8hOFPn9Sh&#10;JKfaH50JbFAgHx9IPRJMyHtglJCrNANW0yaVCfCy4P87lL8AAAD//wMAUEsBAi0AFAAGAAgAAAAh&#10;ALaDOJL+AAAA4QEAABMAAAAAAAAAAAAAAAAAAAAAAFtDb250ZW50X1R5cGVzXS54bWxQSwECLQAU&#10;AAYACAAAACEAOP0h/9YAAACUAQAACwAAAAAAAAAAAAAAAAAvAQAAX3JlbHMvLnJlbHNQSwECLQAU&#10;AAYACAAAACEAmLDsC4wCAACTBQAADgAAAAAAAAAAAAAAAAAuAgAAZHJzL2Uyb0RvYy54bWxQSwEC&#10;LQAUAAYACAAAACEA/xM5UOEAAAALAQAADwAAAAAAAAAAAAAAAADmBAAAZHJzL2Rvd25yZXYueG1s&#10;UEsFBgAAAAAEAAQA8wAAAPQFAAAAAA==&#10;" adj="11792" fillcolor="white [3212]" strokecolor="#515151 [3213]">
                <w10:wrap anchorx="margin"/>
              </v:shape>
            </w:pict>
          </mc:Fallback>
        </mc:AlternateContent>
      </w:r>
      <w:r w:rsidR="001E569A" w:rsidRPr="00E7365A">
        <w:rPr>
          <w:rStyle w:val="SubtleEmphasis"/>
          <w:noProof/>
        </w:rPr>
        <mc:AlternateContent>
          <mc:Choice Requires="wps">
            <w:drawing>
              <wp:anchor distT="0" distB="0" distL="114300" distR="114300" simplePos="0" relativeHeight="252266496" behindDoc="0" locked="0" layoutInCell="1" allowOverlap="1" wp14:anchorId="36482709" wp14:editId="1057C079">
                <wp:simplePos x="0" y="0"/>
                <wp:positionH relativeFrom="margin">
                  <wp:posOffset>4538992</wp:posOffset>
                </wp:positionH>
                <wp:positionV relativeFrom="paragraph">
                  <wp:posOffset>2608592</wp:posOffset>
                </wp:positionV>
                <wp:extent cx="1828800" cy="523875"/>
                <wp:effectExtent l="0" t="0" r="0" b="9525"/>
                <wp:wrapNone/>
                <wp:docPr id="2294" name="Text Box 2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1"/>
                              <w:tblW w:w="2751" w:type="dxa"/>
                              <w:tblLayout w:type="fixed"/>
                              <w:tblLook w:val="04A0" w:firstRow="1" w:lastRow="0" w:firstColumn="1" w:lastColumn="0" w:noHBand="0" w:noVBand="1"/>
                            </w:tblPr>
                            <w:tblGrid>
                              <w:gridCol w:w="284"/>
                              <w:gridCol w:w="2467"/>
                            </w:tblGrid>
                            <w:tr w:rsidR="001E569A" w:rsidRPr="003329A5" w14:paraId="4F679BCD" w14:textId="77777777" w:rsidTr="008A7A14">
                              <w:trPr>
                                <w:trHeight w:val="474"/>
                              </w:trPr>
                              <w:tc>
                                <w:tcPr>
                                  <w:tcW w:w="284" w:type="dxa"/>
                                  <w:tcBorders>
                                    <w:top w:val="nil"/>
                                    <w:left w:val="nil"/>
                                    <w:bottom w:val="nil"/>
                                    <w:right w:val="nil"/>
                                  </w:tcBorders>
                                  <w:tcMar>
                                    <w:left w:w="0" w:type="dxa"/>
                                    <w:right w:w="0" w:type="dxa"/>
                                  </w:tcMar>
                                </w:tcPr>
                                <w:p w14:paraId="64B2FB65" w14:textId="77777777" w:rsidR="001E569A" w:rsidRDefault="001E569A" w:rsidP="008A7A14">
                                  <w:r>
                                    <w:rPr>
                                      <w:noProof/>
                                    </w:rPr>
                                    <w:drawing>
                                      <wp:inline distT="0" distB="0" distL="0" distR="0" wp14:anchorId="6E0F1C63" wp14:editId="54C0E59E">
                                        <wp:extent cx="138703" cy="245660"/>
                                        <wp:effectExtent l="0" t="0" r="0" b="2540"/>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41633FB0" w14:textId="77777777" w:rsidR="001E569A" w:rsidRDefault="001E569A" w:rsidP="008A7A14">
                                  <w:pPr>
                                    <w:rPr>
                                      <w:sz w:val="16"/>
                                      <w:szCs w:val="16"/>
                                    </w:rPr>
                                  </w:pPr>
                                </w:p>
                                <w:p w14:paraId="178F0F4B" w14:textId="77777777" w:rsidR="001E569A" w:rsidRPr="003329A5" w:rsidRDefault="001E569A" w:rsidP="008A7A14">
                                  <w:pPr>
                                    <w:rPr>
                                      <w:sz w:val="16"/>
                                      <w:szCs w:val="16"/>
                                    </w:rPr>
                                  </w:pPr>
                                </w:p>
                              </w:tc>
                              <w:tc>
                                <w:tcPr>
                                  <w:tcW w:w="2467" w:type="dxa"/>
                                  <w:tcBorders>
                                    <w:top w:val="nil"/>
                                    <w:left w:val="nil"/>
                                    <w:bottom w:val="nil"/>
                                    <w:right w:val="nil"/>
                                  </w:tcBorders>
                                  <w:tcMar>
                                    <w:left w:w="0" w:type="dxa"/>
                                    <w:right w:w="0" w:type="dxa"/>
                                  </w:tcMar>
                                </w:tcPr>
                                <w:p w14:paraId="664A673E" w14:textId="77777777" w:rsidR="001E569A" w:rsidRPr="003329A5" w:rsidRDefault="001E569A"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1E569A" w:rsidRPr="003329A5" w14:paraId="7456B213" w14:textId="77777777" w:rsidTr="008A7A14">
                              <w:trPr>
                                <w:trHeight w:val="277"/>
                              </w:trPr>
                              <w:tc>
                                <w:tcPr>
                                  <w:tcW w:w="284" w:type="dxa"/>
                                  <w:tcBorders>
                                    <w:top w:val="nil"/>
                                    <w:left w:val="nil"/>
                                    <w:bottom w:val="nil"/>
                                    <w:right w:val="nil"/>
                                  </w:tcBorders>
                                  <w:tcMar>
                                    <w:left w:w="0" w:type="dxa"/>
                                    <w:right w:w="0" w:type="dxa"/>
                                  </w:tcMar>
                                </w:tcPr>
                                <w:p w14:paraId="54D0DEFD" w14:textId="77777777" w:rsidR="001E569A" w:rsidRPr="003329A5" w:rsidRDefault="001E569A">
                                  <w:pPr>
                                    <w:rPr>
                                      <w:noProof/>
                                      <w:sz w:val="16"/>
                                      <w:szCs w:val="16"/>
                                      <w:lang w:eastAsia="en-GB"/>
                                    </w:rPr>
                                  </w:pPr>
                                </w:p>
                              </w:tc>
                              <w:tc>
                                <w:tcPr>
                                  <w:tcW w:w="2467" w:type="dxa"/>
                                  <w:tcBorders>
                                    <w:top w:val="nil"/>
                                    <w:left w:val="nil"/>
                                    <w:bottom w:val="nil"/>
                                    <w:right w:val="nil"/>
                                  </w:tcBorders>
                                  <w:tcMar>
                                    <w:left w:w="0" w:type="dxa"/>
                                    <w:right w:w="0" w:type="dxa"/>
                                  </w:tcMar>
                                </w:tcPr>
                                <w:p w14:paraId="6C076FBE" w14:textId="77777777" w:rsidR="001E569A" w:rsidRPr="003329A5" w:rsidRDefault="001E569A">
                                  <w:pPr>
                                    <w:rPr>
                                      <w:sz w:val="16"/>
                                      <w:szCs w:val="16"/>
                                    </w:rPr>
                                  </w:pPr>
                                </w:p>
                              </w:tc>
                            </w:tr>
                          </w:tbl>
                          <w:p w14:paraId="3CFA6C07" w14:textId="77777777" w:rsidR="001E569A" w:rsidRPr="003329A5" w:rsidRDefault="001E569A" w:rsidP="001E569A">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482709" id="Text Box 2294" o:spid="_x0000_s1057" type="#_x0000_t202" style="position:absolute;margin-left:357.4pt;margin-top:205.4pt;width:2in;height:41.25pt;z-index:25226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0jB5AEAAKkDAAAOAAAAZHJzL2Uyb0RvYy54bWysU9Fu0zAUfUfiHyy/06RZy0LUdBqbhpDG&#10;QBr7AMdxEovE11y7TcrXc+10XWFviBfL9nXOPefck83VNPRsr9BpMCVfLlLOlJFQa9OW/On73buc&#10;M+eFqUUPRpX8oBy/2r59sxltoTLooK8VMgIxrhhtyTvvbZEkTnZqEG4BVhkqNoCD8HTENqlRjIQ+&#10;9EmWpu+TEbC2CFI5R7e3c5FvI37TKOm/No1TnvUlJ24+rhjXKqzJdiOKFoXttDzSEP/AYhDaUNMT&#10;1K3wgu1Qv4IatERw0PiFhCGBptFSRQ2kZpn+peaxE1ZFLWSOsyeb3P+DlQ/7R/sNmZ8+wkQDjCKc&#10;vQf5wzEDN50wrbpGhLFToqbGy2BZMlpXHD8NVrvCBZBq/AI1DVnsPESgqcEhuEI6GaHTAA4n09Xk&#10;mQwt8yzPUypJqq2zi/xyHVuI4vlri85/UjCwsCk50lAjutjfOx/YiOL5SWhm4E73fRxsb/64oIfh&#10;JrIPhGfqfqompuuSX0RtQU0F9YH0IMx5oXzTpgP8xdlIWSm5+7kTqDjrPxvy5MNytQrhiofV+jKj&#10;A55XqvOKMJKgSu45m7c3fg7kzqJuO+o0T8HANfnY6CjxhdWRP+UhKj9mNwTu/Bxfvfxh298AAAD/&#10;/wMAUEsDBBQABgAIAAAAIQAWYWKV3wAAAAwBAAAPAAAAZHJzL2Rvd25yZXYueG1sTI/NTsMwEITv&#10;SH0Haytxo3baQGmIUyEQV1D/kLi58TaJiNdR7Dbh7dme4Da7M5r9Nl+PrhUX7EPjSUMyUyCQSm8b&#10;qjTsd293jyBCNGRN6wk1/GCAdTG5yU1m/UAbvGxjJbiEQmY01DF2mZShrNGZMPMdEnsn3zsTeewr&#10;aXszcLlr5VypB+lMQ3yhNh2+1Fh+b89Ow+H99PWZqo/q1d13gx+VJLeSWt9Ox+cnEBHH+BeGKz6j&#10;Q8FMR38mG0SrYZmkjB41pIlicU0oNWd15NVqsQBZ5PL/E8UvAAAA//8DAFBLAQItABQABgAIAAAA&#10;IQC2gziS/gAAAOEBAAATAAAAAAAAAAAAAAAAAAAAAABbQ29udGVudF9UeXBlc10ueG1sUEsBAi0A&#10;FAAGAAgAAAAhADj9If/WAAAAlAEAAAsAAAAAAAAAAAAAAAAALwEAAF9yZWxzLy5yZWxzUEsBAi0A&#10;FAAGAAgAAAAhAAvrSMHkAQAAqQMAAA4AAAAAAAAAAAAAAAAALgIAAGRycy9lMm9Eb2MueG1sUEsB&#10;Ai0AFAAGAAgAAAAhABZhYpXfAAAADAEAAA8AAAAAAAAAAAAAAAAAPgQAAGRycy9kb3ducmV2Lnht&#10;bFBLBQYAAAAABAAEAPMAAABKBQAAAAA=&#10;" filled="f" stroked="f">
                <v:textbox>
                  <w:txbxContent>
                    <w:tbl>
                      <w:tblPr>
                        <w:tblStyle w:val="TableGrid1"/>
                        <w:tblW w:w="2751" w:type="dxa"/>
                        <w:tblLayout w:type="fixed"/>
                        <w:tblLook w:val="04A0" w:firstRow="1" w:lastRow="0" w:firstColumn="1" w:lastColumn="0" w:noHBand="0" w:noVBand="1"/>
                      </w:tblPr>
                      <w:tblGrid>
                        <w:gridCol w:w="284"/>
                        <w:gridCol w:w="2467"/>
                      </w:tblGrid>
                      <w:tr w:rsidR="001E569A" w:rsidRPr="003329A5" w14:paraId="4F679BCD" w14:textId="77777777" w:rsidTr="008A7A14">
                        <w:trPr>
                          <w:trHeight w:val="474"/>
                        </w:trPr>
                        <w:tc>
                          <w:tcPr>
                            <w:tcW w:w="284" w:type="dxa"/>
                            <w:tcBorders>
                              <w:top w:val="nil"/>
                              <w:left w:val="nil"/>
                              <w:bottom w:val="nil"/>
                              <w:right w:val="nil"/>
                            </w:tcBorders>
                            <w:tcMar>
                              <w:left w:w="0" w:type="dxa"/>
                              <w:right w:w="0" w:type="dxa"/>
                            </w:tcMar>
                          </w:tcPr>
                          <w:p w14:paraId="64B2FB65" w14:textId="77777777" w:rsidR="001E569A" w:rsidRDefault="001E569A" w:rsidP="008A7A14">
                            <w:r>
                              <w:rPr>
                                <w:noProof/>
                              </w:rPr>
                              <w:drawing>
                                <wp:inline distT="0" distB="0" distL="0" distR="0" wp14:anchorId="6E0F1C63" wp14:editId="54C0E59E">
                                  <wp:extent cx="138703" cy="245660"/>
                                  <wp:effectExtent l="0" t="0" r="0" b="2540"/>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41633FB0" w14:textId="77777777" w:rsidR="001E569A" w:rsidRDefault="001E569A" w:rsidP="008A7A14">
                            <w:pPr>
                              <w:rPr>
                                <w:sz w:val="16"/>
                                <w:szCs w:val="16"/>
                              </w:rPr>
                            </w:pPr>
                          </w:p>
                          <w:p w14:paraId="178F0F4B" w14:textId="77777777" w:rsidR="001E569A" w:rsidRPr="003329A5" w:rsidRDefault="001E569A" w:rsidP="008A7A14">
                            <w:pPr>
                              <w:rPr>
                                <w:sz w:val="16"/>
                                <w:szCs w:val="16"/>
                              </w:rPr>
                            </w:pPr>
                          </w:p>
                        </w:tc>
                        <w:tc>
                          <w:tcPr>
                            <w:tcW w:w="2467" w:type="dxa"/>
                            <w:tcBorders>
                              <w:top w:val="nil"/>
                              <w:left w:val="nil"/>
                              <w:bottom w:val="nil"/>
                              <w:right w:val="nil"/>
                            </w:tcBorders>
                            <w:tcMar>
                              <w:left w:w="0" w:type="dxa"/>
                              <w:right w:w="0" w:type="dxa"/>
                            </w:tcMar>
                          </w:tcPr>
                          <w:p w14:paraId="664A673E" w14:textId="77777777" w:rsidR="001E569A" w:rsidRPr="003329A5" w:rsidRDefault="001E569A"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1E569A" w:rsidRPr="003329A5" w14:paraId="7456B213" w14:textId="77777777" w:rsidTr="008A7A14">
                        <w:trPr>
                          <w:trHeight w:val="277"/>
                        </w:trPr>
                        <w:tc>
                          <w:tcPr>
                            <w:tcW w:w="284" w:type="dxa"/>
                            <w:tcBorders>
                              <w:top w:val="nil"/>
                              <w:left w:val="nil"/>
                              <w:bottom w:val="nil"/>
                              <w:right w:val="nil"/>
                            </w:tcBorders>
                            <w:tcMar>
                              <w:left w:w="0" w:type="dxa"/>
                              <w:right w:w="0" w:type="dxa"/>
                            </w:tcMar>
                          </w:tcPr>
                          <w:p w14:paraId="54D0DEFD" w14:textId="77777777" w:rsidR="001E569A" w:rsidRPr="003329A5" w:rsidRDefault="001E569A">
                            <w:pPr>
                              <w:rPr>
                                <w:noProof/>
                                <w:sz w:val="16"/>
                                <w:szCs w:val="16"/>
                                <w:lang w:eastAsia="en-GB"/>
                              </w:rPr>
                            </w:pPr>
                          </w:p>
                        </w:tc>
                        <w:tc>
                          <w:tcPr>
                            <w:tcW w:w="2467" w:type="dxa"/>
                            <w:tcBorders>
                              <w:top w:val="nil"/>
                              <w:left w:val="nil"/>
                              <w:bottom w:val="nil"/>
                              <w:right w:val="nil"/>
                            </w:tcBorders>
                            <w:tcMar>
                              <w:left w:w="0" w:type="dxa"/>
                              <w:right w:w="0" w:type="dxa"/>
                            </w:tcMar>
                          </w:tcPr>
                          <w:p w14:paraId="6C076FBE" w14:textId="77777777" w:rsidR="001E569A" w:rsidRPr="003329A5" w:rsidRDefault="001E569A">
                            <w:pPr>
                              <w:rPr>
                                <w:sz w:val="16"/>
                                <w:szCs w:val="16"/>
                              </w:rPr>
                            </w:pPr>
                          </w:p>
                        </w:tc>
                      </w:tr>
                    </w:tbl>
                    <w:p w14:paraId="3CFA6C07" w14:textId="77777777" w:rsidR="001E569A" w:rsidRPr="003329A5" w:rsidRDefault="001E569A" w:rsidP="001E569A">
                      <w:pPr>
                        <w:rPr>
                          <w:sz w:val="16"/>
                          <w:szCs w:val="16"/>
                        </w:rPr>
                      </w:pPr>
                    </w:p>
                  </w:txbxContent>
                </v:textbox>
                <w10:wrap anchorx="margin"/>
              </v:shape>
            </w:pict>
          </mc:Fallback>
        </mc:AlternateContent>
      </w:r>
      <w:r w:rsidR="00ED4609" w:rsidRPr="006C70FA">
        <w:rPr>
          <w:noProof/>
        </w:rPr>
        <w:drawing>
          <wp:inline distT="0" distB="0" distL="0" distR="0" wp14:anchorId="3BD8EDA5" wp14:editId="47732DEF">
            <wp:extent cx="5486400" cy="2649600"/>
            <wp:effectExtent l="0" t="0" r="0" b="0"/>
            <wp:docPr id="222" name="Chart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4CA5FD2" w14:textId="3C66959E" w:rsidR="00ED4609" w:rsidRPr="00920089" w:rsidRDefault="00ED4609" w:rsidP="00234A23">
      <w:pPr>
        <w:pStyle w:val="Caption"/>
      </w:pPr>
      <w:r w:rsidRPr="00920089">
        <w:rPr>
          <w:rStyle w:val="SubtleEmphasis"/>
        </w:rPr>
        <w:t>Q13. Does the library have a dedicated budget?</w:t>
      </w:r>
      <w:r w:rsidR="001E569A" w:rsidRPr="001E569A">
        <w:rPr>
          <w:rStyle w:val="SubtleEmphasis"/>
          <w:noProof/>
        </w:rPr>
        <w:t xml:space="preserve"> </w:t>
      </w:r>
      <w:r>
        <w:rPr>
          <w:rStyle w:val="SubtleEmphasis"/>
        </w:rPr>
        <w:br/>
      </w:r>
      <w:r w:rsidRPr="00920089">
        <w:rPr>
          <w:rStyle w:val="SubtleEmphasis"/>
        </w:rPr>
        <w:t>Base: Where have designated library area on-site</w:t>
      </w:r>
      <w:r w:rsidRPr="00AA0E4D">
        <w:rPr>
          <w:rStyle w:val="SubtleEmphasis"/>
        </w:rPr>
        <w:t>)</w:t>
      </w:r>
    </w:p>
    <w:p w14:paraId="56FB595E" w14:textId="1A671F8D" w:rsidR="00463CA7" w:rsidRDefault="00463CA7" w:rsidP="00463CA7">
      <w:pPr>
        <w:rPr>
          <w:noProof/>
        </w:rPr>
      </w:pPr>
    </w:p>
    <w:p w14:paraId="013212AF" w14:textId="6E65C4B1" w:rsidR="001E569A" w:rsidRDefault="006F5F33" w:rsidP="00463CA7">
      <w:pPr>
        <w:rPr>
          <w:noProof/>
        </w:rPr>
      </w:pPr>
      <w:r>
        <w:rPr>
          <w:noProof/>
        </w:rPr>
        <w:t xml:space="preserve">Those schools with a </w:t>
      </w:r>
      <w:r w:rsidR="00C42F8C">
        <w:rPr>
          <w:noProof/>
        </w:rPr>
        <w:t>dedicated</w:t>
      </w:r>
      <w:r>
        <w:rPr>
          <w:noProof/>
        </w:rPr>
        <w:t xml:space="preserve"> budget were then asked to quantify it for both the current and previous year. Generally, there has been a small reduction in the mean budget compared with the previous year.</w:t>
      </w:r>
      <w:r w:rsidR="00FE2983">
        <w:rPr>
          <w:noProof/>
        </w:rPr>
        <w:t xml:space="preserve"> </w:t>
      </w:r>
      <w:r>
        <w:rPr>
          <w:noProof/>
        </w:rPr>
        <w:t>This decrease is more pronounced among primary schools, which typically have a lower budget.</w:t>
      </w:r>
      <w:r w:rsidR="00FE2983">
        <w:rPr>
          <w:noProof/>
        </w:rPr>
        <w:t xml:space="preserve"> </w:t>
      </w:r>
      <w:r>
        <w:rPr>
          <w:noProof/>
        </w:rPr>
        <w:t>The mean budget has decreased by 16% compared to the prevous year (£1,688 for the current year, compared to £2,014 for the previous year).</w:t>
      </w:r>
      <w:r w:rsidR="00FE2983">
        <w:rPr>
          <w:noProof/>
        </w:rPr>
        <w:t xml:space="preserve"> </w:t>
      </w:r>
      <w:r>
        <w:rPr>
          <w:noProof/>
        </w:rPr>
        <w:t>Although secondary schools have seen a similar decline in absolute terms, this only equates to a 4% reduction in the mean budget for secondary schools.</w:t>
      </w:r>
    </w:p>
    <w:p w14:paraId="7758539F" w14:textId="748E9055" w:rsidR="006F5F33" w:rsidRDefault="006F5F33" w:rsidP="00463CA7">
      <w:pPr>
        <w:rPr>
          <w:noProof/>
        </w:rPr>
      </w:pPr>
      <w:r>
        <w:rPr>
          <w:noProof/>
        </w:rPr>
        <w:t>Although it appears budgets have increased in Scotland and Northern Ireland, it should be noted that base size for Northern Ireland is only 18 and so these results should be treated as indicative only.</w:t>
      </w:r>
    </w:p>
    <w:p w14:paraId="34B46435" w14:textId="53241DA1" w:rsidR="001E569A" w:rsidRDefault="001E569A" w:rsidP="001E569A">
      <w:pPr>
        <w:pStyle w:val="Caption"/>
      </w:pPr>
      <w:bookmarkStart w:id="56" w:name="_Ref117618604"/>
      <w:r>
        <w:t xml:space="preserve">Figure </w:t>
      </w:r>
      <w:r>
        <w:fldChar w:fldCharType="begin"/>
      </w:r>
      <w:r>
        <w:instrText xml:space="preserve"> SEQ Figure \* ARABIC </w:instrText>
      </w:r>
      <w:r>
        <w:fldChar w:fldCharType="separate"/>
      </w:r>
      <w:r w:rsidR="001918C3">
        <w:rPr>
          <w:noProof/>
        </w:rPr>
        <w:t>21</w:t>
      </w:r>
      <w:r>
        <w:fldChar w:fldCharType="end"/>
      </w:r>
      <w:bookmarkEnd w:id="56"/>
      <w:r>
        <w:t>: Mean library budget by phase and type</w:t>
      </w:r>
    </w:p>
    <w:p w14:paraId="07751761" w14:textId="32015F97" w:rsidR="001E569A" w:rsidRPr="00E00E33" w:rsidRDefault="00EA1822" w:rsidP="001E569A">
      <w:pPr>
        <w:pStyle w:val="F11Figure"/>
        <w:rPr>
          <w:color w:val="808080" w:themeColor="background1" w:themeShade="80"/>
        </w:rPr>
      </w:pPr>
      <w:r>
        <w:rPr>
          <w:noProof/>
        </w:rPr>
        <mc:AlternateContent>
          <mc:Choice Requires="wps">
            <w:drawing>
              <wp:anchor distT="0" distB="0" distL="114300" distR="114300" simplePos="0" relativeHeight="252293120" behindDoc="0" locked="0" layoutInCell="1" allowOverlap="1" wp14:anchorId="69DD107D" wp14:editId="0849B7C4">
                <wp:simplePos x="0" y="0"/>
                <wp:positionH relativeFrom="margin">
                  <wp:posOffset>2411730</wp:posOffset>
                </wp:positionH>
                <wp:positionV relativeFrom="paragraph">
                  <wp:posOffset>2501265</wp:posOffset>
                </wp:positionV>
                <wp:extent cx="113030" cy="124460"/>
                <wp:effectExtent l="19050" t="0" r="39370" b="46990"/>
                <wp:wrapNone/>
                <wp:docPr id="25" name="Arrow: Down 25"/>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4C78A" id="Arrow: Down 25" o:spid="_x0000_s1026" type="#_x0000_t67" style="position:absolute;margin-left:189.9pt;margin-top:196.95pt;width:8.9pt;height:9.8pt;z-index:25229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DlBfF54QAAAAsBAAAPAAAAZHJzL2Rvd25yZXYueG1sTI/BTsMwDIbvSLxD&#10;ZCQuE0tDoSOl6QRIO+yC1I1xTpvQVjRO1WRbeXvMadxs+dfn7y/WsxvYyU6h96hALBNgFhtvemwV&#10;fOw3d0/AQtRo9ODRKvixAdbl9VWhc+PPWNnTLraMIBhyraCLccw5D01nnQ5LP1qk25efnI60Ti03&#10;kz4T3A38Pkky7nSP9KHTo33rbPO9OzoFadj6w6JeHEQl38XnXrxmG10pdXszvzwDi3aOlzD86ZM6&#10;lORU+yOawAZirCSpRxpkKoFRIpWrDFit4EGkj8DLgv/vUP4CAAD//wMAUEsBAi0AFAAGAAgAAAAh&#10;ALaDOJL+AAAA4QEAABMAAAAAAAAAAAAAAAAAAAAAAFtDb250ZW50X1R5cGVzXS54bWxQSwECLQAU&#10;AAYACAAAACEAOP0h/9YAAACUAQAACwAAAAAAAAAAAAAAAAAvAQAAX3JlbHMvLnJlbHNQSwECLQAU&#10;AAYACAAAACEAmLDsC4wCAACTBQAADgAAAAAAAAAAAAAAAAAuAgAAZHJzL2Uyb0RvYy54bWxQSwEC&#10;LQAUAAYACAAAACEA5QXxeeEAAAALAQAADwAAAAAAAAAAAAAAAADmBAAAZHJzL2Rvd25yZXYueG1s&#10;UEsFBgAAAAAEAAQA8wAAAPQFAAAAAA==&#10;" adj="11792" fillcolor="white [3212]" strokecolor="#515151 [3213]">
                <w10:wrap anchorx="margin"/>
              </v:shape>
            </w:pict>
          </mc:Fallback>
        </mc:AlternateContent>
      </w:r>
      <w:r>
        <w:rPr>
          <w:noProof/>
        </w:rPr>
        <mc:AlternateContent>
          <mc:Choice Requires="wps">
            <w:drawing>
              <wp:anchor distT="0" distB="0" distL="114300" distR="114300" simplePos="0" relativeHeight="252297216" behindDoc="0" locked="0" layoutInCell="1" allowOverlap="1" wp14:anchorId="02D79057" wp14:editId="7D5CE993">
                <wp:simplePos x="0" y="0"/>
                <wp:positionH relativeFrom="margin">
                  <wp:posOffset>2570480</wp:posOffset>
                </wp:positionH>
                <wp:positionV relativeFrom="paragraph">
                  <wp:posOffset>2639060</wp:posOffset>
                </wp:positionV>
                <wp:extent cx="113030" cy="124460"/>
                <wp:effectExtent l="19050" t="0" r="39370" b="46990"/>
                <wp:wrapNone/>
                <wp:docPr id="36" name="Arrow: Down 36"/>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4A197" id="Arrow: Down 36" o:spid="_x0000_s1026" type="#_x0000_t67" style="position:absolute;margin-left:202.4pt;margin-top:207.8pt;width:8.9pt;height:9.8pt;z-index:25229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CbWDrj4AAAAAsBAAAPAAAAZHJzL2Rvd25yZXYueG1sTI/BToNAEIbvJr7D&#10;Zky8NHaBUlKRpVGTHryY0NqeB3YFIjtL2G2Lb+940ts3mT//fFNsZzuIi5l870hBvIxAGGqc7qlV&#10;8HHYPWxA+ICkcXBkFHwbD9vy9qbAXLsrVeayD63gEvI5KuhCGHMpfdMZi37pRkO8+3STxcDj1Eo9&#10;4ZXL7SCTKMqkxZ74Qoejee1M87U/WwUr/+aOi3pxjKvH9/h0iF+yHVZK3d/Nz08ggpnDXxh+9Vkd&#10;Snaq3Zm0F4OCNEpZPTDE6wwEJ9IkYagZVusEZFnI/z+UPwAAAP//AwBQSwECLQAUAAYACAAAACEA&#10;toM4kv4AAADhAQAAEwAAAAAAAAAAAAAAAAAAAAAAW0NvbnRlbnRfVHlwZXNdLnhtbFBLAQItABQA&#10;BgAIAAAAIQA4/SH/1gAAAJQBAAALAAAAAAAAAAAAAAAAAC8BAABfcmVscy8ucmVsc1BLAQItABQA&#10;BgAIAAAAIQCYsOwLjAIAAJMFAAAOAAAAAAAAAAAAAAAAAC4CAABkcnMvZTJvRG9jLnhtbFBLAQIt&#10;ABQABgAIAAAAIQCbWDrj4AAAAAsBAAAPAAAAAAAAAAAAAAAAAOYEAABkcnMvZG93bnJldi54bWxQ&#10;SwUGAAAAAAQABADzAAAA8wUAAAAA&#10;" adj="11792" fillcolor="white [3212]" strokecolor="#515151 [3213]">
                <w10:wrap anchorx="margin"/>
              </v:shape>
            </w:pict>
          </mc:Fallback>
        </mc:AlternateContent>
      </w:r>
      <w:r>
        <w:rPr>
          <w:noProof/>
        </w:rPr>
        <mc:AlternateContent>
          <mc:Choice Requires="wps">
            <w:drawing>
              <wp:anchor distT="0" distB="0" distL="114300" distR="114300" simplePos="0" relativeHeight="252295168" behindDoc="0" locked="0" layoutInCell="1" allowOverlap="1" wp14:anchorId="1E614A26" wp14:editId="68147A65">
                <wp:simplePos x="0" y="0"/>
                <wp:positionH relativeFrom="margin">
                  <wp:posOffset>2473325</wp:posOffset>
                </wp:positionH>
                <wp:positionV relativeFrom="paragraph">
                  <wp:posOffset>1705610</wp:posOffset>
                </wp:positionV>
                <wp:extent cx="113030" cy="124460"/>
                <wp:effectExtent l="19050" t="0" r="39370" b="46990"/>
                <wp:wrapNone/>
                <wp:docPr id="35" name="Arrow: Down 35"/>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25F8C" id="Arrow: Down 35" o:spid="_x0000_s1026" type="#_x0000_t67" style="position:absolute;margin-left:194.75pt;margin-top:134.3pt;width:8.9pt;height:9.8pt;z-index:25229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BaoTDh4QAAAAsBAAAPAAAAZHJzL2Rvd25yZXYueG1sTI/BToNAEIbvJr7D&#10;Zky8NHaBKm6RpVGTHrw0obWeB1iByM4Sdtvi2zue9Dgzf775/nwz20GczeR7RxriZQTCUO2anloN&#10;74ftnQLhA1KDgyOj4dt42BTXVzlmjbtQac770AqGkM9QQxfCmEnp685Y9Es3GuLbp5ssBh6nVjYT&#10;XhhuB5lEUSot9sQfOhzNa2fqr/3Jalj5N3dcVItjXK538cchfkm3WGp9ezM/P4EIZg5/YfjVZ3Uo&#10;2KlyJ2q8GJih1g8c1ZCkKgXBifvocQWi4o1SCcgil/87FD8AAAD//wMAUEsBAi0AFAAGAAgAAAAh&#10;ALaDOJL+AAAA4QEAABMAAAAAAAAAAAAAAAAAAAAAAFtDb250ZW50X1R5cGVzXS54bWxQSwECLQAU&#10;AAYACAAAACEAOP0h/9YAAACUAQAACwAAAAAAAAAAAAAAAAAvAQAAX3JlbHMvLnJlbHNQSwECLQAU&#10;AAYACAAAACEAmLDsC4wCAACTBQAADgAAAAAAAAAAAAAAAAAuAgAAZHJzL2Uyb0RvYy54bWxQSwEC&#10;LQAUAAYACAAAACEAWqEw4eEAAAALAQAADwAAAAAAAAAAAAAAAADmBAAAZHJzL2Rvd25yZXYueG1s&#10;UEsFBgAAAAAEAAQA8wAAAPQFAAAAAA==&#10;" adj="11792" fillcolor="white [3212]" strokecolor="#515151 [3213]">
                <w10:wrap anchorx="margin"/>
              </v:shape>
            </w:pict>
          </mc:Fallback>
        </mc:AlternateContent>
      </w:r>
      <w:r w:rsidR="001E569A" w:rsidRPr="006C70FA">
        <w:rPr>
          <w:noProof/>
        </w:rPr>
        <w:drawing>
          <wp:inline distT="0" distB="0" distL="0" distR="0" wp14:anchorId="34F1D828" wp14:editId="1ECCC77E">
            <wp:extent cx="5486400" cy="3286125"/>
            <wp:effectExtent l="0" t="0" r="0" b="0"/>
            <wp:docPr id="2321" name="Chart 23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20E9AB6" w14:textId="3C2FAEE5" w:rsidR="001E569A" w:rsidRPr="00920089" w:rsidRDefault="00276B2D" w:rsidP="001E569A">
      <w:pPr>
        <w:pStyle w:val="Caption"/>
      </w:pPr>
      <w:r w:rsidRPr="00E7365A">
        <w:rPr>
          <w:rStyle w:val="SubtleEmphasis"/>
          <w:noProof/>
        </w:rPr>
        <mc:AlternateContent>
          <mc:Choice Requires="wps">
            <w:drawing>
              <wp:anchor distT="0" distB="0" distL="114300" distR="114300" simplePos="0" relativeHeight="252291072" behindDoc="0" locked="0" layoutInCell="1" allowOverlap="1" wp14:anchorId="442B7541" wp14:editId="7336A1C3">
                <wp:simplePos x="0" y="0"/>
                <wp:positionH relativeFrom="margin">
                  <wp:posOffset>4436792</wp:posOffset>
                </wp:positionH>
                <wp:positionV relativeFrom="paragraph">
                  <wp:posOffset>7201</wp:posOffset>
                </wp:positionV>
                <wp:extent cx="1828800" cy="523875"/>
                <wp:effectExtent l="0" t="0" r="0" b="9525"/>
                <wp:wrapSquare wrapText="bothSides"/>
                <wp:docPr id="2320" name="Text Box 2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1"/>
                              <w:tblW w:w="2751" w:type="dxa"/>
                              <w:tblLayout w:type="fixed"/>
                              <w:tblLook w:val="04A0" w:firstRow="1" w:lastRow="0" w:firstColumn="1" w:lastColumn="0" w:noHBand="0" w:noVBand="1"/>
                            </w:tblPr>
                            <w:tblGrid>
                              <w:gridCol w:w="284"/>
                              <w:gridCol w:w="2467"/>
                            </w:tblGrid>
                            <w:tr w:rsidR="001E569A" w:rsidRPr="003329A5" w14:paraId="4483A911" w14:textId="77777777" w:rsidTr="008A7A14">
                              <w:trPr>
                                <w:trHeight w:val="474"/>
                              </w:trPr>
                              <w:tc>
                                <w:tcPr>
                                  <w:tcW w:w="284" w:type="dxa"/>
                                  <w:tcBorders>
                                    <w:top w:val="nil"/>
                                    <w:left w:val="nil"/>
                                    <w:bottom w:val="nil"/>
                                    <w:right w:val="nil"/>
                                  </w:tcBorders>
                                  <w:tcMar>
                                    <w:left w:w="0" w:type="dxa"/>
                                    <w:right w:w="0" w:type="dxa"/>
                                  </w:tcMar>
                                </w:tcPr>
                                <w:p w14:paraId="0E3B980E" w14:textId="77777777" w:rsidR="001E569A" w:rsidRDefault="001E569A" w:rsidP="008A7A14">
                                  <w:r>
                                    <w:rPr>
                                      <w:noProof/>
                                    </w:rPr>
                                    <w:drawing>
                                      <wp:inline distT="0" distB="0" distL="0" distR="0" wp14:anchorId="74FFEE41" wp14:editId="19643791">
                                        <wp:extent cx="138703" cy="245660"/>
                                        <wp:effectExtent l="0" t="0" r="0" b="2540"/>
                                        <wp:docPr id="2322"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1F44FB33" w14:textId="77777777" w:rsidR="001E569A" w:rsidRDefault="001E569A" w:rsidP="008A7A14">
                                  <w:pPr>
                                    <w:rPr>
                                      <w:sz w:val="16"/>
                                      <w:szCs w:val="16"/>
                                    </w:rPr>
                                  </w:pPr>
                                </w:p>
                                <w:p w14:paraId="34658A27" w14:textId="77777777" w:rsidR="001E569A" w:rsidRPr="003329A5" w:rsidRDefault="001E569A" w:rsidP="008A7A14">
                                  <w:pPr>
                                    <w:rPr>
                                      <w:sz w:val="16"/>
                                      <w:szCs w:val="16"/>
                                    </w:rPr>
                                  </w:pPr>
                                </w:p>
                              </w:tc>
                              <w:tc>
                                <w:tcPr>
                                  <w:tcW w:w="2467" w:type="dxa"/>
                                  <w:tcBorders>
                                    <w:top w:val="nil"/>
                                    <w:left w:val="nil"/>
                                    <w:bottom w:val="nil"/>
                                    <w:right w:val="nil"/>
                                  </w:tcBorders>
                                  <w:tcMar>
                                    <w:left w:w="0" w:type="dxa"/>
                                    <w:right w:w="0" w:type="dxa"/>
                                  </w:tcMar>
                                </w:tcPr>
                                <w:p w14:paraId="3671BD9B" w14:textId="77777777" w:rsidR="001E569A" w:rsidRPr="003329A5" w:rsidRDefault="001E569A"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1E569A" w:rsidRPr="003329A5" w14:paraId="52F3A700" w14:textId="77777777" w:rsidTr="008A7A14">
                              <w:trPr>
                                <w:trHeight w:val="277"/>
                              </w:trPr>
                              <w:tc>
                                <w:tcPr>
                                  <w:tcW w:w="284" w:type="dxa"/>
                                  <w:tcBorders>
                                    <w:top w:val="nil"/>
                                    <w:left w:val="nil"/>
                                    <w:bottom w:val="nil"/>
                                    <w:right w:val="nil"/>
                                  </w:tcBorders>
                                  <w:tcMar>
                                    <w:left w:w="0" w:type="dxa"/>
                                    <w:right w:w="0" w:type="dxa"/>
                                  </w:tcMar>
                                </w:tcPr>
                                <w:p w14:paraId="09F9CF24" w14:textId="77777777" w:rsidR="001E569A" w:rsidRPr="003329A5" w:rsidRDefault="001E569A">
                                  <w:pPr>
                                    <w:rPr>
                                      <w:noProof/>
                                      <w:sz w:val="16"/>
                                      <w:szCs w:val="16"/>
                                      <w:lang w:eastAsia="en-GB"/>
                                    </w:rPr>
                                  </w:pPr>
                                </w:p>
                              </w:tc>
                              <w:tc>
                                <w:tcPr>
                                  <w:tcW w:w="2467" w:type="dxa"/>
                                  <w:tcBorders>
                                    <w:top w:val="nil"/>
                                    <w:left w:val="nil"/>
                                    <w:bottom w:val="nil"/>
                                    <w:right w:val="nil"/>
                                  </w:tcBorders>
                                  <w:tcMar>
                                    <w:left w:w="0" w:type="dxa"/>
                                    <w:right w:w="0" w:type="dxa"/>
                                  </w:tcMar>
                                </w:tcPr>
                                <w:p w14:paraId="4F8C4303" w14:textId="77777777" w:rsidR="001E569A" w:rsidRPr="003329A5" w:rsidRDefault="001E569A">
                                  <w:pPr>
                                    <w:rPr>
                                      <w:sz w:val="16"/>
                                      <w:szCs w:val="16"/>
                                    </w:rPr>
                                  </w:pPr>
                                </w:p>
                              </w:tc>
                            </w:tr>
                          </w:tbl>
                          <w:p w14:paraId="685A8DD4" w14:textId="77777777" w:rsidR="001E569A" w:rsidRPr="003329A5" w:rsidRDefault="001E569A" w:rsidP="001E569A">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2B7541" id="Text Box 2320" o:spid="_x0000_s1058" type="#_x0000_t202" style="position:absolute;margin-left:349.35pt;margin-top:.55pt;width:2in;height:41.25pt;z-index:25229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iYv5QEAAKkDAAAOAAAAZHJzL2Uyb0RvYy54bWysU9Fu0zAUfUfiHyy/06RZy0LUdBqbhpDG&#10;QBr7AMdxEovE11y7TcrXc+10XWFviBfL9nXOPefck83VNPRsr9BpMCVfLlLOlJFQa9OW/On73buc&#10;M+eFqUUPRpX8oBy/2r59sxltoTLooK8VMgIxrhhtyTvvbZEkTnZqEG4BVhkqNoCD8HTENqlRjIQ+&#10;9EmWpu+TEbC2CFI5R7e3c5FvI37TKOm/No1TnvUlJ24+rhjXKqzJdiOKFoXttDzSEP/AYhDaUNMT&#10;1K3wgu1Qv4IatERw0PiFhCGBptFSRQ2kZpn+peaxE1ZFLWSOsyeb3P+DlQ/7R/sNmZ8+wkQDjCKc&#10;vQf5wzEDN50wrbpGhLFToqbGy2BZMlpXHD8NVrvCBZBq/AI1DVnsPESgqcEhuEI6GaHTAA4n09Xk&#10;mQwt8yzPUypJqq2zi/xyHVuI4vlri85/UjCwsCk50lAjutjfOx/YiOL5SWhm4E73fRxsb/64oIfh&#10;JrIPhGfqfqompuuSX2ShcVBTQX0gPQhzXijftOkAf3E2UlZK7n7uBCrO+s+GPPmwXK1CuOJhtb7M&#10;6IDnleq8IowkqJJ7zubtjZ8DubOo2446zVMwcE0+NjpKfGF15E95iMqP2Q2BOz/HVy9/2PY3AAAA&#10;//8DAFBLAwQUAAYACAAAACEANin82dwAAAAIAQAADwAAAGRycy9kb3ducmV2LnhtbEyPwU7DMBBE&#10;70j9B2srcaN2C4QkxKkQiCuohVbi5sbbJGq8jmK3CX/PcoLj6I1m3xbryXXigkNoPWlYLhQIpMrb&#10;lmoNnx+vNymIEA1Z03lCDd8YYF3OrgqTWz/SBi/bWAseoZAbDU2MfS5lqBp0Jix8j8Ts6AdnIseh&#10;lnYwI4+7Tq6USqQzLfGFxvT43GB12p6dht3b8Wt/p97rF3ffj35Sklwmtb6eT0+PICJO8a8Mv/qs&#10;DiU7HfyZbBCdhiRLH7jKYAmCeZYmnA8a0tsEZFnI/w+UPwAAAP//AwBQSwECLQAUAAYACAAAACEA&#10;toM4kv4AAADhAQAAEwAAAAAAAAAAAAAAAAAAAAAAW0NvbnRlbnRfVHlwZXNdLnhtbFBLAQItABQA&#10;BgAIAAAAIQA4/SH/1gAAAJQBAAALAAAAAAAAAAAAAAAAAC8BAABfcmVscy8ucmVsc1BLAQItABQA&#10;BgAIAAAAIQCqPiYv5QEAAKkDAAAOAAAAAAAAAAAAAAAAAC4CAABkcnMvZTJvRG9jLnhtbFBLAQIt&#10;ABQABgAIAAAAIQA2KfzZ3AAAAAgBAAAPAAAAAAAAAAAAAAAAAD8EAABkcnMvZG93bnJldi54bWxQ&#10;SwUGAAAAAAQABADzAAAASAUAAAAA&#10;" filled="f" stroked="f">
                <v:textbox>
                  <w:txbxContent>
                    <w:tbl>
                      <w:tblPr>
                        <w:tblStyle w:val="TableGrid1"/>
                        <w:tblW w:w="2751" w:type="dxa"/>
                        <w:tblLayout w:type="fixed"/>
                        <w:tblLook w:val="04A0" w:firstRow="1" w:lastRow="0" w:firstColumn="1" w:lastColumn="0" w:noHBand="0" w:noVBand="1"/>
                      </w:tblPr>
                      <w:tblGrid>
                        <w:gridCol w:w="284"/>
                        <w:gridCol w:w="2467"/>
                      </w:tblGrid>
                      <w:tr w:rsidR="001E569A" w:rsidRPr="003329A5" w14:paraId="4483A911" w14:textId="77777777" w:rsidTr="008A7A14">
                        <w:trPr>
                          <w:trHeight w:val="474"/>
                        </w:trPr>
                        <w:tc>
                          <w:tcPr>
                            <w:tcW w:w="284" w:type="dxa"/>
                            <w:tcBorders>
                              <w:top w:val="nil"/>
                              <w:left w:val="nil"/>
                              <w:bottom w:val="nil"/>
                              <w:right w:val="nil"/>
                            </w:tcBorders>
                            <w:tcMar>
                              <w:left w:w="0" w:type="dxa"/>
                              <w:right w:w="0" w:type="dxa"/>
                            </w:tcMar>
                          </w:tcPr>
                          <w:p w14:paraId="0E3B980E" w14:textId="77777777" w:rsidR="001E569A" w:rsidRDefault="001E569A" w:rsidP="008A7A14">
                            <w:r>
                              <w:rPr>
                                <w:noProof/>
                              </w:rPr>
                              <w:drawing>
                                <wp:inline distT="0" distB="0" distL="0" distR="0" wp14:anchorId="74FFEE41" wp14:editId="19643791">
                                  <wp:extent cx="138703" cy="245660"/>
                                  <wp:effectExtent l="0" t="0" r="0" b="2540"/>
                                  <wp:docPr id="2322"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1F44FB33" w14:textId="77777777" w:rsidR="001E569A" w:rsidRDefault="001E569A" w:rsidP="008A7A14">
                            <w:pPr>
                              <w:rPr>
                                <w:sz w:val="16"/>
                                <w:szCs w:val="16"/>
                              </w:rPr>
                            </w:pPr>
                          </w:p>
                          <w:p w14:paraId="34658A27" w14:textId="77777777" w:rsidR="001E569A" w:rsidRPr="003329A5" w:rsidRDefault="001E569A" w:rsidP="008A7A14">
                            <w:pPr>
                              <w:rPr>
                                <w:sz w:val="16"/>
                                <w:szCs w:val="16"/>
                              </w:rPr>
                            </w:pPr>
                          </w:p>
                        </w:tc>
                        <w:tc>
                          <w:tcPr>
                            <w:tcW w:w="2467" w:type="dxa"/>
                            <w:tcBorders>
                              <w:top w:val="nil"/>
                              <w:left w:val="nil"/>
                              <w:bottom w:val="nil"/>
                              <w:right w:val="nil"/>
                            </w:tcBorders>
                            <w:tcMar>
                              <w:left w:w="0" w:type="dxa"/>
                              <w:right w:w="0" w:type="dxa"/>
                            </w:tcMar>
                          </w:tcPr>
                          <w:p w14:paraId="3671BD9B" w14:textId="77777777" w:rsidR="001E569A" w:rsidRPr="003329A5" w:rsidRDefault="001E569A"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1E569A" w:rsidRPr="003329A5" w14:paraId="52F3A700" w14:textId="77777777" w:rsidTr="008A7A14">
                        <w:trPr>
                          <w:trHeight w:val="277"/>
                        </w:trPr>
                        <w:tc>
                          <w:tcPr>
                            <w:tcW w:w="284" w:type="dxa"/>
                            <w:tcBorders>
                              <w:top w:val="nil"/>
                              <w:left w:val="nil"/>
                              <w:bottom w:val="nil"/>
                              <w:right w:val="nil"/>
                            </w:tcBorders>
                            <w:tcMar>
                              <w:left w:w="0" w:type="dxa"/>
                              <w:right w:w="0" w:type="dxa"/>
                            </w:tcMar>
                          </w:tcPr>
                          <w:p w14:paraId="09F9CF24" w14:textId="77777777" w:rsidR="001E569A" w:rsidRPr="003329A5" w:rsidRDefault="001E569A">
                            <w:pPr>
                              <w:rPr>
                                <w:noProof/>
                                <w:sz w:val="16"/>
                                <w:szCs w:val="16"/>
                                <w:lang w:eastAsia="en-GB"/>
                              </w:rPr>
                            </w:pPr>
                          </w:p>
                        </w:tc>
                        <w:tc>
                          <w:tcPr>
                            <w:tcW w:w="2467" w:type="dxa"/>
                            <w:tcBorders>
                              <w:top w:val="nil"/>
                              <w:left w:val="nil"/>
                              <w:bottom w:val="nil"/>
                              <w:right w:val="nil"/>
                            </w:tcBorders>
                            <w:tcMar>
                              <w:left w:w="0" w:type="dxa"/>
                              <w:right w:w="0" w:type="dxa"/>
                            </w:tcMar>
                          </w:tcPr>
                          <w:p w14:paraId="4F8C4303" w14:textId="77777777" w:rsidR="001E569A" w:rsidRPr="003329A5" w:rsidRDefault="001E569A">
                            <w:pPr>
                              <w:rPr>
                                <w:sz w:val="16"/>
                                <w:szCs w:val="16"/>
                              </w:rPr>
                            </w:pPr>
                          </w:p>
                        </w:tc>
                      </w:tr>
                    </w:tbl>
                    <w:p w14:paraId="685A8DD4" w14:textId="77777777" w:rsidR="001E569A" w:rsidRPr="003329A5" w:rsidRDefault="001E569A" w:rsidP="001E569A">
                      <w:pPr>
                        <w:rPr>
                          <w:sz w:val="16"/>
                          <w:szCs w:val="16"/>
                        </w:rPr>
                      </w:pPr>
                    </w:p>
                  </w:txbxContent>
                </v:textbox>
                <w10:wrap type="square" anchorx="margin"/>
              </v:shape>
            </w:pict>
          </mc:Fallback>
        </mc:AlternateContent>
      </w:r>
      <w:r w:rsidR="001E569A" w:rsidRPr="00920089">
        <w:rPr>
          <w:rStyle w:val="SubtleEmphasis"/>
        </w:rPr>
        <w:t>Q13</w:t>
      </w:r>
      <w:r w:rsidR="001E569A">
        <w:rPr>
          <w:rStyle w:val="SubtleEmphasis"/>
        </w:rPr>
        <w:t>a</w:t>
      </w:r>
      <w:r w:rsidR="001E569A" w:rsidRPr="00920089">
        <w:rPr>
          <w:rStyle w:val="SubtleEmphasis"/>
        </w:rPr>
        <w:t xml:space="preserve">. </w:t>
      </w:r>
      <w:r w:rsidR="001E569A">
        <w:rPr>
          <w:rStyle w:val="SubtleEmphasis"/>
        </w:rPr>
        <w:t>What is the library’s budget for the current year? Q13b. What was the library’s budget for the previous year?</w:t>
      </w:r>
      <w:r w:rsidR="001E569A" w:rsidRPr="001E569A">
        <w:rPr>
          <w:rStyle w:val="SubtleEmphasis"/>
          <w:noProof/>
        </w:rPr>
        <w:t xml:space="preserve"> </w:t>
      </w:r>
      <w:r w:rsidR="001E569A">
        <w:rPr>
          <w:rStyle w:val="SubtleEmphasis"/>
        </w:rPr>
        <w:br/>
      </w:r>
      <w:r w:rsidR="001E569A" w:rsidRPr="00920089">
        <w:rPr>
          <w:rStyle w:val="SubtleEmphasis"/>
        </w:rPr>
        <w:t xml:space="preserve">Base: Where </w:t>
      </w:r>
      <w:r w:rsidR="001E569A">
        <w:rPr>
          <w:rStyle w:val="SubtleEmphasis"/>
        </w:rPr>
        <w:t>library has a designated budget (</w:t>
      </w:r>
      <w:r>
        <w:rPr>
          <w:rStyle w:val="SubtleEmphasis"/>
        </w:rPr>
        <w:t>base sizes in parentheses) * caution low base size</w:t>
      </w:r>
    </w:p>
    <w:p w14:paraId="12C798BF" w14:textId="3D92C7C4" w:rsidR="001E569A" w:rsidRDefault="001E569A" w:rsidP="00463CA7">
      <w:pPr>
        <w:rPr>
          <w:noProof/>
        </w:rPr>
      </w:pPr>
    </w:p>
    <w:p w14:paraId="43068325" w14:textId="4CB29DDB" w:rsidR="006F5F33" w:rsidRDefault="00BF08BC" w:rsidP="00463CA7">
      <w:pPr>
        <w:rPr>
          <w:noProof/>
        </w:rPr>
      </w:pPr>
      <w:r>
        <w:rPr>
          <w:noProof/>
        </w:rPr>
        <w:lastRenderedPageBreak/>
        <w:t>Schools with a dedicated library budget were also asked to state whethe</w:t>
      </w:r>
      <w:r w:rsidR="00D37D03">
        <w:rPr>
          <w:noProof/>
        </w:rPr>
        <w:t>r</w:t>
      </w:r>
      <w:r>
        <w:rPr>
          <w:noProof/>
        </w:rPr>
        <w:t xml:space="preserve"> this budget has increased, decreased or stayed the same since the last year. In contrast to the mean figures presented in </w:t>
      </w:r>
      <w:r>
        <w:rPr>
          <w:noProof/>
        </w:rPr>
        <w:fldChar w:fldCharType="begin"/>
      </w:r>
      <w:r>
        <w:rPr>
          <w:noProof/>
        </w:rPr>
        <w:instrText xml:space="preserve"> REF _Ref117618604 \h </w:instrText>
      </w:r>
      <w:r>
        <w:rPr>
          <w:noProof/>
        </w:rPr>
      </w:r>
      <w:r>
        <w:rPr>
          <w:noProof/>
        </w:rPr>
        <w:fldChar w:fldCharType="separate"/>
      </w:r>
      <w:r w:rsidR="001918C3">
        <w:t xml:space="preserve">Figure </w:t>
      </w:r>
      <w:r w:rsidR="001918C3">
        <w:rPr>
          <w:noProof/>
        </w:rPr>
        <w:t>21</w:t>
      </w:r>
      <w:r>
        <w:rPr>
          <w:noProof/>
        </w:rPr>
        <w:fldChar w:fldCharType="end"/>
      </w:r>
      <w:r w:rsidR="0059392C">
        <w:rPr>
          <w:noProof/>
        </w:rPr>
        <w:t>, a greater proportion say that their budget has increased (21%) than say their budget has decreased (15%).</w:t>
      </w:r>
      <w:r w:rsidR="00FE2983">
        <w:rPr>
          <w:noProof/>
        </w:rPr>
        <w:t xml:space="preserve"> </w:t>
      </w:r>
      <w:r w:rsidR="0059392C">
        <w:rPr>
          <w:noProof/>
        </w:rPr>
        <w:t>This suggests that the increases are of smaller amounts than the decreases.</w:t>
      </w:r>
      <w:r w:rsidR="00FE2983">
        <w:rPr>
          <w:noProof/>
        </w:rPr>
        <w:t xml:space="preserve"> </w:t>
      </w:r>
      <w:r w:rsidR="0059392C">
        <w:rPr>
          <w:noProof/>
        </w:rPr>
        <w:t>The most common response is that budgets have not changed (44%).</w:t>
      </w:r>
    </w:p>
    <w:p w14:paraId="61C7A92C" w14:textId="79B1B250" w:rsidR="0059392C" w:rsidRDefault="0059392C" w:rsidP="00463CA7">
      <w:pPr>
        <w:rPr>
          <w:noProof/>
        </w:rPr>
      </w:pPr>
      <w:r>
        <w:rPr>
          <w:noProof/>
        </w:rPr>
        <w:t>Schools in Scotland are less like</w:t>
      </w:r>
      <w:r w:rsidR="00B01AAB">
        <w:rPr>
          <w:noProof/>
        </w:rPr>
        <w:t>l</w:t>
      </w:r>
      <w:r>
        <w:rPr>
          <w:noProof/>
        </w:rPr>
        <w:t>y to say that their budget has increased (11%).</w:t>
      </w:r>
      <w:r w:rsidR="00FE2983">
        <w:rPr>
          <w:noProof/>
        </w:rPr>
        <w:t xml:space="preserve"> </w:t>
      </w:r>
      <w:r>
        <w:rPr>
          <w:noProof/>
        </w:rPr>
        <w:t>Interestingly, primaries are more likley to say that their budget has increased (25%), while secondaries are less likely to say so (17%).</w:t>
      </w:r>
    </w:p>
    <w:p w14:paraId="08C933EF" w14:textId="5964E500" w:rsidR="0059392C" w:rsidRDefault="0059392C" w:rsidP="00463CA7">
      <w:pPr>
        <w:rPr>
          <w:noProof/>
        </w:rPr>
      </w:pPr>
      <w:r>
        <w:rPr>
          <w:noProof/>
        </w:rPr>
        <w:t>Independent schools in England are more likely to say their budget has increased (35%), but there are no other significant differences by education type.</w:t>
      </w:r>
    </w:p>
    <w:p w14:paraId="7387B5D2" w14:textId="1F020C75" w:rsidR="00BF08BC" w:rsidRDefault="0059392C" w:rsidP="00463CA7">
      <w:pPr>
        <w:rPr>
          <w:noProof/>
        </w:rPr>
      </w:pPr>
      <w:r>
        <w:rPr>
          <w:noProof/>
        </w:rPr>
        <w:t>Schools with the smallest proportion of pupils eligible for FSM (0-9%) are more likely to say their budget has increased (23%), while those who have greater than average proportions of pupils eligble for FSM (22.5%+) are more likley to say their budget has decreased (20%).</w:t>
      </w:r>
    </w:p>
    <w:p w14:paraId="3619E7E7" w14:textId="17D49401" w:rsidR="00BF08BC" w:rsidRDefault="00BF08BC" w:rsidP="00BF08BC">
      <w:pPr>
        <w:pStyle w:val="Caption"/>
      </w:pPr>
      <w:r>
        <w:t xml:space="preserve">Figure </w:t>
      </w:r>
      <w:r>
        <w:fldChar w:fldCharType="begin"/>
      </w:r>
      <w:r>
        <w:instrText xml:space="preserve"> SEQ Figure \* ARABIC </w:instrText>
      </w:r>
      <w:r>
        <w:fldChar w:fldCharType="separate"/>
      </w:r>
      <w:r w:rsidR="001918C3">
        <w:rPr>
          <w:noProof/>
        </w:rPr>
        <w:t>22</w:t>
      </w:r>
      <w:r>
        <w:fldChar w:fldCharType="end"/>
      </w:r>
      <w:r>
        <w:t xml:space="preserve">: Library budget change compared with previous </w:t>
      </w:r>
      <w:proofErr w:type="gramStart"/>
      <w:r>
        <w:t>year</w:t>
      </w:r>
      <w:proofErr w:type="gramEnd"/>
    </w:p>
    <w:p w14:paraId="1AE25A4B" w14:textId="4D76DC6D" w:rsidR="00BF08BC" w:rsidRPr="00E00E33" w:rsidRDefault="00BF08BC" w:rsidP="00BF08BC">
      <w:pPr>
        <w:pStyle w:val="F11Figure"/>
        <w:rPr>
          <w:color w:val="808080" w:themeColor="background1" w:themeShade="80"/>
        </w:rPr>
      </w:pPr>
      <w:r>
        <w:rPr>
          <w:noProof/>
        </w:rPr>
        <mc:AlternateContent>
          <mc:Choice Requires="wps">
            <w:drawing>
              <wp:anchor distT="0" distB="0" distL="114300" distR="114300" simplePos="0" relativeHeight="252310528" behindDoc="0" locked="0" layoutInCell="1" allowOverlap="1" wp14:anchorId="751453B7" wp14:editId="5E98B7E9">
                <wp:simplePos x="0" y="0"/>
                <wp:positionH relativeFrom="margin">
                  <wp:posOffset>1636024</wp:posOffset>
                </wp:positionH>
                <wp:positionV relativeFrom="paragraph">
                  <wp:posOffset>2208530</wp:posOffset>
                </wp:positionV>
                <wp:extent cx="113030" cy="124460"/>
                <wp:effectExtent l="19050" t="0" r="39370" b="46990"/>
                <wp:wrapNone/>
                <wp:docPr id="2323" name="Arrow: Down 2323"/>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4194D" id="Arrow: Down 2323" o:spid="_x0000_s1026" type="#_x0000_t67" style="position:absolute;margin-left:128.8pt;margin-top:173.9pt;width:8.9pt;height:9.8pt;z-index:25231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DSryzN4QAAAAsBAAAPAAAAZHJzL2Rvd25yZXYueG1sTI/BToNAEIbvJr7D&#10;Zky8NHYBKbTI0qhJD16a0FrPA6xAZGcJu23x7R1PepyZP998f76dzSAuenK9JQXhMgChqbZNT62C&#10;9+PuYQ3CeaQGB0tawbd2sC1ub3LMGnulUl8OvhUMIZehgs77MZPS1Z026JZ21MS3TzsZ9DxOrWwm&#10;vDLcDDIKgkQa7Ik/dDjq107XX4ezUfDo3uxpUS1OYbnZhx/H8CXZYanU/d38/ATC69n/heFXn9Wh&#10;YKfKnqlxYlAQrdKEowyLU+7AiShdxSAq3iRpDLLI5f8OxQ8AAAD//wMAUEsBAi0AFAAGAAgAAAAh&#10;ALaDOJL+AAAA4QEAABMAAAAAAAAAAAAAAAAAAAAAAFtDb250ZW50X1R5cGVzXS54bWxQSwECLQAU&#10;AAYACAAAACEAOP0h/9YAAACUAQAACwAAAAAAAAAAAAAAAAAvAQAAX3JlbHMvLnJlbHNQSwECLQAU&#10;AAYACAAAACEAmLDsC4wCAACTBQAADgAAAAAAAAAAAAAAAAAuAgAAZHJzL2Uyb0RvYy54bWxQSwEC&#10;LQAUAAYACAAAACEA0q8szeEAAAALAQAADwAAAAAAAAAAAAAAAADmBAAAZHJzL2Rvd25yZXYueG1s&#10;UEsFBgAAAAAEAAQA8wAAAPQFAAAAAA==&#10;" adj="11792" fillcolor="white [3212]" strokecolor="#515151 [3213]">
                <w10:wrap anchorx="margin"/>
              </v:shape>
            </w:pict>
          </mc:Fallback>
        </mc:AlternateContent>
      </w:r>
      <w:r>
        <w:rPr>
          <w:noProof/>
        </w:rPr>
        <mc:AlternateContent>
          <mc:Choice Requires="wps">
            <w:drawing>
              <wp:anchor distT="0" distB="0" distL="114300" distR="114300" simplePos="0" relativeHeight="252308480" behindDoc="0" locked="0" layoutInCell="1" allowOverlap="1" wp14:anchorId="53C2ACF7" wp14:editId="2A32873E">
                <wp:simplePos x="0" y="0"/>
                <wp:positionH relativeFrom="margin">
                  <wp:posOffset>3027309</wp:posOffset>
                </wp:positionH>
                <wp:positionV relativeFrom="paragraph">
                  <wp:posOffset>2207260</wp:posOffset>
                </wp:positionV>
                <wp:extent cx="113030" cy="124460"/>
                <wp:effectExtent l="19050" t="19050" r="39370" b="27940"/>
                <wp:wrapNone/>
                <wp:docPr id="2319" name="Arrow: Down 2319"/>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689AE" id="Arrow: Down 2319" o:spid="_x0000_s1026" type="#_x0000_t67" style="position:absolute;margin-left:238.35pt;margin-top:173.8pt;width:8.9pt;height:9.8pt;flip:y;z-index:25230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0mmreOIAAAALAQAADwAAAGRycy9kb3ducmV2LnhtbEyPy07D&#10;MBBF90j8gzVIbBB1KGkCIU6FQEUCVg0gwc6NJw8Rj0PstOHvGVawm8fRnTP5era92OPoO0cKLhYR&#10;CKTKmY4aBa8vm/MrED5oMrp3hAq+0cO6OD7KdWbcgba4L0MjOIR8phW0IQyZlL5q0Wq/cAMS72o3&#10;Wh24HRtpRn3gcNvLZRQl0uqO+EKrB7xrsfosJ6vg7Hnr63L14KO3On18v/94+tpMiVKnJ/PtDYiA&#10;c/iD4Vef1aFgp52byHjRK4jTJGVUwSVXIJiIr+MViB1PknQJssjl/x+KHwAAAP//AwBQSwECLQAU&#10;AAYACAAAACEAtoM4kv4AAADhAQAAEwAAAAAAAAAAAAAAAAAAAAAAW0NvbnRlbnRfVHlwZXNdLnht&#10;bFBLAQItABQABgAIAAAAIQA4/SH/1gAAAJQBAAALAAAAAAAAAAAAAAAAAC8BAABfcmVscy8ucmVs&#10;c1BLAQItABQABgAIAAAAIQAmGtcTkwIAAJ0FAAAOAAAAAAAAAAAAAAAAAC4CAABkcnMvZTJvRG9j&#10;LnhtbFBLAQItABQABgAIAAAAIQDSaat44gAAAAsBAAAPAAAAAAAAAAAAAAAAAO0EAABkcnMvZG93&#10;bnJldi54bWxQSwUGAAAAAAQABADzAAAA/AUAAAAA&#10;" adj="11792" fillcolor="white [3212]" strokecolor="#515151 [3213]">
                <w10:wrap anchorx="margin"/>
              </v:shape>
            </w:pict>
          </mc:Fallback>
        </mc:AlternateContent>
      </w:r>
      <w:r>
        <w:rPr>
          <w:noProof/>
        </w:rPr>
        <mc:AlternateContent>
          <mc:Choice Requires="wps">
            <w:drawing>
              <wp:anchor distT="0" distB="0" distL="114300" distR="114300" simplePos="0" relativeHeight="252306432" behindDoc="0" locked="0" layoutInCell="1" allowOverlap="1" wp14:anchorId="4C16DB4C" wp14:editId="4D93638F">
                <wp:simplePos x="0" y="0"/>
                <wp:positionH relativeFrom="margin">
                  <wp:posOffset>3035935</wp:posOffset>
                </wp:positionH>
                <wp:positionV relativeFrom="paragraph">
                  <wp:posOffset>1969506</wp:posOffset>
                </wp:positionV>
                <wp:extent cx="113030" cy="124460"/>
                <wp:effectExtent l="19050" t="0" r="39370" b="46990"/>
                <wp:wrapNone/>
                <wp:docPr id="2318" name="Arrow: Down 2318"/>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1F54E" id="Arrow: Down 2318" o:spid="_x0000_s1026" type="#_x0000_t67" style="position:absolute;margin-left:239.05pt;margin-top:155.1pt;width:8.9pt;height:9.8pt;z-index:25230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Bm/pZ24QAAAAsBAAAPAAAAZHJzL2Rvd25yZXYueG1sTI/BToNAEIbvJr7D&#10;Zky8NHZZrBWQpVGTHrw0obWeB1iByM4Sdtvi2zue9Dgzf775/nwz20GczeR7RxrUMgJhqHZNT62G&#10;98P2LgHhA1KDgyOj4dt42BTXVzlmjbtQac770AqGkM9QQxfCmEnp685Y9Es3GuLbp5ssBh6nVjYT&#10;XhhuBxlH0Vpa7Ik/dDia187UX/uT1XDv39xxUS2Oqkx36uOgXtZbLLW+vZmfn0AEM4e/MPzqszoU&#10;7FS5EzVeDBpWj4niKMNUFIPgxCp9SEFUvInTBGSRy/8dih8AAAD//wMAUEsBAi0AFAAGAAgAAAAh&#10;ALaDOJL+AAAA4QEAABMAAAAAAAAAAAAAAAAAAAAAAFtDb250ZW50X1R5cGVzXS54bWxQSwECLQAU&#10;AAYACAAAACEAOP0h/9YAAACUAQAACwAAAAAAAAAAAAAAAAAvAQAAX3JlbHMvLnJlbHNQSwECLQAU&#10;AAYACAAAACEAmLDsC4wCAACTBQAADgAAAAAAAAAAAAAAAAAuAgAAZHJzL2Uyb0RvYy54bWxQSwEC&#10;LQAUAAYACAAAACEAZv6WduEAAAALAQAADwAAAAAAAAAAAAAAAADmBAAAZHJzL2Rvd25yZXYueG1s&#10;UEsFBgAAAAAEAAQA8wAAAPQFAAAAAA==&#10;" adj="11792" fillcolor="white [3212]" strokecolor="#515151 [3213]">
                <w10:wrap anchorx="margin"/>
              </v:shape>
            </w:pict>
          </mc:Fallback>
        </mc:AlternateContent>
      </w:r>
      <w:r>
        <w:rPr>
          <w:noProof/>
        </w:rPr>
        <mc:AlternateContent>
          <mc:Choice Requires="wps">
            <w:drawing>
              <wp:anchor distT="0" distB="0" distL="114300" distR="114300" simplePos="0" relativeHeight="252300288" behindDoc="0" locked="0" layoutInCell="1" allowOverlap="1" wp14:anchorId="395012FD" wp14:editId="1CC01BED">
                <wp:simplePos x="0" y="0"/>
                <wp:positionH relativeFrom="margin">
                  <wp:posOffset>1797949</wp:posOffset>
                </wp:positionH>
                <wp:positionV relativeFrom="paragraph">
                  <wp:posOffset>1964690</wp:posOffset>
                </wp:positionV>
                <wp:extent cx="113030" cy="124460"/>
                <wp:effectExtent l="19050" t="19050" r="39370" b="27940"/>
                <wp:wrapNone/>
                <wp:docPr id="2313" name="Arrow: Down 2313"/>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2D849" id="Arrow: Down 2313" o:spid="_x0000_s1026" type="#_x0000_t67" style="position:absolute;margin-left:141.55pt;margin-top:154.7pt;width:8.9pt;height:9.8pt;flip:y;z-index:25230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iLQtv+MAAAALAQAADwAAAGRycy9kb3ducmV2LnhtbEyPy07D&#10;MBBF90j8gzVIbFBrN4HShDgVAhWpsGoKEuzc2HmIeBxipw1/z7CC3Yzm6M652XqyHTuawbcOJSzm&#10;ApjB0ukWawmv+81sBcwHhVp1Do2Eb+NhnZ+fZSrV7oQ7cyxCzSgEfaokNCH0Kee+bIxVfu56g3Sr&#10;3GBVoHWouR7UicJtxyMhltyqFulDo3rz0JjysxithKuXna+Kmycv3qrb7fvjx/PXZlxKeXkx3d8B&#10;C2YKfzD86pM65OR0cCNqzzoJ0SpeECohFsk1MCJiIRJgBxqiRADPM/6/Q/4DAAD//wMAUEsBAi0A&#10;FAAGAAgAAAAhALaDOJL+AAAA4QEAABMAAAAAAAAAAAAAAAAAAAAAAFtDb250ZW50X1R5cGVzXS54&#10;bWxQSwECLQAUAAYACAAAACEAOP0h/9YAAACUAQAACwAAAAAAAAAAAAAAAAAvAQAAX3JlbHMvLnJl&#10;bHNQSwECLQAUAAYACAAAACEAJhrXE5MCAACdBQAADgAAAAAAAAAAAAAAAAAuAgAAZHJzL2Uyb0Rv&#10;Yy54bWxQSwECLQAUAAYACAAAACEAiLQtv+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2304384" behindDoc="0" locked="0" layoutInCell="1" allowOverlap="1" wp14:anchorId="6C6412AD" wp14:editId="7838D199">
                <wp:simplePos x="0" y="0"/>
                <wp:positionH relativeFrom="margin">
                  <wp:posOffset>1489446</wp:posOffset>
                </wp:positionH>
                <wp:positionV relativeFrom="paragraph">
                  <wp:posOffset>1318260</wp:posOffset>
                </wp:positionV>
                <wp:extent cx="113030" cy="124460"/>
                <wp:effectExtent l="19050" t="0" r="39370" b="46990"/>
                <wp:wrapNone/>
                <wp:docPr id="2317" name="Arrow: Down 2317"/>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AE7AB" id="Arrow: Down 2317" o:spid="_x0000_s1026" type="#_x0000_t67" style="position:absolute;margin-left:117.3pt;margin-top:103.8pt;width:8.9pt;height:9.8pt;z-index:25230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BsFdzP4AAAAAsBAAAPAAAAZHJzL2Rvd25yZXYueG1sTI/BTsMwDIbvSLxD&#10;ZCQuE0ubjW6UphMg7cBlUje2s9uGtqJxqibbyttjTnD7LP/6/TnbTLYXFzP6zpGGeB6BMFS5uqNG&#10;w8dh+7AG4QNSjb0jo+HbeNjktzcZprW7UmEu+9AILiGfooY2hCGV0letsejnbjDEu083Wgw8jo2s&#10;R7xyue2liqJEWuyIL7Q4mLfWVF/7s9Ww8O/uOCtnx7h42sWnQ/yabLHQ+v5uenkGEcwU/sLwq8/q&#10;kLNT6c5Ue9FrUItlwlGGaMXACfWoliBKBrVSIPNM/v8h/wEAAP//AwBQSwECLQAUAAYACAAAACEA&#10;toM4kv4AAADhAQAAEwAAAAAAAAAAAAAAAAAAAAAAW0NvbnRlbnRfVHlwZXNdLnhtbFBLAQItABQA&#10;BgAIAAAAIQA4/SH/1gAAAJQBAAALAAAAAAAAAAAAAAAAAC8BAABfcmVscy8ucmVsc1BLAQItABQA&#10;BgAIAAAAIQCYsOwLjAIAAJMFAAAOAAAAAAAAAAAAAAAAAC4CAABkcnMvZTJvRG9jLnhtbFBLAQIt&#10;ABQABgAIAAAAIQBsFdzP4AAAAAsBAAAPAAAAAAAAAAAAAAAAAOYEAABkcnMvZG93bnJldi54bWxQ&#10;SwUGAAAAAAQABADzAAAA8wUAAAAA&#10;" adj="11792" fillcolor="white [3212]" strokecolor="#515151 [3213]">
                <w10:wrap anchorx="margin"/>
              </v:shape>
            </w:pict>
          </mc:Fallback>
        </mc:AlternateContent>
      </w:r>
      <w:r w:rsidRPr="00E7365A">
        <w:rPr>
          <w:rStyle w:val="SubtleEmphasis"/>
          <w:noProof/>
        </w:rPr>
        <mc:AlternateContent>
          <mc:Choice Requires="wps">
            <w:drawing>
              <wp:anchor distT="0" distB="0" distL="114300" distR="114300" simplePos="0" relativeHeight="252299264" behindDoc="0" locked="0" layoutInCell="1" allowOverlap="1" wp14:anchorId="0FD45A83" wp14:editId="63F3155E">
                <wp:simplePos x="0" y="0"/>
                <wp:positionH relativeFrom="margin">
                  <wp:posOffset>4538992</wp:posOffset>
                </wp:positionH>
                <wp:positionV relativeFrom="paragraph">
                  <wp:posOffset>2608592</wp:posOffset>
                </wp:positionV>
                <wp:extent cx="1828800" cy="523875"/>
                <wp:effectExtent l="0" t="0" r="0" b="9525"/>
                <wp:wrapNone/>
                <wp:docPr id="2314" name="Text Box 2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1"/>
                              <w:tblW w:w="2751" w:type="dxa"/>
                              <w:tblLayout w:type="fixed"/>
                              <w:tblLook w:val="04A0" w:firstRow="1" w:lastRow="0" w:firstColumn="1" w:lastColumn="0" w:noHBand="0" w:noVBand="1"/>
                            </w:tblPr>
                            <w:tblGrid>
                              <w:gridCol w:w="284"/>
                              <w:gridCol w:w="2467"/>
                            </w:tblGrid>
                            <w:tr w:rsidR="00BF08BC" w:rsidRPr="003329A5" w14:paraId="538ECBD3" w14:textId="77777777" w:rsidTr="008A7A14">
                              <w:trPr>
                                <w:trHeight w:val="474"/>
                              </w:trPr>
                              <w:tc>
                                <w:tcPr>
                                  <w:tcW w:w="284" w:type="dxa"/>
                                  <w:tcBorders>
                                    <w:top w:val="nil"/>
                                    <w:left w:val="nil"/>
                                    <w:bottom w:val="nil"/>
                                    <w:right w:val="nil"/>
                                  </w:tcBorders>
                                  <w:tcMar>
                                    <w:left w:w="0" w:type="dxa"/>
                                    <w:right w:w="0" w:type="dxa"/>
                                  </w:tcMar>
                                </w:tcPr>
                                <w:p w14:paraId="1D9DB438" w14:textId="77777777" w:rsidR="00BF08BC" w:rsidRDefault="00BF08BC" w:rsidP="008A7A14">
                                  <w:r>
                                    <w:rPr>
                                      <w:noProof/>
                                    </w:rPr>
                                    <w:drawing>
                                      <wp:inline distT="0" distB="0" distL="0" distR="0" wp14:anchorId="7D93BEC5" wp14:editId="280A8195">
                                        <wp:extent cx="138703" cy="245660"/>
                                        <wp:effectExtent l="0" t="0" r="0" b="2540"/>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46178F73" w14:textId="77777777" w:rsidR="00BF08BC" w:rsidRDefault="00BF08BC" w:rsidP="008A7A14">
                                  <w:pPr>
                                    <w:rPr>
                                      <w:sz w:val="16"/>
                                      <w:szCs w:val="16"/>
                                    </w:rPr>
                                  </w:pPr>
                                </w:p>
                                <w:p w14:paraId="10E71715" w14:textId="77777777" w:rsidR="00BF08BC" w:rsidRPr="003329A5" w:rsidRDefault="00BF08BC" w:rsidP="008A7A14">
                                  <w:pPr>
                                    <w:rPr>
                                      <w:sz w:val="16"/>
                                      <w:szCs w:val="16"/>
                                    </w:rPr>
                                  </w:pPr>
                                </w:p>
                              </w:tc>
                              <w:tc>
                                <w:tcPr>
                                  <w:tcW w:w="2467" w:type="dxa"/>
                                  <w:tcBorders>
                                    <w:top w:val="nil"/>
                                    <w:left w:val="nil"/>
                                    <w:bottom w:val="nil"/>
                                    <w:right w:val="nil"/>
                                  </w:tcBorders>
                                  <w:tcMar>
                                    <w:left w:w="0" w:type="dxa"/>
                                    <w:right w:w="0" w:type="dxa"/>
                                  </w:tcMar>
                                </w:tcPr>
                                <w:p w14:paraId="0C6D2E1D" w14:textId="77777777" w:rsidR="00BF08BC" w:rsidRPr="003329A5" w:rsidRDefault="00BF08BC"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BF08BC" w:rsidRPr="003329A5" w14:paraId="3C0F6839" w14:textId="77777777" w:rsidTr="008A7A14">
                              <w:trPr>
                                <w:trHeight w:val="277"/>
                              </w:trPr>
                              <w:tc>
                                <w:tcPr>
                                  <w:tcW w:w="284" w:type="dxa"/>
                                  <w:tcBorders>
                                    <w:top w:val="nil"/>
                                    <w:left w:val="nil"/>
                                    <w:bottom w:val="nil"/>
                                    <w:right w:val="nil"/>
                                  </w:tcBorders>
                                  <w:tcMar>
                                    <w:left w:w="0" w:type="dxa"/>
                                    <w:right w:w="0" w:type="dxa"/>
                                  </w:tcMar>
                                </w:tcPr>
                                <w:p w14:paraId="282E4DD2" w14:textId="77777777" w:rsidR="00BF08BC" w:rsidRPr="003329A5" w:rsidRDefault="00BF08BC">
                                  <w:pPr>
                                    <w:rPr>
                                      <w:noProof/>
                                      <w:sz w:val="16"/>
                                      <w:szCs w:val="16"/>
                                      <w:lang w:eastAsia="en-GB"/>
                                    </w:rPr>
                                  </w:pPr>
                                </w:p>
                              </w:tc>
                              <w:tc>
                                <w:tcPr>
                                  <w:tcW w:w="2467" w:type="dxa"/>
                                  <w:tcBorders>
                                    <w:top w:val="nil"/>
                                    <w:left w:val="nil"/>
                                    <w:bottom w:val="nil"/>
                                    <w:right w:val="nil"/>
                                  </w:tcBorders>
                                  <w:tcMar>
                                    <w:left w:w="0" w:type="dxa"/>
                                    <w:right w:w="0" w:type="dxa"/>
                                  </w:tcMar>
                                </w:tcPr>
                                <w:p w14:paraId="136C47E9" w14:textId="77777777" w:rsidR="00BF08BC" w:rsidRPr="003329A5" w:rsidRDefault="00BF08BC">
                                  <w:pPr>
                                    <w:rPr>
                                      <w:sz w:val="16"/>
                                      <w:szCs w:val="16"/>
                                    </w:rPr>
                                  </w:pPr>
                                </w:p>
                              </w:tc>
                            </w:tr>
                          </w:tbl>
                          <w:p w14:paraId="361E1D7D" w14:textId="77777777" w:rsidR="00BF08BC" w:rsidRPr="003329A5" w:rsidRDefault="00BF08BC" w:rsidP="00BF08BC">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D45A83" id="Text Box 2314" o:spid="_x0000_s1059" type="#_x0000_t202" style="position:absolute;margin-left:357.4pt;margin-top:205.4pt;width:2in;height:41.2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NPD5AEAAKkDAAAOAAAAZHJzL2Uyb0RvYy54bWysU9GO0zAQfEfiHyy/06Rpy4Wo6em40yGk&#10;40A6+ADHcRKLxGvWbpPy9aydXq/AG+LFsr3O7MzsZHs9DT07KHQaTMmXi5QzZSTU2rQl//b1/k3O&#10;mfPC1KIHo0p+VI5f716/2o62UBl00NcKGYEYV4y25J33tkgSJzs1CLcAqwwVG8BBeDpim9QoRkIf&#10;+iRL07fJCFhbBKmco9u7uch3Eb9plPSfm8Ypz/qSEzcfV4xrFdZktxVFi8J2Wp5oiH9gMQhtqOkZ&#10;6k54wfao/4IatERw0PiFhCGBptFSRQ2kZpn+oeapE1ZFLWSOs2eb3P+DlY+HJ/sFmZ/ew0QDjCKc&#10;fQD53TEDt50wrbpBhLFToqbGy2BZMlpXnD4NVrvCBZBq/AQ1DVnsPUSgqcEhuEI6GaHTAI5n09Xk&#10;mQwt8yzPUypJqm2yVX61iS1E8fy1Rec/KBhY2JQcaagRXRwenA9sRPH8JDQzcK/7Pg62N79d0MNw&#10;E9kHwjN1P1UT03XJV6vQOKipoD6SHoQ5L5Rv2nSAPzkbKSsldz/2AhVn/UdDnrxbrtchXPGw3lxl&#10;dMDLSnVZEUYSVMk9Z/P21s+B3FvUbUed5ikYuCEfGx0lvrA68ac8ROWn7IbAXZ7jq5c/bPcLAAD/&#10;/wMAUEsDBBQABgAIAAAAIQAWYWKV3wAAAAwBAAAPAAAAZHJzL2Rvd25yZXYueG1sTI/NTsMwEITv&#10;SH0Haytxo3baQGmIUyEQV1D/kLi58TaJiNdR7Dbh7dme4Da7M5r9Nl+PrhUX7EPjSUMyUyCQSm8b&#10;qjTsd293jyBCNGRN6wk1/GCAdTG5yU1m/UAbvGxjJbiEQmY01DF2mZShrNGZMPMdEnsn3zsTeewr&#10;aXszcLlr5VypB+lMQ3yhNh2+1Fh+b89Ow+H99PWZqo/q1d13gx+VJLeSWt9Ox+cnEBHH+BeGKz6j&#10;Q8FMR38mG0SrYZmkjB41pIlicU0oNWd15NVqsQBZ5PL/E8UvAAAA//8DAFBLAQItABQABgAIAAAA&#10;IQC2gziS/gAAAOEBAAATAAAAAAAAAAAAAAAAAAAAAABbQ29udGVudF9UeXBlc10ueG1sUEsBAi0A&#10;FAAGAAgAAAAhADj9If/WAAAAlAEAAAsAAAAAAAAAAAAAAAAALwEAAF9yZWxzLy5yZWxzUEsBAi0A&#10;FAAGAAgAAAAhAApw08PkAQAAqQMAAA4AAAAAAAAAAAAAAAAALgIAAGRycy9lMm9Eb2MueG1sUEsB&#10;Ai0AFAAGAAgAAAAhABZhYpXfAAAADAEAAA8AAAAAAAAAAAAAAAAAPgQAAGRycy9kb3ducmV2Lnht&#10;bFBLBQYAAAAABAAEAPMAAABKBQAAAAA=&#10;" filled="f" stroked="f">
                <v:textbox>
                  <w:txbxContent>
                    <w:tbl>
                      <w:tblPr>
                        <w:tblStyle w:val="TableGrid1"/>
                        <w:tblW w:w="2751" w:type="dxa"/>
                        <w:tblLayout w:type="fixed"/>
                        <w:tblLook w:val="04A0" w:firstRow="1" w:lastRow="0" w:firstColumn="1" w:lastColumn="0" w:noHBand="0" w:noVBand="1"/>
                      </w:tblPr>
                      <w:tblGrid>
                        <w:gridCol w:w="284"/>
                        <w:gridCol w:w="2467"/>
                      </w:tblGrid>
                      <w:tr w:rsidR="00BF08BC" w:rsidRPr="003329A5" w14:paraId="538ECBD3" w14:textId="77777777" w:rsidTr="008A7A14">
                        <w:trPr>
                          <w:trHeight w:val="474"/>
                        </w:trPr>
                        <w:tc>
                          <w:tcPr>
                            <w:tcW w:w="284" w:type="dxa"/>
                            <w:tcBorders>
                              <w:top w:val="nil"/>
                              <w:left w:val="nil"/>
                              <w:bottom w:val="nil"/>
                              <w:right w:val="nil"/>
                            </w:tcBorders>
                            <w:tcMar>
                              <w:left w:w="0" w:type="dxa"/>
                              <w:right w:w="0" w:type="dxa"/>
                            </w:tcMar>
                          </w:tcPr>
                          <w:p w14:paraId="1D9DB438" w14:textId="77777777" w:rsidR="00BF08BC" w:rsidRDefault="00BF08BC" w:rsidP="008A7A14">
                            <w:r>
                              <w:rPr>
                                <w:noProof/>
                              </w:rPr>
                              <w:drawing>
                                <wp:inline distT="0" distB="0" distL="0" distR="0" wp14:anchorId="7D93BEC5" wp14:editId="280A8195">
                                  <wp:extent cx="138703" cy="245660"/>
                                  <wp:effectExtent l="0" t="0" r="0" b="2540"/>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46178F73" w14:textId="77777777" w:rsidR="00BF08BC" w:rsidRDefault="00BF08BC" w:rsidP="008A7A14">
                            <w:pPr>
                              <w:rPr>
                                <w:sz w:val="16"/>
                                <w:szCs w:val="16"/>
                              </w:rPr>
                            </w:pPr>
                          </w:p>
                          <w:p w14:paraId="10E71715" w14:textId="77777777" w:rsidR="00BF08BC" w:rsidRPr="003329A5" w:rsidRDefault="00BF08BC" w:rsidP="008A7A14">
                            <w:pPr>
                              <w:rPr>
                                <w:sz w:val="16"/>
                                <w:szCs w:val="16"/>
                              </w:rPr>
                            </w:pPr>
                          </w:p>
                        </w:tc>
                        <w:tc>
                          <w:tcPr>
                            <w:tcW w:w="2467" w:type="dxa"/>
                            <w:tcBorders>
                              <w:top w:val="nil"/>
                              <w:left w:val="nil"/>
                              <w:bottom w:val="nil"/>
                              <w:right w:val="nil"/>
                            </w:tcBorders>
                            <w:tcMar>
                              <w:left w:w="0" w:type="dxa"/>
                              <w:right w:w="0" w:type="dxa"/>
                            </w:tcMar>
                          </w:tcPr>
                          <w:p w14:paraId="0C6D2E1D" w14:textId="77777777" w:rsidR="00BF08BC" w:rsidRPr="003329A5" w:rsidRDefault="00BF08BC"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BF08BC" w:rsidRPr="003329A5" w14:paraId="3C0F6839" w14:textId="77777777" w:rsidTr="008A7A14">
                        <w:trPr>
                          <w:trHeight w:val="277"/>
                        </w:trPr>
                        <w:tc>
                          <w:tcPr>
                            <w:tcW w:w="284" w:type="dxa"/>
                            <w:tcBorders>
                              <w:top w:val="nil"/>
                              <w:left w:val="nil"/>
                              <w:bottom w:val="nil"/>
                              <w:right w:val="nil"/>
                            </w:tcBorders>
                            <w:tcMar>
                              <w:left w:w="0" w:type="dxa"/>
                              <w:right w:w="0" w:type="dxa"/>
                            </w:tcMar>
                          </w:tcPr>
                          <w:p w14:paraId="282E4DD2" w14:textId="77777777" w:rsidR="00BF08BC" w:rsidRPr="003329A5" w:rsidRDefault="00BF08BC">
                            <w:pPr>
                              <w:rPr>
                                <w:noProof/>
                                <w:sz w:val="16"/>
                                <w:szCs w:val="16"/>
                                <w:lang w:eastAsia="en-GB"/>
                              </w:rPr>
                            </w:pPr>
                          </w:p>
                        </w:tc>
                        <w:tc>
                          <w:tcPr>
                            <w:tcW w:w="2467" w:type="dxa"/>
                            <w:tcBorders>
                              <w:top w:val="nil"/>
                              <w:left w:val="nil"/>
                              <w:bottom w:val="nil"/>
                              <w:right w:val="nil"/>
                            </w:tcBorders>
                            <w:tcMar>
                              <w:left w:w="0" w:type="dxa"/>
                              <w:right w:w="0" w:type="dxa"/>
                            </w:tcMar>
                          </w:tcPr>
                          <w:p w14:paraId="136C47E9" w14:textId="77777777" w:rsidR="00BF08BC" w:rsidRPr="003329A5" w:rsidRDefault="00BF08BC">
                            <w:pPr>
                              <w:rPr>
                                <w:sz w:val="16"/>
                                <w:szCs w:val="16"/>
                              </w:rPr>
                            </w:pPr>
                          </w:p>
                        </w:tc>
                      </w:tr>
                    </w:tbl>
                    <w:p w14:paraId="361E1D7D" w14:textId="77777777" w:rsidR="00BF08BC" w:rsidRPr="003329A5" w:rsidRDefault="00BF08BC" w:rsidP="00BF08BC">
                      <w:pPr>
                        <w:rPr>
                          <w:sz w:val="16"/>
                          <w:szCs w:val="16"/>
                        </w:rPr>
                      </w:pPr>
                    </w:p>
                  </w:txbxContent>
                </v:textbox>
                <w10:wrap anchorx="margin"/>
              </v:shape>
            </w:pict>
          </mc:Fallback>
        </mc:AlternateContent>
      </w:r>
      <w:r w:rsidRPr="006C70FA">
        <w:rPr>
          <w:noProof/>
        </w:rPr>
        <w:drawing>
          <wp:inline distT="0" distB="0" distL="0" distR="0" wp14:anchorId="1EB55089" wp14:editId="310DFB13">
            <wp:extent cx="5486400" cy="2649600"/>
            <wp:effectExtent l="0" t="0" r="0" b="0"/>
            <wp:docPr id="2315" name="Chart 2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8AEACC2" w14:textId="5F39E066" w:rsidR="00BF08BC" w:rsidRPr="00920089" w:rsidRDefault="00BF08BC" w:rsidP="00BF08BC">
      <w:pPr>
        <w:pStyle w:val="Caption"/>
      </w:pPr>
      <w:r w:rsidRPr="00920089">
        <w:rPr>
          <w:rStyle w:val="SubtleEmphasis"/>
        </w:rPr>
        <w:t>Q13</w:t>
      </w:r>
      <w:r>
        <w:rPr>
          <w:rStyle w:val="SubtleEmphasis"/>
        </w:rPr>
        <w:t>c</w:t>
      </w:r>
      <w:r w:rsidRPr="00920089">
        <w:rPr>
          <w:rStyle w:val="SubtleEmphasis"/>
        </w:rPr>
        <w:t xml:space="preserve">. </w:t>
      </w:r>
      <w:r>
        <w:rPr>
          <w:rStyle w:val="SubtleEmphasis"/>
        </w:rPr>
        <w:t>Since last year, has the library’s budget…</w:t>
      </w:r>
      <w:r>
        <w:rPr>
          <w:rStyle w:val="SubtleEmphasis"/>
        </w:rPr>
        <w:br/>
      </w:r>
      <w:r w:rsidRPr="00920089">
        <w:rPr>
          <w:rStyle w:val="SubtleEmphasis"/>
        </w:rPr>
        <w:t xml:space="preserve">Base: Where </w:t>
      </w:r>
      <w:r>
        <w:rPr>
          <w:rStyle w:val="SubtleEmphasis"/>
        </w:rPr>
        <w:t xml:space="preserve">library has a designated budget (base sizes in parentheses) * caution low base </w:t>
      </w:r>
      <w:proofErr w:type="gramStart"/>
      <w:r>
        <w:rPr>
          <w:rStyle w:val="SubtleEmphasis"/>
        </w:rPr>
        <w:t>size</w:t>
      </w:r>
      <w:proofErr w:type="gramEnd"/>
    </w:p>
    <w:p w14:paraId="188FCF77" w14:textId="09D281F1" w:rsidR="001E569A" w:rsidRDefault="001E569A" w:rsidP="00463CA7">
      <w:pPr>
        <w:rPr>
          <w:noProof/>
        </w:rPr>
      </w:pPr>
    </w:p>
    <w:p w14:paraId="72CACBC2" w14:textId="27A3EE57" w:rsidR="00ED4609" w:rsidRDefault="00ED4609" w:rsidP="00ED4609">
      <w:pPr>
        <w:pStyle w:val="Heading3"/>
        <w:rPr>
          <w:noProof/>
        </w:rPr>
      </w:pPr>
      <w:bookmarkStart w:id="57" w:name="_Toc117536682"/>
      <w:bookmarkStart w:id="58" w:name="_Toc120001030"/>
      <w:r>
        <w:rPr>
          <w:noProof/>
        </w:rPr>
        <w:t>Impact of COVID-19</w:t>
      </w:r>
      <w:bookmarkEnd w:id="57"/>
      <w:bookmarkEnd w:id="58"/>
    </w:p>
    <w:p w14:paraId="68F7D4D3" w14:textId="35951086" w:rsidR="00ED4609" w:rsidRDefault="00ED4609" w:rsidP="00ED4609">
      <w:r>
        <w:t>For this year’s survey, an additional question was included to ascertain the impact of the COVID-19 pandemic on school libraries</w:t>
      </w:r>
      <w:r w:rsidR="005B4B84">
        <w:t>,</w:t>
      </w:r>
      <w:r>
        <w:t xml:space="preserve"> with specific reference to levels of staffing, </w:t>
      </w:r>
      <w:proofErr w:type="gramStart"/>
      <w:r>
        <w:t>space</w:t>
      </w:r>
      <w:proofErr w:type="gramEnd"/>
      <w:r>
        <w:t xml:space="preserve"> and investment.</w:t>
      </w:r>
      <w:r w:rsidR="00FE2983">
        <w:t xml:space="preserve"> </w:t>
      </w:r>
      <w:r>
        <w:t xml:space="preserve">The purpose of this question is to provide further context for changes noted between results in the 2019 and 2022 surveys throughout this report and to understand if these changes may be explained in part by the impact of the pandemic. </w:t>
      </w:r>
    </w:p>
    <w:p w14:paraId="06AC8C88" w14:textId="6E85A10B" w:rsidR="00ED4609" w:rsidRDefault="00ED4609" w:rsidP="00ED4609">
      <w:r>
        <w:t xml:space="preserve">Among schools with a designated library space, 61% say there has been no lasting change </w:t>
      </w:r>
      <w:proofErr w:type="gramStart"/>
      <w:r>
        <w:t>as a result of</w:t>
      </w:r>
      <w:proofErr w:type="gramEnd"/>
      <w:r>
        <w:t xml:space="preserve"> the COVID-19 pandemic.</w:t>
      </w:r>
      <w:r w:rsidR="00FE2983">
        <w:t xml:space="preserve"> </w:t>
      </w:r>
      <w:r>
        <w:t>Where changes have impacted schools, these are mostly around investment decreases (12%) and staffing decreases (11%).</w:t>
      </w:r>
      <w:r w:rsidR="00FE2983">
        <w:t xml:space="preserve"> </w:t>
      </w:r>
    </w:p>
    <w:p w14:paraId="7F2C5F8F" w14:textId="17B1C573" w:rsidR="00ED4609" w:rsidRDefault="00ED4609" w:rsidP="00463CA7">
      <w:r>
        <w:t>Primary schools are more likely to say the pandemic has led to a decreased investment (1</w:t>
      </w:r>
      <w:r w:rsidR="00436333">
        <w:t>3</w:t>
      </w:r>
      <w:r>
        <w:t xml:space="preserve">%) compared to secondary schools (7%). </w:t>
      </w:r>
    </w:p>
    <w:p w14:paraId="63C4E8EC" w14:textId="77777777" w:rsidR="00463CA7" w:rsidRPr="00463CA7" w:rsidRDefault="00463CA7" w:rsidP="00463CA7"/>
    <w:p w14:paraId="731C5B1B" w14:textId="143DA127" w:rsidR="00DB5471" w:rsidRDefault="00DB5471" w:rsidP="00DB5471">
      <w:pPr>
        <w:pStyle w:val="Caption"/>
      </w:pPr>
      <w:r>
        <w:lastRenderedPageBreak/>
        <w:t xml:space="preserve">Figure </w:t>
      </w:r>
      <w:r>
        <w:fldChar w:fldCharType="begin"/>
      </w:r>
      <w:r>
        <w:instrText xml:space="preserve"> SEQ Figure \* ARABIC </w:instrText>
      </w:r>
      <w:r>
        <w:fldChar w:fldCharType="separate"/>
      </w:r>
      <w:r w:rsidR="001918C3">
        <w:rPr>
          <w:noProof/>
        </w:rPr>
        <w:t>23</w:t>
      </w:r>
      <w:r>
        <w:fldChar w:fldCharType="end"/>
      </w:r>
      <w:r>
        <w:t>: Impact of COVID-19</w:t>
      </w:r>
    </w:p>
    <w:p w14:paraId="417ADD95" w14:textId="77777777" w:rsidR="00ED4609" w:rsidRPr="00E00E33" w:rsidRDefault="00ED4609" w:rsidP="00234A23">
      <w:pPr>
        <w:pStyle w:val="F11Figure"/>
        <w:rPr>
          <w:color w:val="808080" w:themeColor="background1" w:themeShade="80"/>
        </w:rPr>
      </w:pPr>
      <w:r>
        <w:rPr>
          <w:noProof/>
        </w:rPr>
        <w:drawing>
          <wp:inline distT="0" distB="0" distL="0" distR="0" wp14:anchorId="0095815D" wp14:editId="13012746">
            <wp:extent cx="5486400" cy="3079631"/>
            <wp:effectExtent l="0" t="0" r="0" b="6985"/>
            <wp:docPr id="1943" name="Chart 19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1937758" w14:textId="2234FE99" w:rsidR="00ED4609" w:rsidRDefault="00ED4609" w:rsidP="00234A23">
      <w:pPr>
        <w:pStyle w:val="Caption"/>
        <w:rPr>
          <w:rStyle w:val="SubtleEmphasis"/>
        </w:rPr>
      </w:pPr>
      <w:r w:rsidRPr="00920089">
        <w:rPr>
          <w:rStyle w:val="SubtleEmphasis"/>
        </w:rPr>
        <w:t>QNEW4. Has there been a lasting impact from COVID in relation to the school library? If so, what?</w:t>
      </w:r>
      <w:r>
        <w:rPr>
          <w:rStyle w:val="SubtleEmphasis"/>
        </w:rPr>
        <w:br/>
      </w:r>
      <w:r w:rsidRPr="00920089">
        <w:rPr>
          <w:rStyle w:val="SubtleEmphasis"/>
        </w:rPr>
        <w:t>Base: Where have designated library space (1552</w:t>
      </w:r>
      <w:r>
        <w:rPr>
          <w:rStyle w:val="SubtleEmphasis"/>
        </w:rPr>
        <w:t>)</w:t>
      </w:r>
    </w:p>
    <w:p w14:paraId="6617FDD5" w14:textId="77777777" w:rsidR="00DB5471" w:rsidRPr="00DB5471" w:rsidRDefault="00DB5471" w:rsidP="00DB5471"/>
    <w:p w14:paraId="30070085" w14:textId="0EABFA91" w:rsidR="001B2E0D" w:rsidRDefault="001B2E0D" w:rsidP="00FE1968">
      <w:pPr>
        <w:pStyle w:val="Heading2"/>
      </w:pPr>
      <w:bookmarkStart w:id="59" w:name="_Toc117169018"/>
      <w:bookmarkStart w:id="60" w:name="_Toc117536683"/>
      <w:bookmarkStart w:id="61" w:name="_Toc120001031"/>
      <w:r>
        <w:t>Library Staff</w:t>
      </w:r>
      <w:bookmarkEnd w:id="59"/>
      <w:bookmarkEnd w:id="60"/>
      <w:bookmarkEnd w:id="61"/>
      <w:r>
        <w:t xml:space="preserve"> </w:t>
      </w:r>
    </w:p>
    <w:p w14:paraId="17ABB31A" w14:textId="77777777" w:rsidR="001B2E0D" w:rsidRDefault="001B2E0D" w:rsidP="00957E71">
      <w:pPr>
        <w:pStyle w:val="Heading3"/>
        <w:spacing w:after="120"/>
      </w:pPr>
      <w:bookmarkStart w:id="62" w:name="_Toc117536684"/>
      <w:bookmarkStart w:id="63" w:name="_Toc120001032"/>
      <w:r>
        <w:t>General library staffing</w:t>
      </w:r>
      <w:bookmarkEnd w:id="62"/>
      <w:bookmarkEnd w:id="63"/>
      <w:r>
        <w:t xml:space="preserve"> </w:t>
      </w:r>
    </w:p>
    <w:p w14:paraId="3102BC8B" w14:textId="7FAABDE5" w:rsidR="001B2E0D" w:rsidRDefault="00187AAA" w:rsidP="00957E71">
      <w:r>
        <w:t>T</w:t>
      </w:r>
      <w:r w:rsidR="001B2E0D">
        <w:t xml:space="preserve">o gain a full understanding of a school’s library provision, it is also important to consider how it is staffed. </w:t>
      </w:r>
      <w:r w:rsidR="004326CC">
        <w:rPr>
          <w:highlight w:val="yellow"/>
        </w:rPr>
        <w:fldChar w:fldCharType="begin"/>
      </w:r>
      <w:r w:rsidR="004326CC">
        <w:instrText xml:space="preserve"> REF _Ref117544769 \h </w:instrText>
      </w:r>
      <w:r w:rsidR="004326CC">
        <w:rPr>
          <w:highlight w:val="yellow"/>
        </w:rPr>
      </w:r>
      <w:r w:rsidR="004326CC">
        <w:rPr>
          <w:highlight w:val="yellow"/>
        </w:rPr>
        <w:fldChar w:fldCharType="separate"/>
      </w:r>
      <w:r w:rsidR="00603A38">
        <w:t xml:space="preserve">Figure </w:t>
      </w:r>
      <w:r w:rsidR="00603A38">
        <w:rPr>
          <w:noProof/>
        </w:rPr>
        <w:t>24</w:t>
      </w:r>
      <w:r w:rsidR="004326CC">
        <w:rPr>
          <w:highlight w:val="yellow"/>
        </w:rPr>
        <w:fldChar w:fldCharType="end"/>
      </w:r>
      <w:r w:rsidR="004326CC">
        <w:t xml:space="preserve"> </w:t>
      </w:r>
      <w:r w:rsidR="001B2E0D">
        <w:t xml:space="preserve">displays the percentage of schools that report having a designated member of library staff. </w:t>
      </w:r>
    </w:p>
    <w:p w14:paraId="6CF4B903" w14:textId="32815E81" w:rsidR="00AE3AB5" w:rsidRDefault="001B2E0D" w:rsidP="001B2E0D">
      <w:r w:rsidRPr="0044534D">
        <w:t xml:space="preserve">Across all schools with a designated library area, </w:t>
      </w:r>
      <w:r w:rsidR="00187AAA" w:rsidRPr="0044534D">
        <w:t>4</w:t>
      </w:r>
      <w:r w:rsidR="003530FA">
        <w:t>1</w:t>
      </w:r>
      <w:r w:rsidR="00187AAA" w:rsidRPr="0044534D">
        <w:t xml:space="preserve">% </w:t>
      </w:r>
      <w:r w:rsidRPr="0044534D">
        <w:t>have designated library staff,</w:t>
      </w:r>
      <w:r w:rsidR="00187AAA" w:rsidRPr="0044534D">
        <w:t xml:space="preserve"> a decrease from 54% reported in 2019.</w:t>
      </w:r>
      <w:r w:rsidRPr="0044534D">
        <w:t xml:space="preserve"> </w:t>
      </w:r>
      <w:r w:rsidR="00187AAA" w:rsidRPr="0044534D">
        <w:t xml:space="preserve">87% of </w:t>
      </w:r>
      <w:r w:rsidRPr="0044534D">
        <w:t>secondary schools</w:t>
      </w:r>
      <w:r w:rsidR="00187AAA" w:rsidRPr="0044534D">
        <w:t xml:space="preserve"> have designated</w:t>
      </w:r>
      <w:r w:rsidR="003530FA">
        <w:t xml:space="preserve"> library staff</w:t>
      </w:r>
      <w:r w:rsidR="00187AAA" w:rsidRPr="0044534D">
        <w:t xml:space="preserve"> compared to just 29% in primary schools</w:t>
      </w:r>
      <w:r w:rsidRPr="0044534D">
        <w:t xml:space="preserve">. </w:t>
      </w:r>
    </w:p>
    <w:p w14:paraId="3B1B5B68" w14:textId="0714C6D0" w:rsidR="001B2E0D" w:rsidRPr="00B95F18" w:rsidRDefault="00AE3AB5" w:rsidP="001B2E0D">
      <w:r>
        <w:t>L</w:t>
      </w:r>
      <w:r w:rsidR="001B2E0D" w:rsidRPr="00B95F18">
        <w:t>arger schools (501+ pupils</w:t>
      </w:r>
      <w:r w:rsidR="00B95F18" w:rsidRPr="00B95F18">
        <w:t>,</w:t>
      </w:r>
      <w:r w:rsidR="001B2E0D" w:rsidRPr="00B95F18">
        <w:t xml:space="preserve"> 8</w:t>
      </w:r>
      <w:r w:rsidR="00B95F18" w:rsidRPr="00B95F18">
        <w:t>4</w:t>
      </w:r>
      <w:r w:rsidR="001B2E0D" w:rsidRPr="00B95F18">
        <w:t>%) are also more likely than smaller schools (1-100 pupils</w:t>
      </w:r>
      <w:r w:rsidR="00B95F18" w:rsidRPr="00B95F18">
        <w:t>,</w:t>
      </w:r>
      <w:r w:rsidR="001B2E0D" w:rsidRPr="00B95F18">
        <w:t xml:space="preserve"> </w:t>
      </w:r>
      <w:r w:rsidR="00B95F18" w:rsidRPr="00B95F18">
        <w:t>8</w:t>
      </w:r>
      <w:r w:rsidR="001B2E0D" w:rsidRPr="00B95F18">
        <w:t>%) to have this staffing in place</w:t>
      </w:r>
      <w:r>
        <w:t>.</w:t>
      </w:r>
    </w:p>
    <w:p w14:paraId="238E68AB" w14:textId="598166F6" w:rsidR="001B2E0D" w:rsidRPr="00B95F18" w:rsidRDefault="00B95F18" w:rsidP="001B2E0D">
      <w:r w:rsidRPr="00B95F18">
        <w:t>S</w:t>
      </w:r>
      <w:r w:rsidR="001B2E0D" w:rsidRPr="00B95F18">
        <w:t>chools in urban areas are more likely than those in rural areas to have designated library staff (</w:t>
      </w:r>
      <w:r w:rsidRPr="00B95F18">
        <w:t>47</w:t>
      </w:r>
      <w:r w:rsidR="001B2E0D" w:rsidRPr="00B95F18">
        <w:t xml:space="preserve">% cf. </w:t>
      </w:r>
      <w:r w:rsidRPr="00B95F18">
        <w:t>25</w:t>
      </w:r>
      <w:r w:rsidR="001B2E0D" w:rsidRPr="00B95F18">
        <w:t>%)</w:t>
      </w:r>
      <w:r w:rsidRPr="00B95F18">
        <w:t>, which may reflect a more general challenge in recruiting staff to work in remote areas</w:t>
      </w:r>
      <w:r>
        <w:t>.</w:t>
      </w:r>
      <w:r w:rsidR="001B2E0D" w:rsidRPr="00B95F18">
        <w:t xml:space="preserve"> </w:t>
      </w:r>
    </w:p>
    <w:p w14:paraId="29523154" w14:textId="06A885F5" w:rsidR="001B2E0D" w:rsidRPr="006858A0" w:rsidRDefault="001B2E0D" w:rsidP="001B2E0D">
      <w:r w:rsidRPr="006858A0">
        <w:t xml:space="preserve">Differences are observable by English </w:t>
      </w:r>
      <w:r w:rsidR="006858A0" w:rsidRPr="006858A0">
        <w:t>school types, with 7</w:t>
      </w:r>
      <w:r w:rsidR="003530FA">
        <w:t>2</w:t>
      </w:r>
      <w:r w:rsidR="006858A0" w:rsidRPr="006858A0">
        <w:t>% of independent schools saying they have designated library staff compared to 37% of LA maintained schools.</w:t>
      </w:r>
    </w:p>
    <w:p w14:paraId="513B28C0" w14:textId="0C8C1FC5" w:rsidR="001B2E0D" w:rsidRPr="001D51DA" w:rsidRDefault="001B2E0D" w:rsidP="001B2E0D">
      <w:proofErr w:type="gramStart"/>
      <w:r w:rsidRPr="006858A0">
        <w:t>The</w:t>
      </w:r>
      <w:r w:rsidR="006858A0" w:rsidRPr="006858A0">
        <w:t xml:space="preserve"> </w:t>
      </w:r>
      <w:r w:rsidRPr="006858A0">
        <w:t>majority of</w:t>
      </w:r>
      <w:proofErr w:type="gramEnd"/>
      <w:r w:rsidRPr="006858A0">
        <w:t xml:space="preserve"> schools who do have designated library staff have just one member of staff who can be described as such (</w:t>
      </w:r>
      <w:r w:rsidR="006858A0" w:rsidRPr="006858A0">
        <w:t>79</w:t>
      </w:r>
      <w:r w:rsidRPr="006858A0">
        <w:t>%</w:t>
      </w:r>
      <w:r w:rsidR="006858A0" w:rsidRPr="006858A0">
        <w:t xml:space="preserve"> cf. 82% in 2019</w:t>
      </w:r>
      <w:r w:rsidRPr="006858A0">
        <w:t>). 1</w:t>
      </w:r>
      <w:r w:rsidR="006858A0" w:rsidRPr="006858A0">
        <w:t>5</w:t>
      </w:r>
      <w:r w:rsidRPr="006858A0">
        <w:t xml:space="preserve">% have two members and just </w:t>
      </w:r>
      <w:r w:rsidR="006858A0" w:rsidRPr="006858A0">
        <w:t>5</w:t>
      </w:r>
      <w:r w:rsidRPr="006858A0">
        <w:t>% have three or more. Independent schools, however, are more likely than average to say that they have two designated library staff (2</w:t>
      </w:r>
      <w:r w:rsidR="006858A0" w:rsidRPr="006858A0">
        <w:t>9</w:t>
      </w:r>
      <w:r w:rsidRPr="006858A0">
        <w:t>%).</w:t>
      </w:r>
    </w:p>
    <w:p w14:paraId="78E564CF" w14:textId="77777777" w:rsidR="006858A0" w:rsidRDefault="006858A0" w:rsidP="00463CA7"/>
    <w:p w14:paraId="2E21285F" w14:textId="0A77E4BE" w:rsidR="00DB5471" w:rsidRDefault="00DB5471" w:rsidP="00DB5471">
      <w:pPr>
        <w:pStyle w:val="Caption"/>
      </w:pPr>
      <w:bookmarkStart w:id="64" w:name="_Ref117544769"/>
      <w:r>
        <w:lastRenderedPageBreak/>
        <w:t xml:space="preserve">Figure </w:t>
      </w:r>
      <w:r>
        <w:fldChar w:fldCharType="begin"/>
      </w:r>
      <w:r>
        <w:instrText xml:space="preserve"> SEQ Figure \* ARABIC </w:instrText>
      </w:r>
      <w:r>
        <w:fldChar w:fldCharType="separate"/>
      </w:r>
      <w:r w:rsidR="001918C3">
        <w:rPr>
          <w:noProof/>
        </w:rPr>
        <w:t>24</w:t>
      </w:r>
      <w:r>
        <w:fldChar w:fldCharType="end"/>
      </w:r>
      <w:bookmarkEnd w:id="64"/>
      <w:r>
        <w:t xml:space="preserve">: Percentage of schools that have designated library </w:t>
      </w:r>
      <w:proofErr w:type="gramStart"/>
      <w:r>
        <w:t>staff</w:t>
      </w:r>
      <w:proofErr w:type="gramEnd"/>
    </w:p>
    <w:p w14:paraId="71E52863" w14:textId="79C8F318" w:rsidR="001B2E0D" w:rsidRPr="00406F77" w:rsidRDefault="0033772F" w:rsidP="001B2E0D">
      <w:r>
        <w:rPr>
          <w:noProof/>
        </w:rPr>
        <mc:AlternateContent>
          <mc:Choice Requires="wps">
            <w:drawing>
              <wp:anchor distT="0" distB="0" distL="114300" distR="114300" simplePos="0" relativeHeight="251884544" behindDoc="0" locked="0" layoutInCell="1" allowOverlap="1" wp14:anchorId="6321D58C" wp14:editId="403B6655">
                <wp:simplePos x="0" y="0"/>
                <wp:positionH relativeFrom="margin">
                  <wp:posOffset>5374640</wp:posOffset>
                </wp:positionH>
                <wp:positionV relativeFrom="paragraph">
                  <wp:posOffset>2834005</wp:posOffset>
                </wp:positionV>
                <wp:extent cx="113030" cy="124460"/>
                <wp:effectExtent l="19050" t="0" r="39370" b="46990"/>
                <wp:wrapNone/>
                <wp:docPr id="204" name="Arrow: Down 204"/>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56BA2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921" o:spid="_x0000_s1026" type="#_x0000_t67" style="position:absolute;margin-left:423.2pt;margin-top:223.15pt;width:8.9pt;height:9.8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AkrTRb4QAAAAsBAAAPAAAAZHJzL2Rvd25yZXYueG1sTI/BTsMwDIbvSLxD&#10;ZCQuE0u7hagrTSdA2oELUjfG2W1MW9EkVZNt5e0JJ3a0/en39xfb2QzsTJPvnVWQLhNgZBune9sq&#10;+DjsHjJgPqDVODhLCn7Iw7a8vSkw1+5iKzrvQ8tiiPU5KuhCGHPOfdORQb90I9l4+3KTwRDHqeV6&#10;wksMNwNfJYnkBnsbP3Q40mtHzff+ZBSs/Zs7LurFMa027+nnIX2RO6yUur+bn5+ABZrDPwx/+lEd&#10;yuhUu5PVng0KMiFFRBUIIdfAIpFJsQJWx4183AAvC37dofwFAAD//wMAUEsBAi0AFAAGAAgAAAAh&#10;ALaDOJL+AAAA4QEAABMAAAAAAAAAAAAAAAAAAAAAAFtDb250ZW50X1R5cGVzXS54bWxQSwECLQAU&#10;AAYACAAAACEAOP0h/9YAAACUAQAACwAAAAAAAAAAAAAAAAAvAQAAX3JlbHMvLnJlbHNQSwECLQAU&#10;AAYACAAAACEAmLDsC4wCAACTBQAADgAAAAAAAAAAAAAAAAAuAgAAZHJzL2Uyb0RvYy54bWxQSwEC&#10;LQAUAAYACAAAACEAJK00W+EAAAALAQAADwAAAAAAAAAAAAAAAADmBAAAZHJzL2Rvd25yZXYueG1s&#10;UEsFBgAAAAAEAAQA8wAAAPQFAAAAAA==&#10;" adj="11792" fillcolor="white [3212]" strokecolor="#515151 [3213]">
                <w10:wrap anchorx="margin"/>
              </v:shape>
            </w:pict>
          </mc:Fallback>
        </mc:AlternateContent>
      </w:r>
      <w:r>
        <w:rPr>
          <w:noProof/>
        </w:rPr>
        <mc:AlternateContent>
          <mc:Choice Requires="wps">
            <w:drawing>
              <wp:anchor distT="0" distB="0" distL="114300" distR="114300" simplePos="0" relativeHeight="251883520" behindDoc="0" locked="0" layoutInCell="1" allowOverlap="1" wp14:anchorId="25891208" wp14:editId="668D1B48">
                <wp:simplePos x="0" y="0"/>
                <wp:positionH relativeFrom="margin">
                  <wp:posOffset>3221990</wp:posOffset>
                </wp:positionH>
                <wp:positionV relativeFrom="paragraph">
                  <wp:posOffset>2834005</wp:posOffset>
                </wp:positionV>
                <wp:extent cx="113030" cy="124460"/>
                <wp:effectExtent l="19050" t="19050" r="39370" b="27940"/>
                <wp:wrapNone/>
                <wp:docPr id="57" name="Arrow: Down 57"/>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FD485" id="Arrow: Down 57" o:spid="_x0000_s1026" type="#_x0000_t67" style="position:absolute;margin-left:253.7pt;margin-top:223.15pt;width:8.9pt;height:9.8pt;flip:y;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TwINJ+MAAAALAQAADwAAAGRycy9kb3ducmV2LnhtbEyPy07D&#10;MBBF90j8gzVIbBB1CHEKIU6FQEUCVk2LBDs3njxEbIfYacPfM6xgOTNHd87NV7Pp2QFH3zkr4WoR&#10;AUNbOd3ZRsJuu768AeaDslr1zqKEb/SwKk5PcpVpd7QbPJShYRRifaYktCEMGee+atEov3ADWrrV&#10;bjQq0Dg2XI/qSOGm53EUpdyoztKHVg340GL1WU5GwsXrxtelePLRW718fn/8ePlaT6mU52fz/R2w&#10;gHP4g+FXn9ShIKe9m6z2rJcgomVCqIQkSa+BESFiEQPb0yYVt8CLnP/vUPwAAAD//wMAUEsBAi0A&#10;FAAGAAgAAAAhALaDOJL+AAAA4QEAABMAAAAAAAAAAAAAAAAAAAAAAFtDb250ZW50X1R5cGVzXS54&#10;bWxQSwECLQAUAAYACAAAACEAOP0h/9YAAACUAQAACwAAAAAAAAAAAAAAAAAvAQAAX3JlbHMvLnJl&#10;bHNQSwECLQAUAAYACAAAACEAJhrXE5MCAACdBQAADgAAAAAAAAAAAAAAAAAuAgAAZHJzL2Uyb0Rv&#10;Yy54bWxQSwECLQAUAAYACAAAACEATwINJ+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1882496" behindDoc="0" locked="0" layoutInCell="1" allowOverlap="1" wp14:anchorId="58F09CF1" wp14:editId="3065E1FF">
                <wp:simplePos x="0" y="0"/>
                <wp:positionH relativeFrom="margin">
                  <wp:posOffset>4126865</wp:posOffset>
                </wp:positionH>
                <wp:positionV relativeFrom="paragraph">
                  <wp:posOffset>2548255</wp:posOffset>
                </wp:positionV>
                <wp:extent cx="113030" cy="124460"/>
                <wp:effectExtent l="19050" t="19050" r="39370" b="27940"/>
                <wp:wrapNone/>
                <wp:docPr id="205" name="Arrow: Down 205"/>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19634" id="Arrow: Down 46" o:spid="_x0000_s1026" type="#_x0000_t67" style="position:absolute;margin-left:324.95pt;margin-top:200.65pt;width:8.9pt;height:9.8pt;flip:y;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ZYCWNOMAAAALAQAADwAAAGRycy9kb3ducmV2LnhtbEyPy07D&#10;MBBF90j8gzVIbFBrtxSHhDgVAhWpsGoKEuzcZPIQsR1ipw1/z7CC5cwc3Tk3XU+mY0ccfOusgsVc&#10;AENbuLK1tYLX/WZ2C8wHbUvdOYsKvtHDOjs/S3VSupPd4TEPNaMQ6xOtoAmhTzj3RYNG+7nr0dKt&#10;coPRgcah5uWgTxRuOr4UQnKjW0sfGt3jQ4PFZz4aBVcvO1/lN09evFXR9v3x4/lrM0qlLi+m+ztg&#10;AafwB8OvPqlDRk4HN9rSs06BXMUxoQpWYnENjAgpowjYgTZLEQPPUv6/Q/YDAAD//wMAUEsBAi0A&#10;FAAGAAgAAAAhALaDOJL+AAAA4QEAABMAAAAAAAAAAAAAAAAAAAAAAFtDb250ZW50X1R5cGVzXS54&#10;bWxQSwECLQAUAAYACAAAACEAOP0h/9YAAACUAQAACwAAAAAAAAAAAAAAAAAvAQAAX3JlbHMvLnJl&#10;bHNQSwECLQAUAAYACAAAACEAJhrXE5MCAACdBQAADgAAAAAAAAAAAAAAAAAuAgAAZHJzL2Uyb0Rv&#10;Yy54bWxQSwECLQAUAAYACAAAACEAZYCWNO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1881472" behindDoc="0" locked="0" layoutInCell="1" allowOverlap="1" wp14:anchorId="0D36B15B" wp14:editId="6C507120">
                <wp:simplePos x="0" y="0"/>
                <wp:positionH relativeFrom="margin">
                  <wp:posOffset>1936115</wp:posOffset>
                </wp:positionH>
                <wp:positionV relativeFrom="paragraph">
                  <wp:posOffset>2548255</wp:posOffset>
                </wp:positionV>
                <wp:extent cx="113030" cy="124460"/>
                <wp:effectExtent l="19050" t="0" r="39370" b="46990"/>
                <wp:wrapNone/>
                <wp:docPr id="217" name="Arrow: Down 217"/>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583B1" id="Arrow: Down 43" o:spid="_x0000_s1026" type="#_x0000_t67" style="position:absolute;margin-left:152.45pt;margin-top:200.65pt;width:8.9pt;height:9.8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A2GqZK4QAAAAsBAAAPAAAAZHJzL2Rvd25yZXYueG1sTI/BTsMwDIbvSLxD&#10;ZCQu05aknQYtTSdA2oELUje2s9uEtqJJqibbyttjTnC0/evz9xfb2Q7sYqbQe6dArgQw4xqve9cq&#10;+Djslo/AQkSncfDOKPg2Abbl7U2BufZXV5nLPraMIC7kqKCLccw5D01nLIaVH42j26efLEYap5br&#10;Ca8EtwNPhNhwi72jDx2O5rUzzdf+bBWk4c0fF/XiKKvsXZ4O8mWzw0qp+7v5+QlYNHP8C8OvPqlD&#10;SU61Pzsd2EAMsc4oqmAtZAqMEmmSPACraZOIDHhZ8P8dyh8AAAD//wMAUEsBAi0AFAAGAAgAAAAh&#10;ALaDOJL+AAAA4QEAABMAAAAAAAAAAAAAAAAAAAAAAFtDb250ZW50X1R5cGVzXS54bWxQSwECLQAU&#10;AAYACAAAACEAOP0h/9YAAACUAQAACwAAAAAAAAAAAAAAAAAvAQAAX3JlbHMvLnJlbHNQSwECLQAU&#10;AAYACAAAACEAmLDsC4wCAACTBQAADgAAAAAAAAAAAAAAAAAuAgAAZHJzL2Uyb0RvYy54bWxQSwEC&#10;LQAUAAYACAAAACEANhqmSuEAAAALAQAADwAAAAAAAAAAAAAAAADmBAAAZHJzL2Rvd25yZXYueG1s&#10;UEsFBgAAAAAEAAQA8wAAAPQFAAAAAA==&#10;" adj="11792" fillcolor="white [3212]" strokecolor="#515151 [3213]">
                <w10:wrap anchorx="margin"/>
              </v:shape>
            </w:pict>
          </mc:Fallback>
        </mc:AlternateContent>
      </w:r>
      <w:r>
        <w:rPr>
          <w:noProof/>
        </w:rPr>
        <mc:AlternateContent>
          <mc:Choice Requires="wps">
            <w:drawing>
              <wp:anchor distT="0" distB="0" distL="114300" distR="114300" simplePos="0" relativeHeight="251880448" behindDoc="0" locked="0" layoutInCell="1" allowOverlap="1" wp14:anchorId="594427C9" wp14:editId="348EA600">
                <wp:simplePos x="0" y="0"/>
                <wp:positionH relativeFrom="margin">
                  <wp:posOffset>1821815</wp:posOffset>
                </wp:positionH>
                <wp:positionV relativeFrom="paragraph">
                  <wp:posOffset>1957705</wp:posOffset>
                </wp:positionV>
                <wp:extent cx="113030" cy="124460"/>
                <wp:effectExtent l="19050" t="0" r="39370" b="46990"/>
                <wp:wrapNone/>
                <wp:docPr id="246" name="Arrow: Down 246"/>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2F092" id="Arrow: Down 40" o:spid="_x0000_s1026" type="#_x0000_t67" style="position:absolute;margin-left:143.45pt;margin-top:154.15pt;width:8.9pt;height:9.8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A3ORuM4QAAAAsBAAAPAAAAZHJzL2Rvd25yZXYueG1sTI/BToNAEIbvJr7D&#10;Zky8NHYXMBSQpVGTHryY0FrPA7sCkd0l7LbFt3c81dtM5s83319uFzOys5794KyEaC2Aads6NdhO&#10;wsdh95AB8wGtwtFZLeFHe9hWtzclFspdbK3P+9AxglhfoIQ+hKng3Le9NujXbtKWbl9uNhhonTuu&#10;ZrwQ3Iw8FiLlBgdLH3qc9Guv2+/9yUhI/Js7rprVMarz9+jzEL2kO6ylvL9bnp+ABb2Eaxj+9Ekd&#10;KnJq3Mkqz0YJcZbmFCWYyBJglEjE4wZYQ0O8yYFXJf/fofoFAAD//wMAUEsBAi0AFAAGAAgAAAAh&#10;ALaDOJL+AAAA4QEAABMAAAAAAAAAAAAAAAAAAAAAAFtDb250ZW50X1R5cGVzXS54bWxQSwECLQAU&#10;AAYACAAAACEAOP0h/9YAAACUAQAACwAAAAAAAAAAAAAAAAAvAQAAX3JlbHMvLnJlbHNQSwECLQAU&#10;AAYACAAAACEAmLDsC4wCAACTBQAADgAAAAAAAAAAAAAAAAAuAgAAZHJzL2Uyb0RvYy54bWxQSwEC&#10;LQAUAAYACAAAACEANzkbjOEAAAALAQAADwAAAAAAAAAAAAAAAADmBAAAZHJzL2Rvd25yZXYueG1s&#10;UEsFBgAAAAAEAAQA8wAAAPQFAAAAAA==&#10;" adj="11792" fillcolor="white [3212]" strokecolor="#515151 [3213]">
                <w10:wrap anchorx="margin"/>
              </v:shape>
            </w:pict>
          </mc:Fallback>
        </mc:AlternateContent>
      </w:r>
      <w:r>
        <w:rPr>
          <w:noProof/>
        </w:rPr>
        <mc:AlternateContent>
          <mc:Choice Requires="wps">
            <w:drawing>
              <wp:anchor distT="0" distB="0" distL="114300" distR="114300" simplePos="0" relativeHeight="251879424" behindDoc="0" locked="0" layoutInCell="1" allowOverlap="1" wp14:anchorId="7473C5CC" wp14:editId="09C33362">
                <wp:simplePos x="0" y="0"/>
                <wp:positionH relativeFrom="margin">
                  <wp:posOffset>3993515</wp:posOffset>
                </wp:positionH>
                <wp:positionV relativeFrom="paragraph">
                  <wp:posOffset>1957705</wp:posOffset>
                </wp:positionV>
                <wp:extent cx="113030" cy="124460"/>
                <wp:effectExtent l="19050" t="19050" r="39370" b="27940"/>
                <wp:wrapNone/>
                <wp:docPr id="247" name="Arrow: Down 247"/>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CD75B" id="Arrow: Down 31" o:spid="_x0000_s1026" type="#_x0000_t67" style="position:absolute;margin-left:314.45pt;margin-top:154.15pt;width:8.9pt;height:9.8pt;flip:y;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DJLEj+MAAAALAQAADwAAAGRycy9kb3ducmV2LnhtbEyPy07D&#10;MBBF90j8gzVIbBC1SSFJQ5wKgYpUWDWABDs3njxEbIfYacPfM6xgOTNHd87N17Pp2QFH3zkr4Woh&#10;gKGtnO5sI+H1ZXOZAvNBWa16Z1HCN3pYF6cnucq0O9odHsrQMAqxPlMS2hCGjHNftWiUX7gBLd1q&#10;NxoVaBwbrkd1pHDT80iImBvVWfrQqgHvW6w+y8lIuHje+bq8efTirU627w8fT1+bKZby/Gy+uwUW&#10;cA5/MPzqkzoU5LR3k9We9RLiKF0RKmEp0iUwIuLrOAG2p02UrIAXOf/fofgBAAD//wMAUEsBAi0A&#10;FAAGAAgAAAAhALaDOJL+AAAA4QEAABMAAAAAAAAAAAAAAAAAAAAAAFtDb250ZW50X1R5cGVzXS54&#10;bWxQSwECLQAUAAYACAAAACEAOP0h/9YAAACUAQAACwAAAAAAAAAAAAAAAAAvAQAAX3JlbHMvLnJl&#10;bHNQSwECLQAUAAYACAAAACEAJhrXE5MCAACdBQAADgAAAAAAAAAAAAAAAAAuAgAAZHJzL2Uyb0Rv&#10;Yy54bWxQSwECLQAUAAYACAAAACEADJLEj+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1878400" behindDoc="0" locked="0" layoutInCell="1" allowOverlap="1" wp14:anchorId="697404DA" wp14:editId="46A6B52D">
                <wp:simplePos x="0" y="0"/>
                <wp:positionH relativeFrom="margin">
                  <wp:posOffset>4212590</wp:posOffset>
                </wp:positionH>
                <wp:positionV relativeFrom="paragraph">
                  <wp:posOffset>1662430</wp:posOffset>
                </wp:positionV>
                <wp:extent cx="113030" cy="124460"/>
                <wp:effectExtent l="19050" t="19050" r="39370" b="27940"/>
                <wp:wrapNone/>
                <wp:docPr id="249" name="Arrow: Down 249"/>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49407" id="Arrow: Down 30" o:spid="_x0000_s1026" type="#_x0000_t67" style="position:absolute;margin-left:331.7pt;margin-top:130.9pt;width:8.9pt;height:9.8pt;flip:y;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s4NYGuMAAAALAQAADwAAAGRycy9kb3ducmV2LnhtbEyPy07D&#10;MBBF90j8gzVIbFDrJBQThTgVAhWJsmoKEuzc2HmIeBxipw1/z7CC5cwc3Tk3X8+2Z0cz+s6hhHgZ&#10;ATNYOd1hI+F1v1mkwHxQqFXv0Ej4Nh7WxflZrjLtTrgzxzI0jELQZ0pCG8KQce6r1ljll24wSLfa&#10;jVYFGseG61GdKNz2PIkiwa3qkD60ajAPrak+y8lKuHrZ+bq8efLRW337/P74sf3aTELKy4v5/g5Y&#10;MHP4g+FXn9ShIKeDm1B71ksQ4npFqIRExNSBCJHGCbADbdJ4BbzI+f8OxQ8AAAD//wMAUEsBAi0A&#10;FAAGAAgAAAAhALaDOJL+AAAA4QEAABMAAAAAAAAAAAAAAAAAAAAAAFtDb250ZW50X1R5cGVzXS54&#10;bWxQSwECLQAUAAYACAAAACEAOP0h/9YAAACUAQAACwAAAAAAAAAAAAAAAAAvAQAAX3JlbHMvLnJl&#10;bHNQSwECLQAUAAYACAAAACEAJhrXE5MCAACdBQAADgAAAAAAAAAAAAAAAAAuAgAAZHJzL2Uyb0Rv&#10;Yy54bWxQSwECLQAUAAYACAAAACEAs4NYGu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1877376" behindDoc="0" locked="0" layoutInCell="1" allowOverlap="1" wp14:anchorId="30EF8DF5" wp14:editId="0A397814">
                <wp:simplePos x="0" y="0"/>
                <wp:positionH relativeFrom="margin">
                  <wp:posOffset>2031365</wp:posOffset>
                </wp:positionH>
                <wp:positionV relativeFrom="paragraph">
                  <wp:posOffset>1652905</wp:posOffset>
                </wp:positionV>
                <wp:extent cx="113030" cy="124460"/>
                <wp:effectExtent l="19050" t="0" r="39370" b="46990"/>
                <wp:wrapNone/>
                <wp:docPr id="250" name="Arrow: Down 250"/>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AD2F8" id="Arrow: Down 29" o:spid="_x0000_s1026" type="#_x0000_t67" style="position:absolute;margin-left:159.95pt;margin-top:130.15pt;width:8.9pt;height:9.8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AZSgA23wAAAAsBAAAPAAAAZHJzL2Rvd25yZXYueG1sTI/BToNAEIbvJr7D&#10;Zky8NHahJCDI0qhJD15MaK3nhR2ByM4Sdtvi2zue7HHm//PNN+V2saM44+wHRwridQQCqXVmoE7B&#10;x2H38AjCB01Gj45QwQ962Fa3N6UujLtQjed96ARDyBdaQR/CVEjp2x6t9ms3IXH25WarA49zJ82s&#10;Lwy3o9xEUSqtHogv9HrC1x7b7/3JKkj8mzuumtUxrvP3+PMQv6Q7XSt1f7c8P4EIuIT/MvzpszpU&#10;7NS4ExkvRmbEec5VBZs0SkBwI0myDETDm4wjWZXy+ofqFwAA//8DAFBLAQItABQABgAIAAAAIQC2&#10;gziS/gAAAOEBAAATAAAAAAAAAAAAAAAAAAAAAABbQ29udGVudF9UeXBlc10ueG1sUEsBAi0AFAAG&#10;AAgAAAAhADj9If/WAAAAlAEAAAsAAAAAAAAAAAAAAAAALwEAAF9yZWxzLy5yZWxzUEsBAi0AFAAG&#10;AAgAAAAhAJiw7AuMAgAAkwUAAA4AAAAAAAAAAAAAAAAALgIAAGRycy9lMm9Eb2MueG1sUEsBAi0A&#10;FAAGAAgAAAAhABlKADbfAAAACwEAAA8AAAAAAAAAAAAAAAAA5gQAAGRycy9kb3ducmV2LnhtbFBL&#10;BQYAAAAABAAEAPMAAADyBQAAAAA=&#10;" adj="11792" fillcolor="white [3212]" strokecolor="#515151 [3213]">
                <w10:wrap anchorx="margin"/>
              </v:shape>
            </w:pict>
          </mc:Fallback>
        </mc:AlternateContent>
      </w:r>
      <w:r>
        <w:rPr>
          <w:noProof/>
        </w:rPr>
        <mc:AlternateContent>
          <mc:Choice Requires="wps">
            <w:drawing>
              <wp:anchor distT="0" distB="0" distL="114300" distR="114300" simplePos="0" relativeHeight="251876352" behindDoc="0" locked="0" layoutInCell="1" allowOverlap="1" wp14:anchorId="5CEF798F" wp14:editId="79AD902D">
                <wp:simplePos x="0" y="0"/>
                <wp:positionH relativeFrom="margin">
                  <wp:posOffset>4419600</wp:posOffset>
                </wp:positionH>
                <wp:positionV relativeFrom="paragraph">
                  <wp:posOffset>1097915</wp:posOffset>
                </wp:positionV>
                <wp:extent cx="113030" cy="124460"/>
                <wp:effectExtent l="19050" t="0" r="39370" b="46990"/>
                <wp:wrapNone/>
                <wp:docPr id="251" name="Arrow: Down 25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48FBF" id="Arrow: Down 28" o:spid="_x0000_s1026" type="#_x0000_t67" style="position:absolute;margin-left:348pt;margin-top:86.45pt;width:8.9pt;height:9.8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AJbP5X4QAAAAsBAAAPAAAAZHJzL2Rvd25yZXYueG1sTI9BT4NAEIXvJv6H&#10;zZh4aewCjbQgS6MmPXgxobU9D+wKRHaWsNsW/73jSY/z3sub9xXb2Q7iYibfO1IQLyMQhhqne2oV&#10;fBx2DxsQPiBpHBwZBd/Gw7a8vSkw1+5KlbnsQyu4hHyOCroQxlxK33TGol+60RB7n26yGPicWqkn&#10;vHK5HWQSRam02BN/6HA0r51pvvZnq2Dl39xxUS+OcZW9x6dD/JLusFLq/m5+fgIRzBz+wvA7n6dD&#10;yZtqdybtxaAgzVJmCWyskwwEJ9bximFqVrLkEWRZyP8M5Q8AAAD//wMAUEsBAi0AFAAGAAgAAAAh&#10;ALaDOJL+AAAA4QEAABMAAAAAAAAAAAAAAAAAAAAAAFtDb250ZW50X1R5cGVzXS54bWxQSwECLQAU&#10;AAYACAAAACEAOP0h/9YAAACUAQAACwAAAAAAAAAAAAAAAAAvAQAAX3JlbHMvLnJlbHNQSwECLQAU&#10;AAYACAAAACEAmLDsC4wCAACTBQAADgAAAAAAAAAAAAAAAAAuAgAAZHJzL2Uyb0RvYy54bWxQSwEC&#10;LQAUAAYACAAAACEACWz+V+EAAAALAQAADwAAAAAAAAAAAAAAAADmBAAAZHJzL2Rvd25yZXYueG1s&#10;UEsFBgAAAAAEAAQA8wAAAPQFAAAAAA==&#10;" adj="11792" fillcolor="white [3212]" strokecolor="#515151 [3213]">
                <w10:wrap anchorx="margin"/>
              </v:shape>
            </w:pict>
          </mc:Fallback>
        </mc:AlternateContent>
      </w:r>
      <w:r>
        <w:rPr>
          <w:noProof/>
        </w:rPr>
        <mc:AlternateContent>
          <mc:Choice Requires="wps">
            <w:drawing>
              <wp:anchor distT="0" distB="0" distL="114300" distR="114300" simplePos="0" relativeHeight="251875328" behindDoc="0" locked="0" layoutInCell="1" allowOverlap="1" wp14:anchorId="36B30EF8" wp14:editId="07997A23">
                <wp:simplePos x="0" y="0"/>
                <wp:positionH relativeFrom="margin">
                  <wp:posOffset>2247900</wp:posOffset>
                </wp:positionH>
                <wp:positionV relativeFrom="paragraph">
                  <wp:posOffset>1078865</wp:posOffset>
                </wp:positionV>
                <wp:extent cx="113030" cy="124460"/>
                <wp:effectExtent l="19050" t="19050" r="39370" b="27940"/>
                <wp:wrapNone/>
                <wp:docPr id="252" name="Arrow: Down 252"/>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95056" id="Arrow: Down 27" o:spid="_x0000_s1026" type="#_x0000_t67" style="position:absolute;margin-left:177pt;margin-top:84.95pt;width:8.9pt;height:9.8pt;flip:y;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6TnsuuMAAAALAQAADwAAAGRycy9kb3ducmV2LnhtbEyPzU7D&#10;MBCE70i8g7VIXBB1SknahDgVAhUJODUtEtzcZPMj4nWInTa8PcsJjjszmp0vXU+mE0ccXGtJwXwW&#10;gEAqbNlSrWC/21yvQDivqdSdJVTwjQ7W2flZqpPSnmiLx9zXgkvIJVpB432fSOmKBo12M9sjsVfZ&#10;wWjP51DLctAnLjedvAmCSBrdEn9odI8PDRaf+WgUXL1uXZWHTy54q5bP748fL1+bMVLq8mK6vwPh&#10;cfJ/Yfidz9Mh400HO1LpRKdgEd4yi2cjimMQnFgs5wxzYGUVhyCzVP5nyH4AAAD//wMAUEsBAi0A&#10;FAAGAAgAAAAhALaDOJL+AAAA4QEAABMAAAAAAAAAAAAAAAAAAAAAAFtDb250ZW50X1R5cGVzXS54&#10;bWxQSwECLQAUAAYACAAAACEAOP0h/9YAAACUAQAACwAAAAAAAAAAAAAAAAAvAQAAX3JlbHMvLnJl&#10;bHNQSwECLQAUAAYACAAAACEAJhrXE5MCAACdBQAADgAAAAAAAAAAAAAAAAAuAgAAZHJzL2Uyb0Rv&#10;Yy54bWxQSwECLQAUAAYACAAAACEA6TnsuuMAAAALAQAADwAAAAAAAAAAAAAAAADtBAAAZHJzL2Rv&#10;d25yZXYueG1sUEsFBgAAAAAEAAQA8wAAAP0FAAAAAA==&#10;" adj="11792" fillcolor="white [3212]" strokecolor="#515151 [3213]">
                <w10:wrap anchorx="margin"/>
              </v:shape>
            </w:pict>
          </mc:Fallback>
        </mc:AlternateContent>
      </w:r>
      <w:r w:rsidR="00C26635" w:rsidRPr="00E7365A">
        <w:rPr>
          <w:rStyle w:val="SubtleEmphasis"/>
          <w:noProof/>
        </w:rPr>
        <mc:AlternateContent>
          <mc:Choice Requires="wps">
            <w:drawing>
              <wp:anchor distT="0" distB="0" distL="114300" distR="114300" simplePos="0" relativeHeight="251782144" behindDoc="1" locked="0" layoutInCell="1" allowOverlap="1" wp14:anchorId="3C0A9E4C" wp14:editId="3A9C5CB6">
                <wp:simplePos x="0" y="0"/>
                <wp:positionH relativeFrom="margin">
                  <wp:posOffset>4641215</wp:posOffset>
                </wp:positionH>
                <wp:positionV relativeFrom="paragraph">
                  <wp:posOffset>3531870</wp:posOffset>
                </wp:positionV>
                <wp:extent cx="1828800" cy="523875"/>
                <wp:effectExtent l="0" t="0" r="0" b="9525"/>
                <wp:wrapTight wrapText="bothSides">
                  <wp:wrapPolygon edited="0">
                    <wp:start x="450" y="0"/>
                    <wp:lineTo x="450" y="21207"/>
                    <wp:lineTo x="20925" y="21207"/>
                    <wp:lineTo x="20925" y="0"/>
                    <wp:lineTo x="45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1"/>
                              <w:tblW w:w="2751" w:type="dxa"/>
                              <w:tblLayout w:type="fixed"/>
                              <w:tblLook w:val="04A0" w:firstRow="1" w:lastRow="0" w:firstColumn="1" w:lastColumn="0" w:noHBand="0" w:noVBand="1"/>
                            </w:tblPr>
                            <w:tblGrid>
                              <w:gridCol w:w="284"/>
                              <w:gridCol w:w="2467"/>
                            </w:tblGrid>
                            <w:tr w:rsidR="00C26635" w:rsidRPr="003329A5" w14:paraId="2C122482" w14:textId="77777777" w:rsidTr="008A7A14">
                              <w:trPr>
                                <w:trHeight w:val="474"/>
                              </w:trPr>
                              <w:tc>
                                <w:tcPr>
                                  <w:tcW w:w="284" w:type="dxa"/>
                                  <w:tcBorders>
                                    <w:top w:val="nil"/>
                                    <w:left w:val="nil"/>
                                    <w:bottom w:val="nil"/>
                                    <w:right w:val="nil"/>
                                  </w:tcBorders>
                                  <w:tcMar>
                                    <w:left w:w="0" w:type="dxa"/>
                                    <w:right w:w="0" w:type="dxa"/>
                                  </w:tcMar>
                                </w:tcPr>
                                <w:p w14:paraId="0E2A0DC5" w14:textId="77777777" w:rsidR="00C26635" w:rsidRDefault="00C26635" w:rsidP="008A7A14">
                                  <w:r>
                                    <w:rPr>
                                      <w:noProof/>
                                    </w:rPr>
                                    <w:drawing>
                                      <wp:inline distT="0" distB="0" distL="0" distR="0" wp14:anchorId="4F48AAD1" wp14:editId="31CDF183">
                                        <wp:extent cx="138703" cy="245660"/>
                                        <wp:effectExtent l="0" t="0" r="0" b="2540"/>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7E5EF1A0" w14:textId="77777777" w:rsidR="00C26635" w:rsidRDefault="00C26635" w:rsidP="008A7A14">
                                  <w:pPr>
                                    <w:rPr>
                                      <w:sz w:val="16"/>
                                      <w:szCs w:val="16"/>
                                    </w:rPr>
                                  </w:pPr>
                                </w:p>
                                <w:p w14:paraId="1B689262" w14:textId="77777777" w:rsidR="00C26635" w:rsidRPr="003329A5" w:rsidRDefault="00C26635" w:rsidP="008A7A14">
                                  <w:pPr>
                                    <w:rPr>
                                      <w:sz w:val="16"/>
                                      <w:szCs w:val="16"/>
                                    </w:rPr>
                                  </w:pPr>
                                </w:p>
                              </w:tc>
                              <w:tc>
                                <w:tcPr>
                                  <w:tcW w:w="2467" w:type="dxa"/>
                                  <w:tcBorders>
                                    <w:top w:val="nil"/>
                                    <w:left w:val="nil"/>
                                    <w:bottom w:val="nil"/>
                                    <w:right w:val="nil"/>
                                  </w:tcBorders>
                                  <w:tcMar>
                                    <w:left w:w="0" w:type="dxa"/>
                                    <w:right w:w="0" w:type="dxa"/>
                                  </w:tcMar>
                                </w:tcPr>
                                <w:p w14:paraId="15C4703A" w14:textId="77777777" w:rsidR="00C26635" w:rsidRPr="003329A5" w:rsidRDefault="00C26635"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C26635" w:rsidRPr="003329A5" w14:paraId="1077BD87" w14:textId="77777777" w:rsidTr="008A7A14">
                              <w:trPr>
                                <w:trHeight w:val="277"/>
                              </w:trPr>
                              <w:tc>
                                <w:tcPr>
                                  <w:tcW w:w="284" w:type="dxa"/>
                                  <w:tcBorders>
                                    <w:top w:val="nil"/>
                                    <w:left w:val="nil"/>
                                    <w:bottom w:val="nil"/>
                                    <w:right w:val="nil"/>
                                  </w:tcBorders>
                                  <w:tcMar>
                                    <w:left w:w="0" w:type="dxa"/>
                                    <w:right w:w="0" w:type="dxa"/>
                                  </w:tcMar>
                                </w:tcPr>
                                <w:p w14:paraId="4F0F54FC" w14:textId="77777777" w:rsidR="00C26635" w:rsidRPr="003329A5" w:rsidRDefault="00C26635">
                                  <w:pPr>
                                    <w:rPr>
                                      <w:noProof/>
                                      <w:sz w:val="16"/>
                                      <w:szCs w:val="16"/>
                                      <w:lang w:eastAsia="en-GB"/>
                                    </w:rPr>
                                  </w:pPr>
                                </w:p>
                              </w:tc>
                              <w:tc>
                                <w:tcPr>
                                  <w:tcW w:w="2467" w:type="dxa"/>
                                  <w:tcBorders>
                                    <w:top w:val="nil"/>
                                    <w:left w:val="nil"/>
                                    <w:bottom w:val="nil"/>
                                    <w:right w:val="nil"/>
                                  </w:tcBorders>
                                  <w:tcMar>
                                    <w:left w:w="0" w:type="dxa"/>
                                    <w:right w:w="0" w:type="dxa"/>
                                  </w:tcMar>
                                </w:tcPr>
                                <w:p w14:paraId="1A3C2582" w14:textId="77777777" w:rsidR="00C26635" w:rsidRPr="003329A5" w:rsidRDefault="00C26635">
                                  <w:pPr>
                                    <w:rPr>
                                      <w:sz w:val="16"/>
                                      <w:szCs w:val="16"/>
                                    </w:rPr>
                                  </w:pPr>
                                </w:p>
                              </w:tc>
                            </w:tr>
                          </w:tbl>
                          <w:p w14:paraId="5CAE9A97" w14:textId="77777777" w:rsidR="00C26635" w:rsidRPr="003329A5" w:rsidRDefault="00C26635" w:rsidP="00C26635">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0A9E4C" id="Text Box 1" o:spid="_x0000_s1060" type="#_x0000_t202" style="position:absolute;margin-left:365.45pt;margin-top:278.1pt;width:2in;height:41.25pt;z-index:-25153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4oo5QEAAKkDAAAOAAAAZHJzL2Uyb0RvYy54bWysU9Fu0zAUfUfiHyy/06RZy0LUdBqbhpDG&#10;QBr7AMdxEovE11y7TcrXc+10XWFviBfL9nXOPefck83VNPRsr9BpMCVfLlLOlJFQa9OW/On73buc&#10;M+eFqUUPRpX8oBy/2r59sxltoTLooK8VMgIxrhhtyTvvbZEkTnZqEG4BVhkqNoCD8HTENqlRjIQ+&#10;9EmWpu+TEbC2CFI5R7e3c5FvI37TKOm/No1TnvUlJ24+rhjXKqzJdiOKFoXttDzSEP/AYhDaUNMT&#10;1K3wgu1Qv4IatERw0PiFhCGBptFSRQ2kZpn+peaxE1ZFLWSOsyeb3P+DlQ/7R/sNmZ8+wkQDjCKc&#10;vQf5wzEDN50wrbpGhLFToqbGy2BZMlpXHD8NVrvCBZBq/AI1DVnsPESgqcEhuEI6GaHTAA4n09Xk&#10;mQwt8yzPUypJqq2zi/xyHVuI4vlri85/UjCwsCk50lAjutjfOx/YiOL5SWhm4E73fRxsb/64oIfh&#10;JrIPhGfqfqompuuSX6xC46CmgvpAehDmvFC+adMB/uJspKyU3P3cCVSc9Z8NefJhuVqFcMXDan2Z&#10;0QHPK9V5RRhJUCX3nM3bGz8HcmdRtx11mqdg4Jp8bHSU+MLqyJ/yEJUfsxsCd36Or17+sO1vAAAA&#10;//8DAFBLAwQUAAYACAAAACEAUFS3neAAAAAMAQAADwAAAGRycy9kb3ducmV2LnhtbEyPwU7DMAyG&#10;70i8Q2QkbizZRruu1J0QiCuIwSZxyxqvrWicqsnW8vZkJzja/vT7+4vNZDtxpsG3jhHmMwWCuHKm&#10;5Rrh8+PlLgPhg2ajO8eE8EMeNuX1VaFz40Z+p/M21CKGsM81QhNCn0vpq4as9jPXE8fb0Q1WhzgO&#10;tTSDHmO47eRCqVRa3XL80Oienhqqvrcni7B7PX7t79Vb/WyTfnSTkmzXEvH2Znp8ABFoCn8wXPSj&#10;OpTR6eBObLzoEFZLtY4oQpKkCxAXQs2zuDogpMtsBbIs5P8S5S8AAAD//wMAUEsBAi0AFAAGAAgA&#10;AAAhALaDOJL+AAAA4QEAABMAAAAAAAAAAAAAAAAAAAAAAFtDb250ZW50X1R5cGVzXS54bWxQSwEC&#10;LQAUAAYACAAAACEAOP0h/9YAAACUAQAACwAAAAAAAAAAAAAAAAAvAQAAX3JlbHMvLnJlbHNQSwEC&#10;LQAUAAYACAAAACEAqZOKKOUBAACpAwAADgAAAAAAAAAAAAAAAAAuAgAAZHJzL2Uyb0RvYy54bWxQ&#10;SwECLQAUAAYACAAAACEAUFS3neAAAAAMAQAADwAAAAAAAAAAAAAAAAA/BAAAZHJzL2Rvd25yZXYu&#10;eG1sUEsFBgAAAAAEAAQA8wAAAEwFAAAAAA==&#10;" filled="f" stroked="f">
                <v:textbox>
                  <w:txbxContent>
                    <w:tbl>
                      <w:tblPr>
                        <w:tblStyle w:val="TableGrid1"/>
                        <w:tblW w:w="2751" w:type="dxa"/>
                        <w:tblLayout w:type="fixed"/>
                        <w:tblLook w:val="04A0" w:firstRow="1" w:lastRow="0" w:firstColumn="1" w:lastColumn="0" w:noHBand="0" w:noVBand="1"/>
                      </w:tblPr>
                      <w:tblGrid>
                        <w:gridCol w:w="284"/>
                        <w:gridCol w:w="2467"/>
                      </w:tblGrid>
                      <w:tr w:rsidR="00C26635" w:rsidRPr="003329A5" w14:paraId="2C122482" w14:textId="77777777" w:rsidTr="008A7A14">
                        <w:trPr>
                          <w:trHeight w:val="474"/>
                        </w:trPr>
                        <w:tc>
                          <w:tcPr>
                            <w:tcW w:w="284" w:type="dxa"/>
                            <w:tcBorders>
                              <w:top w:val="nil"/>
                              <w:left w:val="nil"/>
                              <w:bottom w:val="nil"/>
                              <w:right w:val="nil"/>
                            </w:tcBorders>
                            <w:tcMar>
                              <w:left w:w="0" w:type="dxa"/>
                              <w:right w:w="0" w:type="dxa"/>
                            </w:tcMar>
                          </w:tcPr>
                          <w:p w14:paraId="0E2A0DC5" w14:textId="77777777" w:rsidR="00C26635" w:rsidRDefault="00C26635" w:rsidP="008A7A14">
                            <w:r>
                              <w:rPr>
                                <w:noProof/>
                              </w:rPr>
                              <w:drawing>
                                <wp:inline distT="0" distB="0" distL="0" distR="0" wp14:anchorId="4F48AAD1" wp14:editId="31CDF183">
                                  <wp:extent cx="138703" cy="245660"/>
                                  <wp:effectExtent l="0" t="0" r="0" b="2540"/>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7E5EF1A0" w14:textId="77777777" w:rsidR="00C26635" w:rsidRDefault="00C26635" w:rsidP="008A7A14">
                            <w:pPr>
                              <w:rPr>
                                <w:sz w:val="16"/>
                                <w:szCs w:val="16"/>
                              </w:rPr>
                            </w:pPr>
                          </w:p>
                          <w:p w14:paraId="1B689262" w14:textId="77777777" w:rsidR="00C26635" w:rsidRPr="003329A5" w:rsidRDefault="00C26635" w:rsidP="008A7A14">
                            <w:pPr>
                              <w:rPr>
                                <w:sz w:val="16"/>
                                <w:szCs w:val="16"/>
                              </w:rPr>
                            </w:pPr>
                          </w:p>
                        </w:tc>
                        <w:tc>
                          <w:tcPr>
                            <w:tcW w:w="2467" w:type="dxa"/>
                            <w:tcBorders>
                              <w:top w:val="nil"/>
                              <w:left w:val="nil"/>
                              <w:bottom w:val="nil"/>
                              <w:right w:val="nil"/>
                            </w:tcBorders>
                            <w:tcMar>
                              <w:left w:w="0" w:type="dxa"/>
                              <w:right w:w="0" w:type="dxa"/>
                            </w:tcMar>
                          </w:tcPr>
                          <w:p w14:paraId="15C4703A" w14:textId="77777777" w:rsidR="00C26635" w:rsidRPr="003329A5" w:rsidRDefault="00C26635"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C26635" w:rsidRPr="003329A5" w14:paraId="1077BD87" w14:textId="77777777" w:rsidTr="008A7A14">
                        <w:trPr>
                          <w:trHeight w:val="277"/>
                        </w:trPr>
                        <w:tc>
                          <w:tcPr>
                            <w:tcW w:w="284" w:type="dxa"/>
                            <w:tcBorders>
                              <w:top w:val="nil"/>
                              <w:left w:val="nil"/>
                              <w:bottom w:val="nil"/>
                              <w:right w:val="nil"/>
                            </w:tcBorders>
                            <w:tcMar>
                              <w:left w:w="0" w:type="dxa"/>
                              <w:right w:w="0" w:type="dxa"/>
                            </w:tcMar>
                          </w:tcPr>
                          <w:p w14:paraId="4F0F54FC" w14:textId="77777777" w:rsidR="00C26635" w:rsidRPr="003329A5" w:rsidRDefault="00C26635">
                            <w:pPr>
                              <w:rPr>
                                <w:noProof/>
                                <w:sz w:val="16"/>
                                <w:szCs w:val="16"/>
                                <w:lang w:eastAsia="en-GB"/>
                              </w:rPr>
                            </w:pPr>
                          </w:p>
                        </w:tc>
                        <w:tc>
                          <w:tcPr>
                            <w:tcW w:w="2467" w:type="dxa"/>
                            <w:tcBorders>
                              <w:top w:val="nil"/>
                              <w:left w:val="nil"/>
                              <w:bottom w:val="nil"/>
                              <w:right w:val="nil"/>
                            </w:tcBorders>
                            <w:tcMar>
                              <w:left w:w="0" w:type="dxa"/>
                              <w:right w:w="0" w:type="dxa"/>
                            </w:tcMar>
                          </w:tcPr>
                          <w:p w14:paraId="1A3C2582" w14:textId="77777777" w:rsidR="00C26635" w:rsidRPr="003329A5" w:rsidRDefault="00C26635">
                            <w:pPr>
                              <w:rPr>
                                <w:sz w:val="16"/>
                                <w:szCs w:val="16"/>
                              </w:rPr>
                            </w:pPr>
                          </w:p>
                        </w:tc>
                      </w:tr>
                    </w:tbl>
                    <w:p w14:paraId="5CAE9A97" w14:textId="77777777" w:rsidR="00C26635" w:rsidRPr="003329A5" w:rsidRDefault="00C26635" w:rsidP="00C26635">
                      <w:pPr>
                        <w:rPr>
                          <w:sz w:val="16"/>
                          <w:szCs w:val="16"/>
                        </w:rPr>
                      </w:pPr>
                    </w:p>
                  </w:txbxContent>
                </v:textbox>
                <w10:wrap type="tight" anchorx="margin"/>
              </v:shape>
            </w:pict>
          </mc:Fallback>
        </mc:AlternateContent>
      </w:r>
      <w:r w:rsidR="001B2E0D">
        <w:rPr>
          <w:noProof/>
        </w:rPr>
        <w:drawing>
          <wp:inline distT="0" distB="0" distL="0" distR="0" wp14:anchorId="78F3FDF3" wp14:editId="0065DAA1">
            <wp:extent cx="5695950" cy="3476625"/>
            <wp:effectExtent l="0" t="0" r="0" b="0"/>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EB51A3D" w14:textId="77777777" w:rsidR="005B6363" w:rsidRDefault="001B2E0D" w:rsidP="00C24D9E">
      <w:pPr>
        <w:pStyle w:val="Caption"/>
        <w:rPr>
          <w:rStyle w:val="SubtleEmphasis"/>
        </w:rPr>
      </w:pPr>
      <w:r>
        <w:rPr>
          <w:rStyle w:val="SubtleEmphasis"/>
        </w:rPr>
        <w:t xml:space="preserve">Q15. Does your school have a designated library staff? </w:t>
      </w:r>
    </w:p>
    <w:p w14:paraId="7F4B5E9D" w14:textId="49779CCC" w:rsidR="001B2E0D" w:rsidRDefault="001B2E0D" w:rsidP="00234A23">
      <w:pPr>
        <w:pStyle w:val="Caption"/>
        <w:rPr>
          <w:rStyle w:val="SubtleEmphasis"/>
        </w:rPr>
      </w:pPr>
      <w:r w:rsidRPr="00787ABE">
        <w:rPr>
          <w:rStyle w:val="SubtleEmphasis"/>
        </w:rPr>
        <w:t xml:space="preserve">Base: </w:t>
      </w:r>
      <w:r w:rsidR="00C24D9E" w:rsidRPr="00C24D9E">
        <w:rPr>
          <w:rStyle w:val="SubtleEmphasis"/>
        </w:rPr>
        <w:t>All who have a designated library area on-site</w:t>
      </w:r>
      <w:r w:rsidRPr="00787ABE">
        <w:rPr>
          <w:rStyle w:val="SubtleEmphasis"/>
        </w:rPr>
        <w:t xml:space="preserve"> (unweighted base sizes in parenthesis)</w:t>
      </w:r>
      <w:r w:rsidR="00C24D9E" w:rsidRPr="00C24D9E">
        <w:rPr>
          <w:rStyle w:val="SubtleEmphasis"/>
        </w:rPr>
        <w:t xml:space="preserve"> </w:t>
      </w:r>
    </w:p>
    <w:p w14:paraId="3E94C412" w14:textId="1E018FA8" w:rsidR="00C24D9E" w:rsidRPr="00C24D9E" w:rsidRDefault="00C24D9E" w:rsidP="00C24D9E">
      <w:pPr>
        <w:pStyle w:val="Caption"/>
        <w:rPr>
          <w:rStyle w:val="SubtleEmphasis"/>
        </w:rPr>
      </w:pPr>
    </w:p>
    <w:p w14:paraId="009D650F" w14:textId="0B38D559" w:rsidR="00463CA7" w:rsidRDefault="00463CA7" w:rsidP="001B2E0D"/>
    <w:p w14:paraId="0979A898" w14:textId="27FEB0AB" w:rsidR="001B2E0D" w:rsidRPr="00254B99" w:rsidRDefault="006858A0" w:rsidP="001B2E0D">
      <w:pPr>
        <w:rPr>
          <w:highlight w:val="yellow"/>
        </w:rPr>
      </w:pPr>
      <w:r w:rsidRPr="006858A0">
        <w:t>S</w:t>
      </w:r>
      <w:r w:rsidR="001B2E0D" w:rsidRPr="006858A0">
        <w:t xml:space="preserve">chools that do not have </w:t>
      </w:r>
      <w:r w:rsidRPr="006858A0">
        <w:t>designated staff</w:t>
      </w:r>
      <w:r w:rsidR="001B2E0D" w:rsidRPr="006858A0">
        <w:t xml:space="preserve"> in place were asked why. The most common reason given is a lack of available budget (</w:t>
      </w:r>
      <w:r w:rsidR="004326CC">
        <w:t>5</w:t>
      </w:r>
      <w:r w:rsidR="001B2E0D" w:rsidRPr="006858A0">
        <w:t>4%</w:t>
      </w:r>
      <w:r w:rsidRPr="006858A0">
        <w:t xml:space="preserve">, </w:t>
      </w:r>
      <w:r w:rsidR="003530FA">
        <w:t>down</w:t>
      </w:r>
      <w:r w:rsidRPr="006858A0">
        <w:t xml:space="preserve"> 10</w:t>
      </w:r>
      <w:r w:rsidR="003530FA">
        <w:t xml:space="preserve"> </w:t>
      </w:r>
      <w:r w:rsidRPr="006858A0">
        <w:t>percentage</w:t>
      </w:r>
      <w:r w:rsidR="003530FA">
        <w:t xml:space="preserve"> </w:t>
      </w:r>
      <w:r w:rsidRPr="006858A0">
        <w:t>points since 2019).</w:t>
      </w:r>
      <w:r w:rsidR="00FE2983">
        <w:t xml:space="preserve"> </w:t>
      </w:r>
      <w:r w:rsidRPr="006858A0">
        <w:t>This is</w:t>
      </w:r>
      <w:r w:rsidR="001B2E0D" w:rsidRPr="006858A0">
        <w:t xml:space="preserve"> followed by a feeling that an appropriate level of staffing is achieved </w:t>
      </w:r>
      <w:r w:rsidR="00DA7CF2">
        <w:t>through using other members of staff</w:t>
      </w:r>
      <w:r w:rsidR="001B2E0D" w:rsidRPr="006858A0">
        <w:t xml:space="preserve"> (3</w:t>
      </w:r>
      <w:r w:rsidRPr="006858A0">
        <w:t>0</w:t>
      </w:r>
      <w:r w:rsidR="001B2E0D" w:rsidRPr="006858A0">
        <w:t>%</w:t>
      </w:r>
      <w:r w:rsidRPr="006858A0">
        <w:t>, down 4</w:t>
      </w:r>
      <w:r w:rsidR="003530FA">
        <w:t xml:space="preserve"> </w:t>
      </w:r>
      <w:r w:rsidRPr="006858A0">
        <w:t>percentage</w:t>
      </w:r>
      <w:r w:rsidR="003530FA">
        <w:t xml:space="preserve"> </w:t>
      </w:r>
      <w:r w:rsidRPr="006858A0">
        <w:t>points since 2019</w:t>
      </w:r>
      <w:r w:rsidR="001B2E0D" w:rsidRPr="006858A0">
        <w:t xml:space="preserve">). </w:t>
      </w:r>
      <w:r w:rsidRPr="006858A0">
        <w:t xml:space="preserve">The observable change in reasons </w:t>
      </w:r>
      <w:r w:rsidR="003530FA">
        <w:t>compared to 2019</w:t>
      </w:r>
      <w:r w:rsidRPr="006858A0">
        <w:t xml:space="preserve"> suggests concerns around the budget </w:t>
      </w:r>
      <w:r w:rsidR="003530FA">
        <w:t xml:space="preserve">are </w:t>
      </w:r>
      <w:r w:rsidRPr="006858A0">
        <w:t>even more pressing now than previously.</w:t>
      </w:r>
    </w:p>
    <w:p w14:paraId="1B4596ED" w14:textId="7A880F87" w:rsidR="001B2E0D" w:rsidRDefault="001B2E0D" w:rsidP="001B2E0D">
      <w:r w:rsidRPr="006858A0">
        <w:t>A greater percentage of primary schools (</w:t>
      </w:r>
      <w:r w:rsidR="006858A0" w:rsidRPr="006858A0">
        <w:t>56</w:t>
      </w:r>
      <w:r w:rsidRPr="006858A0">
        <w:t>%) than secondary schools (</w:t>
      </w:r>
      <w:r w:rsidR="006858A0" w:rsidRPr="006858A0">
        <w:t>23%</w:t>
      </w:r>
      <w:r w:rsidRPr="006858A0">
        <w:t xml:space="preserve">) report that they do not have a designated member of library staff because of budget constraints, while </w:t>
      </w:r>
      <w:r w:rsidR="003530FA">
        <w:t xml:space="preserve">secondary schools are more likely to </w:t>
      </w:r>
      <w:r w:rsidRPr="006858A0">
        <w:t xml:space="preserve">say that it is because appropriate levels of staffing are achieved without </w:t>
      </w:r>
      <w:r w:rsidR="006858A0" w:rsidRPr="006858A0">
        <w:t>having a designated staff member in place</w:t>
      </w:r>
      <w:r w:rsidR="003530FA">
        <w:t xml:space="preserve"> (57% cf. 29% for primaries)</w:t>
      </w:r>
      <w:r w:rsidRPr="006858A0">
        <w:t>.</w:t>
      </w:r>
    </w:p>
    <w:p w14:paraId="363DB4D1" w14:textId="77777777" w:rsidR="006858A0" w:rsidRDefault="006858A0" w:rsidP="00234A23">
      <w:pPr>
        <w:pStyle w:val="Caption"/>
      </w:pPr>
    </w:p>
    <w:p w14:paraId="710F609F" w14:textId="77777777" w:rsidR="008B0EC6" w:rsidRDefault="008B0EC6">
      <w:pPr>
        <w:spacing w:after="160" w:line="259" w:lineRule="auto"/>
        <w:rPr>
          <w:i/>
          <w:iCs/>
          <w:color w:val="E80094" w:themeColor="text2"/>
        </w:rPr>
      </w:pPr>
      <w:r>
        <w:br w:type="page"/>
      </w:r>
    </w:p>
    <w:p w14:paraId="2894E1C4" w14:textId="16676ED8" w:rsidR="00DB5471" w:rsidRDefault="00DB5471" w:rsidP="00DB5471">
      <w:pPr>
        <w:pStyle w:val="Caption"/>
      </w:pPr>
      <w:r>
        <w:lastRenderedPageBreak/>
        <w:t xml:space="preserve">Figure </w:t>
      </w:r>
      <w:r>
        <w:fldChar w:fldCharType="begin"/>
      </w:r>
      <w:r>
        <w:instrText xml:space="preserve"> SEQ Figure \* ARABIC </w:instrText>
      </w:r>
      <w:r>
        <w:fldChar w:fldCharType="separate"/>
      </w:r>
      <w:r w:rsidR="001918C3">
        <w:rPr>
          <w:noProof/>
        </w:rPr>
        <w:t>25</w:t>
      </w:r>
      <w:r>
        <w:fldChar w:fldCharType="end"/>
      </w:r>
      <w:r>
        <w:t xml:space="preserve">: Reasons for not having designated library </w:t>
      </w:r>
      <w:proofErr w:type="gramStart"/>
      <w:r>
        <w:t>staff</w:t>
      </w:r>
      <w:proofErr w:type="gramEnd"/>
    </w:p>
    <w:p w14:paraId="0F932483" w14:textId="17792C94" w:rsidR="008B0EC6" w:rsidRPr="008B0EC6" w:rsidRDefault="008B0EC6" w:rsidP="008B0EC6">
      <w:r w:rsidRPr="00AD194E">
        <w:rPr>
          <w:noProof/>
        </w:rPr>
        <mc:AlternateContent>
          <mc:Choice Requires="wps">
            <w:drawing>
              <wp:anchor distT="45720" distB="45720" distL="114300" distR="114300" simplePos="0" relativeHeight="251887616" behindDoc="1" locked="0" layoutInCell="1" allowOverlap="1" wp14:anchorId="1EAFFAFE" wp14:editId="2F4E6F5A">
                <wp:simplePos x="0" y="0"/>
                <wp:positionH relativeFrom="column">
                  <wp:posOffset>5298440</wp:posOffset>
                </wp:positionH>
                <wp:positionV relativeFrom="paragraph">
                  <wp:posOffset>81280</wp:posOffset>
                </wp:positionV>
                <wp:extent cx="485775" cy="1404620"/>
                <wp:effectExtent l="0" t="0" r="0" b="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4620"/>
                        </a:xfrm>
                        <a:prstGeom prst="rect">
                          <a:avLst/>
                        </a:prstGeom>
                        <a:noFill/>
                        <a:ln w="9525">
                          <a:noFill/>
                          <a:miter lim="800000"/>
                          <a:headEnd/>
                          <a:tailEnd/>
                        </a:ln>
                      </wps:spPr>
                      <wps:txbx>
                        <w:txbxContent>
                          <w:p w14:paraId="3DDF868D" w14:textId="131501CD" w:rsidR="008B0EC6" w:rsidRPr="000D7A64" w:rsidRDefault="008B0EC6" w:rsidP="008B0EC6">
                            <w:pPr>
                              <w:rPr>
                                <w:b/>
                                <w:bCs/>
                                <w:sz w:val="18"/>
                                <w:szCs w:val="18"/>
                              </w:rPr>
                            </w:pPr>
                            <w:r w:rsidRPr="000D7A64">
                              <w:rPr>
                                <w:b/>
                                <w:bCs/>
                                <w:sz w:val="18"/>
                                <w:szCs w:val="18"/>
                              </w:rPr>
                              <w:t>20</w:t>
                            </w:r>
                            <w:r>
                              <w:rPr>
                                <w:b/>
                                <w:bCs/>
                                <w:sz w:val="18"/>
                                <w:szCs w:val="18"/>
                              </w:rPr>
                              <w:t>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AFFAFE" id="_x0000_s1061" type="#_x0000_t202" style="position:absolute;margin-left:417.2pt;margin-top:6.4pt;width:38.25pt;height:110.6pt;z-index:-251428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Bo5/wEAANUDAAAOAAAAZHJzL2Uyb0RvYy54bWysU9uO2yAQfa/Uf0C8N3ZSezdrhay2u01V&#10;aXuRtv0AgnGMCgwFEjv9+g44m43at6p+QMB4zsw5c1jdjkaTg/RBgWV0PispkVZAq+yO0e/fNm+W&#10;lITIbcs1WMnoUQZ6u379ajW4Ri6gB91KTxDEhmZwjPYxuqYoguil4WEGTloMduANj3j0u6L1fEB0&#10;o4tFWV4VA/jWeRAyBLx9mIJ0nfG7Tor4peuCjEQzir3FvPq8btNarFe82XnueiVObfB/6MJwZbHo&#10;GeqBR072Xv0FZZTwEKCLMwGmgK5TQmYOyGZe/sHmqedOZi4oTnBnmcL/gxWfD0/uqydxfAcjDjCT&#10;CO4RxI9ALNz33O7knfcw9JK3WHieJCsGF5pTapI6NCGBbIdP0OKQ+T5CBho7b5IqyJMgOg7geBZd&#10;jpEIvKyW9fV1TYnA0Lwqq6tFnkrBm+ds50P8IMGQtGHU41AzOj88hpi64c3zL6mYhY3SOg9WWzIw&#10;elMv6pxwETEqou+0Mowuy/RNTkgk39s2J0eu9LTHAtqeWCeiE+U4bkeiWkbf1ik5qbCF9og6eJh8&#10;hu8CNz34X5QM6DFGw88995IS/dGiljfzqkqmzIeqvkbmxF9GtpcRbgVCMRopmbb3MRs5cQ7uDjXf&#10;qCzHSyenntE7WaWTz5M5L8/5r5fXuP4NAAD//wMAUEsDBBQABgAIAAAAIQDWRSQ43gAAAAoBAAAP&#10;AAAAZHJzL2Rvd25yZXYueG1sTI/LTsMwEEX3SPyDNUjsqN00gjbEqSrUliVQItZuPE2ixg/Zbhr+&#10;nmEFy9E9unNuuZ7MwEYMsXdWwnwmgKFtnO5tK6H+3D0sgcWkrFaDsyjhGyOsq9ubUhXaXe0HjofU&#10;MiqxsVASupR8wXlsOjQqzpxHS9nJBaMSnaHlOqgrlZuBZ0I8cqN6Sx865fGlw+Z8uBgJPvn902t4&#10;e99sd6Oov/Z11rdbKe/vps0zsIRT+oPhV5/UoSKno7tYHdkgYbnIc0IpyGgCAau5WAE7SsgWuQBe&#10;lfz/hOoHAAD//wMAUEsBAi0AFAAGAAgAAAAhALaDOJL+AAAA4QEAABMAAAAAAAAAAAAAAAAAAAAA&#10;AFtDb250ZW50X1R5cGVzXS54bWxQSwECLQAUAAYACAAAACEAOP0h/9YAAACUAQAACwAAAAAAAAAA&#10;AAAAAAAvAQAAX3JlbHMvLnJlbHNQSwECLQAUAAYACAAAACEAVHwaOf8BAADVAwAADgAAAAAAAAAA&#10;AAAAAAAuAgAAZHJzL2Uyb0RvYy54bWxQSwECLQAUAAYACAAAACEA1kUkON4AAAAKAQAADwAAAAAA&#10;AAAAAAAAAABZBAAAZHJzL2Rvd25yZXYueG1sUEsFBgAAAAAEAAQA8wAAAGQFAAAAAA==&#10;" filled="f" stroked="f">
                <v:textbox style="mso-fit-shape-to-text:t">
                  <w:txbxContent>
                    <w:p w14:paraId="3DDF868D" w14:textId="131501CD" w:rsidR="008B0EC6" w:rsidRPr="000D7A64" w:rsidRDefault="008B0EC6" w:rsidP="008B0EC6">
                      <w:pPr>
                        <w:rPr>
                          <w:b/>
                          <w:bCs/>
                          <w:sz w:val="18"/>
                          <w:szCs w:val="18"/>
                        </w:rPr>
                      </w:pPr>
                      <w:r w:rsidRPr="000D7A64">
                        <w:rPr>
                          <w:b/>
                          <w:bCs/>
                          <w:sz w:val="18"/>
                          <w:szCs w:val="18"/>
                        </w:rPr>
                        <w:t>20</w:t>
                      </w:r>
                      <w:r>
                        <w:rPr>
                          <w:b/>
                          <w:bCs/>
                          <w:sz w:val="18"/>
                          <w:szCs w:val="18"/>
                        </w:rPr>
                        <w:t>19</w:t>
                      </w:r>
                    </w:p>
                  </w:txbxContent>
                </v:textbox>
              </v:shape>
            </w:pict>
          </mc:Fallback>
        </mc:AlternateContent>
      </w:r>
      <w:r w:rsidRPr="00AD194E">
        <w:rPr>
          <w:noProof/>
        </w:rPr>
        <mc:AlternateContent>
          <mc:Choice Requires="wps">
            <w:drawing>
              <wp:anchor distT="45720" distB="45720" distL="114300" distR="114300" simplePos="0" relativeHeight="251886592" behindDoc="1" locked="0" layoutInCell="1" allowOverlap="1" wp14:anchorId="62FBC073" wp14:editId="7AA426E8">
                <wp:simplePos x="0" y="0"/>
                <wp:positionH relativeFrom="column">
                  <wp:posOffset>2936240</wp:posOffset>
                </wp:positionH>
                <wp:positionV relativeFrom="paragraph">
                  <wp:posOffset>71755</wp:posOffset>
                </wp:positionV>
                <wp:extent cx="485775" cy="1404620"/>
                <wp:effectExtent l="0" t="0" r="0" b="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4620"/>
                        </a:xfrm>
                        <a:prstGeom prst="rect">
                          <a:avLst/>
                        </a:prstGeom>
                        <a:noFill/>
                        <a:ln w="9525">
                          <a:noFill/>
                          <a:miter lim="800000"/>
                          <a:headEnd/>
                          <a:tailEnd/>
                        </a:ln>
                      </wps:spPr>
                      <wps:txbx>
                        <w:txbxContent>
                          <w:p w14:paraId="6E4D8C56" w14:textId="77777777" w:rsidR="008B0EC6" w:rsidRPr="000D7A64" w:rsidRDefault="008B0EC6" w:rsidP="008B0EC6">
                            <w:pPr>
                              <w:rPr>
                                <w:b/>
                                <w:bCs/>
                                <w:sz w:val="18"/>
                                <w:szCs w:val="18"/>
                              </w:rPr>
                            </w:pPr>
                            <w:r w:rsidRPr="000D7A64">
                              <w:rPr>
                                <w:b/>
                                <w:bCs/>
                                <w:sz w:val="18"/>
                                <w:szCs w:val="18"/>
                              </w:rPr>
                              <w:t>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FBC073" id="_x0000_s1062" type="#_x0000_t202" style="position:absolute;margin-left:231.2pt;margin-top:5.65pt;width:38.25pt;height:110.6pt;z-index:-251429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j4/wEAANUDAAAOAAAAZHJzL2Uyb0RvYy54bWysU9uO2yAQfa/Uf0C8N3ZS57JWyGq721SV&#10;thdp2w8gGMeowFAgsdOv74Cz2ah9q+oHBIznzJwzh/XtYDQ5Sh8UWEank5ISaQU0yu4Z/f5t+2ZF&#10;SYjcNlyDlYyeZKC3m9ev1r2r5Qw60I30BEFsqHvHaBejq4siiE4aHibgpMVgC97wiEe/LxrPe0Q3&#10;upiV5aLowTfOg5Ah4O3DGKSbjN+2UsQvbRtkJJpR7C3m1ed1l9Zis+b13nPXKXFug/9DF4Yri0Uv&#10;UA88cnLw6i8oo4SHAG2cCDAFtK0SMnNANtPyDzZPHXcyc0FxgrvIFP4frPh8fHJfPYnDOxhwgJlE&#10;cI8gfgRi4b7jdi/vvIe+k7zBwtMkWdG7UJ9Tk9ShDglk13+CBofMDxEy0NB6k1RBngTRcQCni+hy&#10;iETgZbWaL5dzSgSGplVZLWZ5KgWvn7OdD/GDBEPShlGPQ83o/PgYYuqG18+/pGIWtkrrPFhtSc/o&#10;zXw2zwlXEaMi+k4rw+iqTN/ohETyvW1ycuRKj3ssoO2ZdSI6Uo7DbiCqYfTtIiUnFXbQnFAHD6PP&#10;8F3gpgP/i5IePcZo+HngXlKiP1rU8mZaVcmU+VDNl8ic+OvI7jrCrUAoRiMl4/Y+ZiMnzsHdoeZb&#10;leV46eTcM3onq3T2eTLn9Tn/9fIaN78BAAD//wMAUEsDBBQABgAIAAAAIQD0jQ7f3wAAAAoBAAAP&#10;AAAAZHJzL2Rvd25yZXYueG1sTI/LTsMwEEX3SPyDNUjsqFOnLSXEqSrUliVQItZuPCQR8UO2m4a/&#10;Z1jBcnSP7j1TbiYzsBFD7J2VMJ9lwNA2Tve2lVC/7+/WwGJSVqvBWZTwjRE21fVVqQrtLvYNx2Nq&#10;GZXYWCgJXUq+4Dw2HRoVZ86jpezTBaMSnaHlOqgLlZuBiyxbcaN6Swud8vjUYfN1PBsJPvnD/XN4&#10;ed3u9mNWfxxq0bc7KW9vpu0jsIRT+oPhV5/UoSKnkztbHdkgYbESC0IpmOfACFjm6wdgJwkiF0vg&#10;Vcn/v1D9AAAA//8DAFBLAQItABQABgAIAAAAIQC2gziS/gAAAOEBAAATAAAAAAAAAAAAAAAAAAAA&#10;AABbQ29udGVudF9UeXBlc10ueG1sUEsBAi0AFAAGAAgAAAAhADj9If/WAAAAlAEAAAsAAAAAAAAA&#10;AAAAAAAALwEAAF9yZWxzLy5yZWxzUEsBAi0AFAAGAAgAAAAhAGOi2Pj/AQAA1QMAAA4AAAAAAAAA&#10;AAAAAAAALgIAAGRycy9lMm9Eb2MueG1sUEsBAi0AFAAGAAgAAAAhAPSNDt/fAAAACgEAAA8AAAAA&#10;AAAAAAAAAAAAWQQAAGRycy9kb3ducmV2LnhtbFBLBQYAAAAABAAEAPMAAABlBQAAAAA=&#10;" filled="f" stroked="f">
                <v:textbox style="mso-fit-shape-to-text:t">
                  <w:txbxContent>
                    <w:p w14:paraId="6E4D8C56" w14:textId="77777777" w:rsidR="008B0EC6" w:rsidRPr="000D7A64" w:rsidRDefault="008B0EC6" w:rsidP="008B0EC6">
                      <w:pPr>
                        <w:rPr>
                          <w:b/>
                          <w:bCs/>
                          <w:sz w:val="18"/>
                          <w:szCs w:val="18"/>
                        </w:rPr>
                      </w:pPr>
                      <w:r w:rsidRPr="000D7A64">
                        <w:rPr>
                          <w:b/>
                          <w:bCs/>
                          <w:sz w:val="18"/>
                          <w:szCs w:val="18"/>
                        </w:rPr>
                        <w:t>2022</w:t>
                      </w:r>
                    </w:p>
                  </w:txbxContent>
                </v:textbox>
              </v:shape>
            </w:pict>
          </mc:Fallback>
        </mc:AlternateContent>
      </w:r>
    </w:p>
    <w:tbl>
      <w:tblPr>
        <w:tblStyle w:val="TableGrid"/>
        <w:tblpPr w:leftFromText="180" w:rightFromText="180" w:vertAnchor="text" w:horzAnchor="margin" w:tblpXSpec="right" w:tblpY="3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2"/>
      </w:tblGrid>
      <w:tr w:rsidR="008B0EC6" w:rsidRPr="000D7A64" w14:paraId="2515B23B" w14:textId="77777777" w:rsidTr="008B0EC6">
        <w:trPr>
          <w:trHeight w:val="585"/>
        </w:trPr>
        <w:tc>
          <w:tcPr>
            <w:tcW w:w="1802" w:type="dxa"/>
            <w:vAlign w:val="center"/>
          </w:tcPr>
          <w:p w14:paraId="42ED4FA8" w14:textId="4DF6716F" w:rsidR="008B0EC6" w:rsidRPr="000D7A64" w:rsidRDefault="008B0EC6" w:rsidP="008B0EC6">
            <w:pPr>
              <w:rPr>
                <w:color w:val="808080" w:themeColor="background1" w:themeShade="80"/>
                <w:sz w:val="18"/>
                <w:szCs w:val="18"/>
              </w:rPr>
            </w:pPr>
            <w:r>
              <w:rPr>
                <w:color w:val="808080" w:themeColor="background1" w:themeShade="80"/>
                <w:sz w:val="18"/>
                <w:szCs w:val="18"/>
              </w:rPr>
              <w:t>64</w:t>
            </w:r>
            <w:r w:rsidRPr="000D7A64">
              <w:rPr>
                <w:color w:val="808080" w:themeColor="background1" w:themeShade="80"/>
                <w:sz w:val="18"/>
                <w:szCs w:val="18"/>
              </w:rPr>
              <w:t>%</w:t>
            </w:r>
          </w:p>
        </w:tc>
      </w:tr>
      <w:tr w:rsidR="008B0EC6" w:rsidRPr="000D7A64" w14:paraId="166FEF1E" w14:textId="77777777" w:rsidTr="008B0EC6">
        <w:trPr>
          <w:trHeight w:val="585"/>
        </w:trPr>
        <w:tc>
          <w:tcPr>
            <w:tcW w:w="1802" w:type="dxa"/>
            <w:vAlign w:val="center"/>
          </w:tcPr>
          <w:p w14:paraId="4C633EE0" w14:textId="659B1376" w:rsidR="008B0EC6" w:rsidRPr="000D7A64" w:rsidRDefault="008B0EC6" w:rsidP="008B0EC6">
            <w:pPr>
              <w:rPr>
                <w:color w:val="808080" w:themeColor="background1" w:themeShade="80"/>
                <w:sz w:val="18"/>
                <w:szCs w:val="18"/>
              </w:rPr>
            </w:pPr>
            <w:r>
              <w:rPr>
                <w:color w:val="808080" w:themeColor="background1" w:themeShade="80"/>
                <w:sz w:val="18"/>
                <w:szCs w:val="18"/>
              </w:rPr>
              <w:t>34</w:t>
            </w:r>
            <w:r w:rsidRPr="000D7A64">
              <w:rPr>
                <w:color w:val="808080" w:themeColor="background1" w:themeShade="80"/>
                <w:sz w:val="18"/>
                <w:szCs w:val="18"/>
              </w:rPr>
              <w:t>%</w:t>
            </w:r>
          </w:p>
        </w:tc>
      </w:tr>
      <w:tr w:rsidR="008B0EC6" w:rsidRPr="000D7A64" w14:paraId="1423F71F" w14:textId="77777777" w:rsidTr="008B0EC6">
        <w:trPr>
          <w:trHeight w:val="567"/>
        </w:trPr>
        <w:tc>
          <w:tcPr>
            <w:tcW w:w="1802" w:type="dxa"/>
            <w:vAlign w:val="center"/>
          </w:tcPr>
          <w:p w14:paraId="5F352046" w14:textId="3F9BA7F6" w:rsidR="008B0EC6" w:rsidRPr="000D7A64" w:rsidRDefault="008B0EC6" w:rsidP="008B0EC6">
            <w:pPr>
              <w:rPr>
                <w:color w:val="808080" w:themeColor="background1" w:themeShade="80"/>
                <w:sz w:val="18"/>
                <w:szCs w:val="18"/>
              </w:rPr>
            </w:pPr>
            <w:r>
              <w:rPr>
                <w:color w:val="808080" w:themeColor="background1" w:themeShade="80"/>
                <w:sz w:val="18"/>
                <w:szCs w:val="18"/>
              </w:rPr>
              <w:t>-</w:t>
            </w:r>
          </w:p>
        </w:tc>
      </w:tr>
      <w:tr w:rsidR="008B0EC6" w:rsidRPr="000D7A64" w14:paraId="2C8DCF45" w14:textId="77777777" w:rsidTr="008B0EC6">
        <w:trPr>
          <w:trHeight w:val="585"/>
        </w:trPr>
        <w:tc>
          <w:tcPr>
            <w:tcW w:w="1802" w:type="dxa"/>
            <w:vAlign w:val="center"/>
          </w:tcPr>
          <w:p w14:paraId="42CC23FF" w14:textId="71AABCB8" w:rsidR="008B0EC6" w:rsidRPr="000D7A64" w:rsidRDefault="008B0EC6" w:rsidP="008B0EC6">
            <w:pPr>
              <w:rPr>
                <w:color w:val="808080" w:themeColor="background1" w:themeShade="80"/>
                <w:sz w:val="18"/>
                <w:szCs w:val="18"/>
              </w:rPr>
            </w:pPr>
            <w:r>
              <w:rPr>
                <w:color w:val="808080" w:themeColor="background1" w:themeShade="80"/>
                <w:sz w:val="18"/>
                <w:szCs w:val="18"/>
              </w:rPr>
              <w:t>2</w:t>
            </w:r>
            <w:r w:rsidRPr="000D7A64">
              <w:rPr>
                <w:color w:val="808080" w:themeColor="background1" w:themeShade="80"/>
                <w:sz w:val="18"/>
                <w:szCs w:val="18"/>
              </w:rPr>
              <w:t>%</w:t>
            </w:r>
          </w:p>
        </w:tc>
      </w:tr>
      <w:tr w:rsidR="008B0EC6" w:rsidRPr="000D7A64" w14:paraId="000C424C" w14:textId="77777777" w:rsidTr="008B0EC6">
        <w:trPr>
          <w:trHeight w:val="585"/>
        </w:trPr>
        <w:tc>
          <w:tcPr>
            <w:tcW w:w="1802" w:type="dxa"/>
            <w:vAlign w:val="center"/>
          </w:tcPr>
          <w:p w14:paraId="5755578B" w14:textId="45C99AC0" w:rsidR="008B0EC6" w:rsidRPr="000D7A64" w:rsidRDefault="008B0EC6" w:rsidP="008B0EC6">
            <w:pPr>
              <w:rPr>
                <w:color w:val="808080" w:themeColor="background1" w:themeShade="80"/>
                <w:sz w:val="18"/>
                <w:szCs w:val="18"/>
              </w:rPr>
            </w:pPr>
            <w:r>
              <w:rPr>
                <w:color w:val="808080" w:themeColor="background1" w:themeShade="80"/>
                <w:sz w:val="18"/>
                <w:szCs w:val="18"/>
              </w:rPr>
              <w:t>1%</w:t>
            </w:r>
          </w:p>
        </w:tc>
      </w:tr>
      <w:tr w:rsidR="008B0EC6" w:rsidRPr="000D7A64" w14:paraId="58EDBDAD" w14:textId="77777777" w:rsidTr="008B0EC6">
        <w:trPr>
          <w:trHeight w:val="585"/>
        </w:trPr>
        <w:tc>
          <w:tcPr>
            <w:tcW w:w="1802" w:type="dxa"/>
            <w:vAlign w:val="center"/>
          </w:tcPr>
          <w:p w14:paraId="71580611" w14:textId="2D627057" w:rsidR="008B0EC6" w:rsidRPr="000D7A64" w:rsidRDefault="008B0EC6" w:rsidP="008B0EC6">
            <w:pPr>
              <w:rPr>
                <w:color w:val="808080" w:themeColor="background1" w:themeShade="80"/>
                <w:sz w:val="18"/>
                <w:szCs w:val="18"/>
              </w:rPr>
            </w:pPr>
            <w:r>
              <w:rPr>
                <w:color w:val="808080" w:themeColor="background1" w:themeShade="80"/>
                <w:sz w:val="18"/>
                <w:szCs w:val="18"/>
              </w:rPr>
              <w:t>7</w:t>
            </w:r>
            <w:r w:rsidRPr="000D7A64">
              <w:rPr>
                <w:color w:val="808080" w:themeColor="background1" w:themeShade="80"/>
                <w:sz w:val="18"/>
                <w:szCs w:val="18"/>
              </w:rPr>
              <w:t>%</w:t>
            </w:r>
          </w:p>
        </w:tc>
      </w:tr>
      <w:tr w:rsidR="008B0EC6" w:rsidRPr="000D7A64" w14:paraId="149CBB8F" w14:textId="77777777" w:rsidTr="008B0EC6">
        <w:trPr>
          <w:trHeight w:val="585"/>
        </w:trPr>
        <w:tc>
          <w:tcPr>
            <w:tcW w:w="1802" w:type="dxa"/>
            <w:vAlign w:val="center"/>
          </w:tcPr>
          <w:p w14:paraId="339274EF" w14:textId="29EC5131" w:rsidR="008B0EC6" w:rsidRPr="000D7A64" w:rsidRDefault="008B0EC6" w:rsidP="008B0EC6">
            <w:pPr>
              <w:rPr>
                <w:color w:val="808080" w:themeColor="background1" w:themeShade="80"/>
                <w:sz w:val="18"/>
                <w:szCs w:val="18"/>
              </w:rPr>
            </w:pPr>
            <w:r>
              <w:rPr>
                <w:color w:val="808080" w:themeColor="background1" w:themeShade="80"/>
                <w:sz w:val="18"/>
                <w:szCs w:val="18"/>
              </w:rPr>
              <w:t>1</w:t>
            </w:r>
            <w:r w:rsidRPr="000D7A64">
              <w:rPr>
                <w:color w:val="808080" w:themeColor="background1" w:themeShade="80"/>
                <w:sz w:val="18"/>
                <w:szCs w:val="18"/>
              </w:rPr>
              <w:t>%</w:t>
            </w:r>
          </w:p>
        </w:tc>
      </w:tr>
    </w:tbl>
    <w:p w14:paraId="52DB4FEA" w14:textId="77777777" w:rsidR="008B0EC6" w:rsidRPr="00406F77" w:rsidRDefault="001B2E0D" w:rsidP="001B2E0D">
      <w:r>
        <w:rPr>
          <w:noProof/>
        </w:rPr>
        <w:drawing>
          <wp:inline distT="0" distB="0" distL="0" distR="0" wp14:anchorId="2C889A42" wp14:editId="3BB9675A">
            <wp:extent cx="5181600" cy="2752725"/>
            <wp:effectExtent l="0" t="0" r="0" b="0"/>
            <wp:docPr id="1984" name="Chart 19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F1A64F1" w14:textId="77777777" w:rsidR="008B0EC6" w:rsidRDefault="001B2E0D" w:rsidP="008B0EC6">
      <w:pPr>
        <w:spacing w:after="0"/>
        <w:rPr>
          <w:rStyle w:val="SubtleEmphasis"/>
          <w:i/>
          <w:iCs/>
        </w:rPr>
      </w:pPr>
      <w:r w:rsidRPr="00875DF3">
        <w:rPr>
          <w:rStyle w:val="SubtleEmphasis"/>
          <w:i/>
          <w:iCs/>
        </w:rPr>
        <w:t xml:space="preserve">Q15aiii. What are the reasons for this? </w:t>
      </w:r>
    </w:p>
    <w:p w14:paraId="37D66FD3" w14:textId="5F6D95EE" w:rsidR="001B2E0D" w:rsidRPr="00875DF3" w:rsidRDefault="001B2E0D" w:rsidP="000D0341">
      <w:pPr>
        <w:spacing w:after="0"/>
        <w:rPr>
          <w:rStyle w:val="SubtleEmphasis"/>
          <w:i/>
          <w:iCs/>
        </w:rPr>
      </w:pPr>
      <w:r w:rsidRPr="00875DF3">
        <w:rPr>
          <w:rStyle w:val="SubtleEmphasis"/>
          <w:i/>
          <w:iCs/>
        </w:rPr>
        <w:t xml:space="preserve">Base: Where do not have designated library staff </w:t>
      </w:r>
      <w:r w:rsidR="008B0EC6">
        <w:rPr>
          <w:rStyle w:val="SubtleEmphasis"/>
          <w:i/>
          <w:iCs/>
        </w:rPr>
        <w:t>– 2022 (</w:t>
      </w:r>
      <w:r w:rsidRPr="00875DF3">
        <w:rPr>
          <w:rStyle w:val="SubtleEmphasis"/>
          <w:i/>
          <w:iCs/>
        </w:rPr>
        <w:t>747)</w:t>
      </w:r>
      <w:r w:rsidR="008B0EC6">
        <w:rPr>
          <w:rStyle w:val="SubtleEmphasis"/>
          <w:i/>
          <w:iCs/>
        </w:rPr>
        <w:t>, 2019 (406</w:t>
      </w:r>
      <w:r w:rsidRPr="00875DF3">
        <w:rPr>
          <w:rStyle w:val="SubtleEmphasis"/>
          <w:i/>
          <w:iCs/>
        </w:rPr>
        <w:t>)</w:t>
      </w:r>
    </w:p>
    <w:p w14:paraId="388CC5A6" w14:textId="77777777" w:rsidR="001B2E0D" w:rsidRDefault="001B2E0D" w:rsidP="00463CA7"/>
    <w:p w14:paraId="5E2A1555" w14:textId="4FCC1F0D" w:rsidR="001B2E0D" w:rsidRPr="00924B98" w:rsidRDefault="006858A0" w:rsidP="001B2E0D">
      <w:r>
        <w:rPr>
          <w:noProof/>
        </w:rPr>
        <w:t xml:space="preserve">Schools that do have designated library staff were asked </w:t>
      </w:r>
      <w:r w:rsidR="001B2E0D" w:rsidRPr="00254B99">
        <w:t xml:space="preserve">whether their staff had any training or qualifications relevant to </w:t>
      </w:r>
      <w:r w:rsidR="001B2E0D" w:rsidRPr="00463CA7">
        <w:t xml:space="preserve">librarianship. </w:t>
      </w:r>
      <w:r w:rsidR="008925B8" w:rsidRPr="00463CA7">
        <w:t>Th</w:t>
      </w:r>
      <w:r w:rsidR="004856C6" w:rsidRPr="00463CA7">
        <w:t>is</w:t>
      </w:r>
      <w:r w:rsidR="008925B8" w:rsidRPr="00924B98">
        <w:t xml:space="preserve"> picture of library staff is notably different from 2019.</w:t>
      </w:r>
      <w:r w:rsidR="00FE2983">
        <w:t xml:space="preserve"> </w:t>
      </w:r>
      <w:r w:rsidR="008925B8" w:rsidRPr="00924B98">
        <w:t xml:space="preserve">85% have </w:t>
      </w:r>
      <w:r w:rsidR="004856C6" w:rsidRPr="00924B98">
        <w:t xml:space="preserve">a form of qualification or training, up from 72% in 2019. </w:t>
      </w:r>
      <w:r w:rsidR="008925B8" w:rsidRPr="00924B98">
        <w:t>Over</w:t>
      </w:r>
      <w:r w:rsidR="001B2E0D" w:rsidRPr="00924B98">
        <w:t xml:space="preserve"> half </w:t>
      </w:r>
      <w:r w:rsidR="004856C6" w:rsidRPr="00924B98">
        <w:t xml:space="preserve">of schools say their </w:t>
      </w:r>
      <w:r w:rsidR="001B2E0D" w:rsidRPr="00924B98">
        <w:t xml:space="preserve">designated staff </w:t>
      </w:r>
      <w:r w:rsidR="004856C6" w:rsidRPr="00924B98">
        <w:t>has a relevant academic qualification</w:t>
      </w:r>
      <w:r w:rsidR="00C54716">
        <w:t xml:space="preserve"> (</w:t>
      </w:r>
      <w:r w:rsidR="00C54716" w:rsidRPr="00924B98">
        <w:t>59%</w:t>
      </w:r>
      <w:r w:rsidR="00C54716">
        <w:t xml:space="preserve">, </w:t>
      </w:r>
      <w:r w:rsidR="004856C6" w:rsidRPr="00924B98">
        <w:t>compared to 34% in the last survey</w:t>
      </w:r>
      <w:r w:rsidR="00C54716">
        <w:t>)</w:t>
      </w:r>
      <w:r w:rsidR="004856C6" w:rsidRPr="00924B98">
        <w:t>,</w:t>
      </w:r>
      <w:r w:rsidR="00C54716">
        <w:t xml:space="preserve"> with a similar proportion saying their designated staff has received training (58%, cf. 51% in 2019). T</w:t>
      </w:r>
      <w:r w:rsidR="004856C6" w:rsidRPr="00924B98">
        <w:t>he number with professional qualifications has risen from 30% in 2019 to 40% in 2022.</w:t>
      </w:r>
      <w:r w:rsidR="00FE2983">
        <w:t xml:space="preserve"> </w:t>
      </w:r>
    </w:p>
    <w:p w14:paraId="4DD262BE" w14:textId="7371FD05" w:rsidR="00DB5471" w:rsidRDefault="00DB5471" w:rsidP="00DB5471">
      <w:pPr>
        <w:pStyle w:val="Caption"/>
      </w:pPr>
      <w:r>
        <w:t xml:space="preserve">Figure </w:t>
      </w:r>
      <w:r>
        <w:fldChar w:fldCharType="begin"/>
      </w:r>
      <w:r>
        <w:instrText xml:space="preserve"> SEQ Figure \* ARABIC </w:instrText>
      </w:r>
      <w:r>
        <w:fldChar w:fldCharType="separate"/>
      </w:r>
      <w:r w:rsidR="001918C3">
        <w:rPr>
          <w:noProof/>
        </w:rPr>
        <w:t>26</w:t>
      </w:r>
      <w:r>
        <w:fldChar w:fldCharType="end"/>
      </w:r>
      <w:r>
        <w:t>: Designated library staff qualifications</w:t>
      </w:r>
      <w:r w:rsidR="00275382">
        <w:t xml:space="preserve"> </w:t>
      </w:r>
    </w:p>
    <w:p w14:paraId="5EB37906" w14:textId="58A36063" w:rsidR="00AF75D1" w:rsidRPr="00AF75D1" w:rsidRDefault="00AF75D1" w:rsidP="00AF75D1">
      <w:r w:rsidRPr="00AD194E">
        <w:rPr>
          <w:noProof/>
        </w:rPr>
        <mc:AlternateContent>
          <mc:Choice Requires="wps">
            <w:drawing>
              <wp:anchor distT="45720" distB="45720" distL="114300" distR="114300" simplePos="0" relativeHeight="251890688" behindDoc="1" locked="0" layoutInCell="1" allowOverlap="1" wp14:anchorId="19188FFD" wp14:editId="325978CF">
                <wp:simplePos x="0" y="0"/>
                <wp:positionH relativeFrom="column">
                  <wp:posOffset>5305425</wp:posOffset>
                </wp:positionH>
                <wp:positionV relativeFrom="paragraph">
                  <wp:posOffset>82550</wp:posOffset>
                </wp:positionV>
                <wp:extent cx="485775" cy="1404620"/>
                <wp:effectExtent l="0" t="0" r="0" b="0"/>
                <wp:wrapNone/>
                <wp:docPr id="1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4620"/>
                        </a:xfrm>
                        <a:prstGeom prst="rect">
                          <a:avLst/>
                        </a:prstGeom>
                        <a:noFill/>
                        <a:ln w="9525">
                          <a:noFill/>
                          <a:miter lim="800000"/>
                          <a:headEnd/>
                          <a:tailEnd/>
                        </a:ln>
                      </wps:spPr>
                      <wps:txbx>
                        <w:txbxContent>
                          <w:p w14:paraId="00C55A1D" w14:textId="77777777" w:rsidR="00AF75D1" w:rsidRPr="000D7A64" w:rsidRDefault="00AF75D1" w:rsidP="00AF75D1">
                            <w:pPr>
                              <w:rPr>
                                <w:b/>
                                <w:bCs/>
                                <w:sz w:val="18"/>
                                <w:szCs w:val="18"/>
                              </w:rPr>
                            </w:pPr>
                            <w:r w:rsidRPr="000D7A64">
                              <w:rPr>
                                <w:b/>
                                <w:bCs/>
                                <w:sz w:val="18"/>
                                <w:szCs w:val="18"/>
                              </w:rPr>
                              <w:t>20</w:t>
                            </w:r>
                            <w:r>
                              <w:rPr>
                                <w:b/>
                                <w:bCs/>
                                <w:sz w:val="18"/>
                                <w:szCs w:val="18"/>
                              </w:rPr>
                              <w:t>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188FFD" id="_x0000_s1063" type="#_x0000_t202" style="position:absolute;margin-left:417.75pt;margin-top:6.5pt;width:38.25pt;height:110.6pt;z-index:-251425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bYO/wEAANUDAAAOAAAAZHJzL2Uyb0RvYy54bWysU11v2yAUfZ+0/4B4X+xkTpNaIVXXLtOk&#10;7kNq9wMIxjEacBmQ2Nmv3wWnabS9VfMDAq7vufece1jdDEaTg/RBgWV0OikpkVZAo+yO0R9Pm3dL&#10;SkLktuEarGT0KAO9Wb99s+pdLWfQgW6kJwhiQ907RrsYXV0UQXTS8DABJy0GW/CGRzz6XdF43iO6&#10;0cWsLK+KHnzjPAgZAt7ej0G6zvhtK0X81rZBRqIZxd5iXn1et2kt1ite7zx3nRKnNvgrujBcWSx6&#10;hrrnkZO9V/9AGSU8BGjjRIApoG2VkJkDspmWf7F57LiTmQuKE9xZpvD/YMXXw6P77kkcPsCAA8wk&#10;gnsA8TMQC3cdtzt56z30neQNFp4myYrehfqUmqQOdUgg2/4LNDhkvo+QgYbWm6QK8iSIjgM4nkWX&#10;QyQCL6vlfLGYUyIwNK3K6mqWp1Lw+jnb+RA/STAkbRj1ONSMzg8PIaZueP38SypmYaO0zoPVlvSM&#10;Xs9n85xwETEqou+0Mowuy/SNTkgkP9omJ0eu9LjHAtqeWCeiI+U4bAeiGkbfL1JyUmELzRF18DD6&#10;DN8Fbjrwvynp0WOMhl977iUl+rNFLa+nVZVMmQ/VfIHMib+MbC8j3AqEYjRSMm7vYjZy4hzcLWq+&#10;UVmOl05OPaN3skonnydzXp7zXy+vcf0HAAD//wMAUEsDBBQABgAIAAAAIQDZB/QL3gAAAAoBAAAP&#10;AAAAZHJzL2Rvd25yZXYueG1sTI/NTsMwEITvSLyDtUjcqFOH0hLiVBVqyxFoI85uvCQR8Y9sNw1v&#10;z3KC247m0+xMuZ7MwEYMsXdWwnyWAUPbON3bVkJ93N2tgMWkrFaDsyjhGyOsq+urUhXaXew7jofU&#10;MgqxsVASupR8wXlsOjQqzpxHS96nC0YlkqHlOqgLhZuBiyx74Eb1lj50yuNzh83X4Wwk+OT3y5fw&#10;+rbZ7sas/tjXom+3Ut7eTJsnYAmn9AfDb32qDhV1Ormz1ZENElb5YkEoGTltIuBxLug4SRD5vQBe&#10;lfz/hOoHAAD//wMAUEsBAi0AFAAGAAgAAAAhALaDOJL+AAAA4QEAABMAAAAAAAAAAAAAAAAAAAAA&#10;AFtDb250ZW50X1R5cGVzXS54bWxQSwECLQAUAAYACAAAACEAOP0h/9YAAACUAQAACwAAAAAAAAAA&#10;AAAAAAAvAQAAX3JlbHMvLnJlbHNQSwECLQAUAAYACAAAACEAsRW2Dv8BAADVAwAADgAAAAAAAAAA&#10;AAAAAAAuAgAAZHJzL2Uyb0RvYy54bWxQSwECLQAUAAYACAAAACEA2Qf0C94AAAAKAQAADwAAAAAA&#10;AAAAAAAAAABZBAAAZHJzL2Rvd25yZXYueG1sUEsFBgAAAAAEAAQA8wAAAGQFAAAAAA==&#10;" filled="f" stroked="f">
                <v:textbox style="mso-fit-shape-to-text:t">
                  <w:txbxContent>
                    <w:p w14:paraId="00C55A1D" w14:textId="77777777" w:rsidR="00AF75D1" w:rsidRPr="000D7A64" w:rsidRDefault="00AF75D1" w:rsidP="00AF75D1">
                      <w:pPr>
                        <w:rPr>
                          <w:b/>
                          <w:bCs/>
                          <w:sz w:val="18"/>
                          <w:szCs w:val="18"/>
                        </w:rPr>
                      </w:pPr>
                      <w:r w:rsidRPr="000D7A64">
                        <w:rPr>
                          <w:b/>
                          <w:bCs/>
                          <w:sz w:val="18"/>
                          <w:szCs w:val="18"/>
                        </w:rPr>
                        <w:t>20</w:t>
                      </w:r>
                      <w:r>
                        <w:rPr>
                          <w:b/>
                          <w:bCs/>
                          <w:sz w:val="18"/>
                          <w:szCs w:val="18"/>
                        </w:rPr>
                        <w:t>19</w:t>
                      </w:r>
                    </w:p>
                  </w:txbxContent>
                </v:textbox>
              </v:shape>
            </w:pict>
          </mc:Fallback>
        </mc:AlternateContent>
      </w:r>
      <w:r w:rsidRPr="00AD194E">
        <w:rPr>
          <w:noProof/>
        </w:rPr>
        <mc:AlternateContent>
          <mc:Choice Requires="wps">
            <w:drawing>
              <wp:anchor distT="45720" distB="45720" distL="114300" distR="114300" simplePos="0" relativeHeight="251889664" behindDoc="1" locked="0" layoutInCell="1" allowOverlap="1" wp14:anchorId="7C8ACBF4" wp14:editId="406E3B62">
                <wp:simplePos x="0" y="0"/>
                <wp:positionH relativeFrom="column">
                  <wp:posOffset>2667000</wp:posOffset>
                </wp:positionH>
                <wp:positionV relativeFrom="paragraph">
                  <wp:posOffset>73660</wp:posOffset>
                </wp:positionV>
                <wp:extent cx="485775" cy="1404620"/>
                <wp:effectExtent l="0" t="0" r="0" b="0"/>
                <wp:wrapNone/>
                <wp:docPr id="1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4620"/>
                        </a:xfrm>
                        <a:prstGeom prst="rect">
                          <a:avLst/>
                        </a:prstGeom>
                        <a:noFill/>
                        <a:ln w="9525">
                          <a:noFill/>
                          <a:miter lim="800000"/>
                          <a:headEnd/>
                          <a:tailEnd/>
                        </a:ln>
                      </wps:spPr>
                      <wps:txbx>
                        <w:txbxContent>
                          <w:p w14:paraId="4EBBA7EB" w14:textId="77777777" w:rsidR="00AF75D1" w:rsidRPr="000D7A64" w:rsidRDefault="00AF75D1" w:rsidP="00AF75D1">
                            <w:pPr>
                              <w:rPr>
                                <w:b/>
                                <w:bCs/>
                                <w:sz w:val="18"/>
                                <w:szCs w:val="18"/>
                              </w:rPr>
                            </w:pPr>
                            <w:r w:rsidRPr="000D7A64">
                              <w:rPr>
                                <w:b/>
                                <w:bCs/>
                                <w:sz w:val="18"/>
                                <w:szCs w:val="18"/>
                              </w:rPr>
                              <w:t>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8ACBF4" id="_x0000_s1064" type="#_x0000_t202" style="position:absolute;margin-left:210pt;margin-top:5.8pt;width:38.25pt;height:110.6pt;z-index:-251426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51+/wEAANUDAAAOAAAAZHJzL2Uyb0RvYy54bWysU11v2yAUfZ+0/4B4X+xkTpNaIVXXLtOk&#10;7kNq9wMIxjEacBmQ2Nmv3wWnabS9VfMDAq7vufece1jdDEaTg/RBgWV0OikpkVZAo+yO0R9Pm3dL&#10;SkLktuEarGT0KAO9Wb99s+pdLWfQgW6kJwhiQ907RrsYXV0UQXTS8DABJy0GW/CGRzz6XdF43iO6&#10;0cWsLK+KHnzjPAgZAt7ej0G6zvhtK0X81rZBRqIZxd5iXn1et2kt1ite7zx3nRKnNvgrujBcWSx6&#10;hrrnkZO9V/9AGSU8BGjjRIApoG2VkJkDspmWf7F57LiTmQuKE9xZpvD/YMXXw6P77kkcPsCAA8wk&#10;gnsA8TMQC3cdtzt56z30neQNFp4myYrehfqUmqQOdUgg2/4LNDhkvo+QgYbWm6QK8iSIjgM4nkWX&#10;QyQCL6vlfLGYUyIwNK3K6mqWp1Lw+jnb+RA/STAkbRj1ONSMzg8PIaZueP38SypmYaO0zoPVlvSM&#10;Xs9n85xwETEqou+0Mowuy/SNTkgkP9omJ0eu9LjHAtqeWCeiI+U4bAeiGkbfL1NyUmELzRF18DD6&#10;DN8Fbjrwvynp0WOMhl977iUl+rNFLa+nVZVMmQ/VfIHMib+MbC8j3AqEYjRSMm7vYjZy4hzcLWq+&#10;UVmOl05OPaN3skonnydzXp7zXy+vcf0HAAD//wMAUEsDBBQABgAIAAAAIQAM0t4e3gAAAAoBAAAP&#10;AAAAZHJzL2Rvd25yZXYueG1sTI/BTsMwEETvSPyDtUjcqNNQ0hLiVBVqyxFoI85uvCQR8Tqy3TT8&#10;PcsJjqsZvXlbrCfbixF96BwpmM8SEEi1Mx01Cqrj7m4FIkRNRveOUME3BliX11eFzo270DuOh9gI&#10;hlDItYI2xiGXMtQtWh1mbkDi7NN5qyOfvpHG6wvDbS/TJMmk1R3xQqsHfG6x/jqcrYIhDvvli399&#10;22x3Y1J97Ku0a7ZK3d5MmycQEaf4V4ZffVaHkp1O7kwmiF7BgvFc5WCegeDC4jF7AHFSkN6nK5Bl&#10;If+/UP4AAAD//wMAUEsBAi0AFAAGAAgAAAAhALaDOJL+AAAA4QEAABMAAAAAAAAAAAAAAAAAAAAA&#10;AFtDb250ZW50X1R5cGVzXS54bWxQSwECLQAUAAYACAAAACEAOP0h/9YAAACUAQAACwAAAAAAAAAA&#10;AAAAAAAvAQAAX3JlbHMvLnJlbHNQSwECLQAUAAYACAAAACEA2L+dfv8BAADVAwAADgAAAAAAAAAA&#10;AAAAAAAuAgAAZHJzL2Uyb0RvYy54bWxQSwECLQAUAAYACAAAACEADNLeHt4AAAAKAQAADwAAAAAA&#10;AAAAAAAAAABZBAAAZHJzL2Rvd25yZXYueG1sUEsFBgAAAAAEAAQA8wAAAGQFAAAAAA==&#10;" filled="f" stroked="f">
                <v:textbox style="mso-fit-shape-to-text:t">
                  <w:txbxContent>
                    <w:p w14:paraId="4EBBA7EB" w14:textId="77777777" w:rsidR="00AF75D1" w:rsidRPr="000D7A64" w:rsidRDefault="00AF75D1" w:rsidP="00AF75D1">
                      <w:pPr>
                        <w:rPr>
                          <w:b/>
                          <w:bCs/>
                          <w:sz w:val="18"/>
                          <w:szCs w:val="18"/>
                        </w:rPr>
                      </w:pPr>
                      <w:r w:rsidRPr="000D7A64">
                        <w:rPr>
                          <w:b/>
                          <w:bCs/>
                          <w:sz w:val="18"/>
                          <w:szCs w:val="18"/>
                        </w:rPr>
                        <w:t>2022</w:t>
                      </w:r>
                    </w:p>
                  </w:txbxContent>
                </v:textbox>
              </v:shape>
            </w:pict>
          </mc:Fallback>
        </mc:AlternateContent>
      </w:r>
    </w:p>
    <w:tbl>
      <w:tblPr>
        <w:tblStyle w:val="TableGrid"/>
        <w:tblpPr w:leftFromText="180" w:rightFromText="180" w:vertAnchor="text" w:horzAnchor="margin" w:tblpXSpec="right" w:tblpY="1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2"/>
      </w:tblGrid>
      <w:tr w:rsidR="00AF75D1" w:rsidRPr="000D7A64" w14:paraId="6761C61F" w14:textId="77777777" w:rsidTr="00AF75D1">
        <w:trPr>
          <w:trHeight w:val="585"/>
        </w:trPr>
        <w:tc>
          <w:tcPr>
            <w:tcW w:w="1802" w:type="dxa"/>
            <w:vAlign w:val="center"/>
          </w:tcPr>
          <w:p w14:paraId="346A26DD" w14:textId="546E3196" w:rsidR="00AF75D1" w:rsidRPr="000D7A64" w:rsidRDefault="0094675A" w:rsidP="00AF75D1">
            <w:pPr>
              <w:rPr>
                <w:color w:val="808080" w:themeColor="background1" w:themeShade="80"/>
                <w:sz w:val="18"/>
                <w:szCs w:val="18"/>
              </w:rPr>
            </w:pPr>
            <w:r>
              <w:rPr>
                <w:color w:val="808080" w:themeColor="background1" w:themeShade="80"/>
                <w:sz w:val="18"/>
                <w:szCs w:val="18"/>
              </w:rPr>
              <w:t>34</w:t>
            </w:r>
            <w:r w:rsidR="00AF75D1" w:rsidRPr="000D7A64">
              <w:rPr>
                <w:color w:val="808080" w:themeColor="background1" w:themeShade="80"/>
                <w:sz w:val="18"/>
                <w:szCs w:val="18"/>
              </w:rPr>
              <w:t>%</w:t>
            </w:r>
          </w:p>
        </w:tc>
      </w:tr>
      <w:tr w:rsidR="00AF75D1" w:rsidRPr="000D7A64" w14:paraId="22BEBC00" w14:textId="77777777" w:rsidTr="00AF75D1">
        <w:trPr>
          <w:trHeight w:val="585"/>
        </w:trPr>
        <w:tc>
          <w:tcPr>
            <w:tcW w:w="1802" w:type="dxa"/>
            <w:vAlign w:val="center"/>
          </w:tcPr>
          <w:p w14:paraId="2CFA8B4C" w14:textId="53011509" w:rsidR="00AF75D1" w:rsidRPr="000D7A64" w:rsidRDefault="0094675A" w:rsidP="00AF75D1">
            <w:pPr>
              <w:rPr>
                <w:color w:val="808080" w:themeColor="background1" w:themeShade="80"/>
                <w:sz w:val="18"/>
                <w:szCs w:val="18"/>
              </w:rPr>
            </w:pPr>
            <w:r>
              <w:rPr>
                <w:color w:val="808080" w:themeColor="background1" w:themeShade="80"/>
                <w:sz w:val="18"/>
                <w:szCs w:val="18"/>
              </w:rPr>
              <w:t>51</w:t>
            </w:r>
            <w:r w:rsidR="00AF75D1" w:rsidRPr="000D7A64">
              <w:rPr>
                <w:color w:val="808080" w:themeColor="background1" w:themeShade="80"/>
                <w:sz w:val="18"/>
                <w:szCs w:val="18"/>
              </w:rPr>
              <w:t>%</w:t>
            </w:r>
          </w:p>
        </w:tc>
      </w:tr>
      <w:tr w:rsidR="00AF75D1" w:rsidRPr="000D7A64" w14:paraId="31DDEED3" w14:textId="77777777" w:rsidTr="00AF75D1">
        <w:trPr>
          <w:trHeight w:val="567"/>
        </w:trPr>
        <w:tc>
          <w:tcPr>
            <w:tcW w:w="1802" w:type="dxa"/>
            <w:vAlign w:val="center"/>
          </w:tcPr>
          <w:p w14:paraId="0A3F1A3B" w14:textId="0BC76284" w:rsidR="00AF75D1" w:rsidRPr="000D7A64" w:rsidRDefault="00AF75D1" w:rsidP="00AF75D1">
            <w:pPr>
              <w:rPr>
                <w:color w:val="808080" w:themeColor="background1" w:themeShade="80"/>
                <w:sz w:val="18"/>
                <w:szCs w:val="18"/>
              </w:rPr>
            </w:pPr>
            <w:r>
              <w:rPr>
                <w:color w:val="808080" w:themeColor="background1" w:themeShade="80"/>
                <w:sz w:val="18"/>
                <w:szCs w:val="18"/>
              </w:rPr>
              <w:t>30%</w:t>
            </w:r>
          </w:p>
        </w:tc>
      </w:tr>
      <w:tr w:rsidR="00AF75D1" w:rsidRPr="000D7A64" w14:paraId="23F9615F" w14:textId="77777777" w:rsidTr="00AF75D1">
        <w:trPr>
          <w:trHeight w:val="585"/>
        </w:trPr>
        <w:tc>
          <w:tcPr>
            <w:tcW w:w="1802" w:type="dxa"/>
            <w:vAlign w:val="center"/>
          </w:tcPr>
          <w:p w14:paraId="2A1FE0A2" w14:textId="7B1B210A" w:rsidR="00AF75D1" w:rsidRPr="000D7A64" w:rsidRDefault="00AF75D1" w:rsidP="00AF75D1">
            <w:pPr>
              <w:rPr>
                <w:color w:val="808080" w:themeColor="background1" w:themeShade="80"/>
                <w:sz w:val="18"/>
                <w:szCs w:val="18"/>
              </w:rPr>
            </w:pPr>
            <w:r>
              <w:rPr>
                <w:color w:val="808080" w:themeColor="background1" w:themeShade="80"/>
                <w:sz w:val="18"/>
                <w:szCs w:val="18"/>
              </w:rPr>
              <w:t>26</w:t>
            </w:r>
            <w:r w:rsidRPr="000D7A64">
              <w:rPr>
                <w:color w:val="808080" w:themeColor="background1" w:themeShade="80"/>
                <w:sz w:val="18"/>
                <w:szCs w:val="18"/>
              </w:rPr>
              <w:t>%</w:t>
            </w:r>
          </w:p>
        </w:tc>
      </w:tr>
      <w:tr w:rsidR="00AF75D1" w:rsidRPr="000D7A64" w14:paraId="32D35E8D" w14:textId="77777777" w:rsidTr="00AF75D1">
        <w:trPr>
          <w:trHeight w:val="585"/>
        </w:trPr>
        <w:tc>
          <w:tcPr>
            <w:tcW w:w="1802" w:type="dxa"/>
            <w:vAlign w:val="center"/>
          </w:tcPr>
          <w:p w14:paraId="31194E08" w14:textId="3754060D" w:rsidR="00AF75D1" w:rsidRPr="000D7A64" w:rsidRDefault="00AF75D1" w:rsidP="00AF75D1">
            <w:pPr>
              <w:rPr>
                <w:color w:val="808080" w:themeColor="background1" w:themeShade="80"/>
                <w:sz w:val="18"/>
                <w:szCs w:val="18"/>
              </w:rPr>
            </w:pPr>
            <w:r>
              <w:rPr>
                <w:color w:val="808080" w:themeColor="background1" w:themeShade="80"/>
                <w:sz w:val="18"/>
                <w:szCs w:val="18"/>
              </w:rPr>
              <w:t>72%</w:t>
            </w:r>
          </w:p>
        </w:tc>
      </w:tr>
      <w:tr w:rsidR="00AF75D1" w:rsidRPr="000D7A64" w14:paraId="15CDEDF7" w14:textId="77777777" w:rsidTr="00AF75D1">
        <w:trPr>
          <w:trHeight w:val="585"/>
        </w:trPr>
        <w:tc>
          <w:tcPr>
            <w:tcW w:w="1802" w:type="dxa"/>
            <w:vAlign w:val="center"/>
          </w:tcPr>
          <w:p w14:paraId="71DF124C" w14:textId="1126668B" w:rsidR="00AF75D1" w:rsidRPr="000D7A64" w:rsidRDefault="00AF75D1" w:rsidP="00AF75D1">
            <w:pPr>
              <w:rPr>
                <w:color w:val="808080" w:themeColor="background1" w:themeShade="80"/>
                <w:sz w:val="18"/>
                <w:szCs w:val="18"/>
              </w:rPr>
            </w:pPr>
            <w:r>
              <w:rPr>
                <w:color w:val="808080" w:themeColor="background1" w:themeShade="80"/>
                <w:sz w:val="18"/>
                <w:szCs w:val="18"/>
              </w:rPr>
              <w:t>3</w:t>
            </w:r>
            <w:r w:rsidRPr="000D7A64">
              <w:rPr>
                <w:color w:val="808080" w:themeColor="background1" w:themeShade="80"/>
                <w:sz w:val="18"/>
                <w:szCs w:val="18"/>
              </w:rPr>
              <w:t>%</w:t>
            </w:r>
          </w:p>
        </w:tc>
      </w:tr>
    </w:tbl>
    <w:p w14:paraId="2C5C2ED5" w14:textId="77777777" w:rsidR="00AF75D1" w:rsidRPr="00406F77" w:rsidRDefault="001B2E0D" w:rsidP="001B2E0D">
      <w:r>
        <w:rPr>
          <w:noProof/>
        </w:rPr>
        <w:drawing>
          <wp:inline distT="0" distB="0" distL="0" distR="0" wp14:anchorId="09055B63" wp14:editId="7D725FF1">
            <wp:extent cx="5067300" cy="2305050"/>
            <wp:effectExtent l="0" t="0" r="0" b="0"/>
            <wp:docPr id="1987" name="Chart 19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30D5F55" w14:textId="77777777" w:rsidR="00D611A6" w:rsidRDefault="001B2E0D" w:rsidP="00234A23">
      <w:pPr>
        <w:pStyle w:val="Caption"/>
        <w:rPr>
          <w:rStyle w:val="SubtleEmphasis"/>
        </w:rPr>
      </w:pPr>
      <w:r w:rsidRPr="00C80239">
        <w:rPr>
          <w:rStyle w:val="SubtleEmphasis"/>
        </w:rPr>
        <w:t>Q15aii. How many of the designated library staff have qualifications / training relevant to librarianship?</w:t>
      </w:r>
      <w:r>
        <w:rPr>
          <w:rStyle w:val="SubtleEmphasis"/>
        </w:rPr>
        <w:t xml:space="preserve"> </w:t>
      </w:r>
    </w:p>
    <w:p w14:paraId="1E959062" w14:textId="2271174B" w:rsidR="001B2E0D" w:rsidRDefault="001B2E0D" w:rsidP="00234A23">
      <w:pPr>
        <w:pStyle w:val="Caption"/>
        <w:rPr>
          <w:rStyle w:val="SubtleEmphasis"/>
        </w:rPr>
      </w:pPr>
      <w:r w:rsidRPr="00787ABE">
        <w:rPr>
          <w:rStyle w:val="SubtleEmphasis"/>
        </w:rPr>
        <w:t xml:space="preserve">Base: </w:t>
      </w:r>
      <w:r w:rsidRPr="00C80239">
        <w:rPr>
          <w:rStyle w:val="SubtleEmphasis"/>
        </w:rPr>
        <w:t xml:space="preserve">Where have known number of designated library staff </w:t>
      </w:r>
      <w:r w:rsidR="00D611A6">
        <w:rPr>
          <w:rStyle w:val="SubtleEmphasis"/>
        </w:rPr>
        <w:t>–</w:t>
      </w:r>
      <w:r>
        <w:rPr>
          <w:rStyle w:val="SubtleEmphasis"/>
        </w:rPr>
        <w:t xml:space="preserve"> </w:t>
      </w:r>
      <w:r w:rsidR="00547F79">
        <w:rPr>
          <w:rStyle w:val="SubtleEmphasis"/>
        </w:rPr>
        <w:t>2022</w:t>
      </w:r>
      <w:r w:rsidR="00D611A6">
        <w:rPr>
          <w:rStyle w:val="SubtleEmphasis"/>
        </w:rPr>
        <w:t xml:space="preserve"> (</w:t>
      </w:r>
      <w:r w:rsidR="00547F79">
        <w:rPr>
          <w:rStyle w:val="SubtleEmphasis"/>
        </w:rPr>
        <w:t>:</w:t>
      </w:r>
      <w:r>
        <w:rPr>
          <w:rStyle w:val="SubtleEmphasis"/>
        </w:rPr>
        <w:t>793</w:t>
      </w:r>
      <w:r w:rsidRPr="00787ABE">
        <w:rPr>
          <w:rStyle w:val="SubtleEmphasis"/>
        </w:rPr>
        <w:t>)</w:t>
      </w:r>
      <w:r w:rsidR="00D611A6">
        <w:rPr>
          <w:rStyle w:val="SubtleEmphasis"/>
        </w:rPr>
        <w:t>,</w:t>
      </w:r>
      <w:r w:rsidR="00547F79">
        <w:rPr>
          <w:rStyle w:val="SubtleEmphasis"/>
        </w:rPr>
        <w:t xml:space="preserve"> 2019</w:t>
      </w:r>
      <w:r w:rsidR="00AF75D1">
        <w:rPr>
          <w:rStyle w:val="SubtleEmphasis"/>
        </w:rPr>
        <w:t xml:space="preserve"> (</w:t>
      </w:r>
      <w:r w:rsidR="00547F79">
        <w:rPr>
          <w:rStyle w:val="SubtleEmphasis"/>
        </w:rPr>
        <w:t>: 1183</w:t>
      </w:r>
      <w:r w:rsidRPr="00787ABE">
        <w:rPr>
          <w:rStyle w:val="SubtleEmphasis"/>
        </w:rPr>
        <w:t>)</w:t>
      </w:r>
    </w:p>
    <w:p w14:paraId="321CFD40" w14:textId="77777777" w:rsidR="004856C6" w:rsidRDefault="004856C6" w:rsidP="001B2E0D">
      <w:pPr>
        <w:rPr>
          <w:noProof/>
        </w:rPr>
      </w:pPr>
    </w:p>
    <w:p w14:paraId="094F1A1A" w14:textId="3AA91F14" w:rsidR="00EA2673" w:rsidRDefault="00EA2673" w:rsidP="00EA2673">
      <w:r w:rsidRPr="00924B98">
        <w:t xml:space="preserve">There are, however, disparities evident by education phase and type. Designated staff in primary schools (76%) are significantly less likely than average to have relevant qualifications/training compared to those in secondary schools (95%). In England, staff in independent schools are more likely than those in LA maintained schools to have relevant qualifications/training (91% cf. 80%). </w:t>
      </w:r>
    </w:p>
    <w:p w14:paraId="46943D6A" w14:textId="77777777" w:rsidR="00DA7CF2" w:rsidRDefault="00DA7CF2" w:rsidP="00EA2673">
      <w:pPr>
        <w:pStyle w:val="Caption"/>
      </w:pPr>
    </w:p>
    <w:p w14:paraId="3BF4D02A" w14:textId="7F957E79" w:rsidR="00EA2673" w:rsidRDefault="001918C3" w:rsidP="001918C3">
      <w:pPr>
        <w:pStyle w:val="Caption"/>
      </w:pPr>
      <w:r>
        <w:t xml:space="preserve">Figure </w:t>
      </w:r>
      <w:r>
        <w:fldChar w:fldCharType="begin"/>
      </w:r>
      <w:r>
        <w:instrText xml:space="preserve"> SEQ Figure \* ARABIC </w:instrText>
      </w:r>
      <w:r>
        <w:fldChar w:fldCharType="separate"/>
      </w:r>
      <w:r>
        <w:rPr>
          <w:noProof/>
        </w:rPr>
        <w:t>27</w:t>
      </w:r>
      <w:r>
        <w:fldChar w:fldCharType="end"/>
      </w:r>
      <w:r>
        <w:t xml:space="preserve">: </w:t>
      </w:r>
      <w:r w:rsidRPr="00A97F6C">
        <w:t>Designated library staff qualifications by phase</w:t>
      </w:r>
    </w:p>
    <w:p w14:paraId="39E2A2F7" w14:textId="716D4BB3" w:rsidR="00EA2673" w:rsidRPr="00AF75D1" w:rsidRDefault="00EA2673" w:rsidP="00EA2673"/>
    <w:p w14:paraId="420E6AC8" w14:textId="0775C542" w:rsidR="00EA2673" w:rsidRPr="00406F77" w:rsidRDefault="00012A2D" w:rsidP="00EA2673">
      <w:r>
        <w:rPr>
          <w:noProof/>
        </w:rPr>
        <mc:AlternateContent>
          <mc:Choice Requires="wps">
            <w:drawing>
              <wp:anchor distT="0" distB="0" distL="114300" distR="114300" simplePos="0" relativeHeight="252459008" behindDoc="0" locked="0" layoutInCell="1" allowOverlap="1" wp14:anchorId="7485A2B3" wp14:editId="271508F5">
                <wp:simplePos x="0" y="0"/>
                <wp:positionH relativeFrom="margin">
                  <wp:posOffset>2517140</wp:posOffset>
                </wp:positionH>
                <wp:positionV relativeFrom="paragraph">
                  <wp:posOffset>2369185</wp:posOffset>
                </wp:positionV>
                <wp:extent cx="113030" cy="124460"/>
                <wp:effectExtent l="19050" t="19050" r="39370" b="27940"/>
                <wp:wrapNone/>
                <wp:docPr id="2391" name="Arrow: Down 239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19C8A" id="Arrow: Down 2391" o:spid="_x0000_s1026" type="#_x0000_t67" style="position:absolute;margin-left:198.2pt;margin-top:186.55pt;width:8.9pt;height:9.8pt;flip:y;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Q7mygOMAAAALAQAADwAAAGRycy9kb3ducmV2LnhtbEyPy07D&#10;MBBF90j8gzVIbBB1koYEQpwKgYoErJoWCXZu7DxEPA6x04a/Z7qC3Yzu0Z0z+Wo2PTvo0XUWBYSL&#10;AJjGyqoOGwG77fr6FpjzEpXsLWoBP9rBqjg/y2Wm7BE3+lD6hlEJukwKaL0fMs5d1Woj3cIOGimr&#10;7Wikp3VsuBrlkcpNz6MgSLiRHdKFVg76sdXVVzkZAVdvG1eXN88ueK/Tl4+nz9fv9ZQIcXkxP9wD&#10;83r2fzCc9EkdCnLa2wmVY72A5V0SE0pDugyBERGHcQRsf4qiFHiR8/8/FL8AAAD//wMAUEsBAi0A&#10;FAAGAAgAAAAhALaDOJL+AAAA4QEAABMAAAAAAAAAAAAAAAAAAAAAAFtDb250ZW50X1R5cGVzXS54&#10;bWxQSwECLQAUAAYACAAAACEAOP0h/9YAAACUAQAACwAAAAAAAAAAAAAAAAAvAQAAX3JlbHMvLnJl&#10;bHNQSwECLQAUAAYACAAAACEAJhrXE5MCAACdBQAADgAAAAAAAAAAAAAAAAAuAgAAZHJzL2Uyb0Rv&#10;Yy54bWxQSwECLQAUAAYACAAAACEAQ7mygO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2463104" behindDoc="0" locked="0" layoutInCell="1" allowOverlap="1" wp14:anchorId="0BEC3E19" wp14:editId="3E809F36">
                <wp:simplePos x="0" y="0"/>
                <wp:positionH relativeFrom="margin">
                  <wp:posOffset>2059940</wp:posOffset>
                </wp:positionH>
                <wp:positionV relativeFrom="paragraph">
                  <wp:posOffset>2597785</wp:posOffset>
                </wp:positionV>
                <wp:extent cx="113030" cy="124460"/>
                <wp:effectExtent l="19050" t="0" r="39370" b="46990"/>
                <wp:wrapNone/>
                <wp:docPr id="2393" name="Arrow: Down 2393"/>
                <wp:cNvGraphicFramePr/>
                <a:graphic xmlns:a="http://schemas.openxmlformats.org/drawingml/2006/main">
                  <a:graphicData uri="http://schemas.microsoft.com/office/word/2010/wordprocessingShape">
                    <wps:wsp>
                      <wps:cNvSpPr/>
                      <wps:spPr>
                        <a:xfrm flipH="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A185A" id="Arrow: Down 2393" o:spid="_x0000_s1026" type="#_x0000_t67" style="position:absolute;margin-left:162.2pt;margin-top:204.55pt;width:8.9pt;height:9.8pt;flip:x;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bHqkwIAAJ0FAAAOAAAAZHJzL2Uyb0RvYy54bWysVE1v2zAMvQ/YfxB0X22nSdcGdYqgRbcB&#10;RVusHXpWZCkWIIuapMTJfv0o+SNNV+wwzAdBNMlH8onk5dWu0WQrnFdgSlqc5JQIw6FSZl3SH8+3&#10;n84p8YGZimkwoqR74enV4uOHy9bOxQRq0JVwBEGMn7e2pHUIdp5lnteiYf4ErDColOAaFlB066xy&#10;rEX0RmeTPD/LWnCVdcCF9/j3plPSRcKXUvDwIKUXgeiSYm4hnS6dq3hmi0s2Xztma8X7NNg/ZNEw&#10;ZTDoCHXDAiMbp/6AahR34EGGEw5NBlIqLlINWE2Rv6nmqWZWpFqQHG9Hmvz/g+X32yf76JCG1vq5&#10;x2usYiddQ6RW9iu+aaoLMyW7RNt+pE3sAuH4syhO81Mkl6OqmEynZ4nWrIOJcNb58EVAQ+KlpBW0&#10;ZukctAmZbe98wPhoP9hFHw9aVbdK6yTEdhDX2pEtw4dcrYv4cOhxZKUNaUt6MZvMEvCRLjXUASHs&#10;3kFAPG0Q9sBEuoW9FjEJbb4LSVSFFU+6AMdZMc6FCR1dvmaV6JKd5fgN6Q4eKfkEGJElljli9wCD&#10;ZQcyYHdV9/bRVaQeH53zvyXWOY8eKTKYMDo3yoB7D0BjVX3kzn4gqaMmsrSCav/oiINuwrzltwof&#10;+4758MgcjhT2B66J8ICH1IDvBP2Nkhrcr/f+R3vsdNRS0uKIltT/3DAnKNHfDM7ARTGdxplOwnT2&#10;eYKCe61ZvdaYTXMN2DwFLiTL0zXaBz1cpYPmBbfJMkZFFTMcY5eUBzcI16FbHbiPuFgukxnOsWXh&#10;zjxZPgxL7OPn3Qtztu/4gKNyD8M4s/mbnu9s43sYWG4CSJUG4sBrzzfugNQ4/b6KS+a1nKwOW3Xx&#10;GwAA//8DAFBLAwQUAAYACAAAACEAewqLheMAAAALAQAADwAAAGRycy9kb3ducmV2LnhtbEyPy07D&#10;MBBF90j8gzVIbBC164a2hDgVAhUJWDWABDs3dh4iHofYacPfM6xgOTNHd87NNpPr2MEOofWoYD4T&#10;wCyW3rRYK3h92V6ugYWo0ejOo1XwbQNs8tOTTKfGH3FnD0WsGYVgSLWCJsY+5TyUjXU6zHxvkW6V&#10;H5yONA41N4M+UrjruBRiyZ1ukT40urd3jS0/i9EpuHjehaq4egjirVo9vt9/PH1tx6VS52fT7Q2w&#10;aKf4B8OvPqlDTk57P6IJrFOwkElCqIJEXM+BEbFIpAS2p41cr4DnGf/fIf8BAAD//wMAUEsBAi0A&#10;FAAGAAgAAAAhALaDOJL+AAAA4QEAABMAAAAAAAAAAAAAAAAAAAAAAFtDb250ZW50X1R5cGVzXS54&#10;bWxQSwECLQAUAAYACAAAACEAOP0h/9YAAACUAQAACwAAAAAAAAAAAAAAAAAvAQAAX3JlbHMvLnJl&#10;bHNQSwECLQAUAAYACAAAACEAMMGx6pMCAACdBQAADgAAAAAAAAAAAAAAAAAuAgAAZHJzL2Uyb0Rv&#10;Yy54bWxQSwECLQAUAAYACAAAACEAewqLhe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2461056" behindDoc="0" locked="0" layoutInCell="1" allowOverlap="1" wp14:anchorId="1B16383A" wp14:editId="7F31F150">
                <wp:simplePos x="0" y="0"/>
                <wp:positionH relativeFrom="margin">
                  <wp:posOffset>2212340</wp:posOffset>
                </wp:positionH>
                <wp:positionV relativeFrom="paragraph">
                  <wp:posOffset>2902585</wp:posOffset>
                </wp:positionV>
                <wp:extent cx="113030" cy="124460"/>
                <wp:effectExtent l="19050" t="19050" r="39370" b="27940"/>
                <wp:wrapNone/>
                <wp:docPr id="2392" name="Arrow: Down 2392"/>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E793A" id="Arrow: Down 2392" o:spid="_x0000_s1026" type="#_x0000_t67" style="position:absolute;margin-left:174.2pt;margin-top:228.55pt;width:8.9pt;height:9.8pt;flip:y;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W62Js+QAAAALAQAADwAAAGRycy9kb3ducmV2LnhtbEyPy07D&#10;MBBF90j8gzVIbBB12qZOFeJUCFQkYNW0SLBz48lDxHaInTb8PcMKljNzdOfcbDOZjp1w8K2zEuaz&#10;CBja0unW1hIO++3tGpgPymrVOYsSvtHDJr+8yFSq3dnu8FSEmlGI9amS0ITQp5z7skGj/Mz1aOlW&#10;ucGoQONQcz2oM4Wbji+iSHCjWksfGtXjQ4PlZzEaCTevO18VqycfvVXJ8/vjx8vXdhRSXl9N93fA&#10;Ak7hD4ZffVKHnJyObrTas07CMl7HhEqIV8kcGBFLIRbAjrRJRAI8z/j/DvkPAAAA//8DAFBLAQIt&#10;ABQABgAIAAAAIQC2gziS/gAAAOEBAAATAAAAAAAAAAAAAAAAAAAAAABbQ29udGVudF9UeXBlc10u&#10;eG1sUEsBAi0AFAAGAAgAAAAhADj9If/WAAAAlAEAAAsAAAAAAAAAAAAAAAAALwEAAF9yZWxzLy5y&#10;ZWxzUEsBAi0AFAAGAAgAAAAhACYa1xOTAgAAnQUAAA4AAAAAAAAAAAAAAAAALgIAAGRycy9lMm9E&#10;b2MueG1sUEsBAi0AFAAGAAgAAAAhAFutibPkAAAACwEAAA8AAAAAAAAAAAAAAAAA7QQAAGRycy9k&#10;b3ducmV2LnhtbFBLBQYAAAAABAAEAPMAAAD+BQAAAAA=&#10;" adj="11792" fillcolor="white [3212]" strokecolor="#515151 [3213]">
                <w10:wrap anchorx="margin"/>
              </v:shape>
            </w:pict>
          </mc:Fallback>
        </mc:AlternateContent>
      </w:r>
      <w:r>
        <w:rPr>
          <w:noProof/>
        </w:rPr>
        <mc:AlternateContent>
          <mc:Choice Requires="wps">
            <w:drawing>
              <wp:anchor distT="0" distB="0" distL="114300" distR="114300" simplePos="0" relativeHeight="252465152" behindDoc="0" locked="0" layoutInCell="1" allowOverlap="1" wp14:anchorId="66506A78" wp14:editId="48025D39">
                <wp:simplePos x="0" y="0"/>
                <wp:positionH relativeFrom="margin">
                  <wp:posOffset>1964690</wp:posOffset>
                </wp:positionH>
                <wp:positionV relativeFrom="paragraph">
                  <wp:posOffset>3140710</wp:posOffset>
                </wp:positionV>
                <wp:extent cx="113030" cy="124460"/>
                <wp:effectExtent l="19050" t="0" r="39370" b="46990"/>
                <wp:wrapNone/>
                <wp:docPr id="2394" name="Arrow: Down 2394"/>
                <wp:cNvGraphicFramePr/>
                <a:graphic xmlns:a="http://schemas.openxmlformats.org/drawingml/2006/main">
                  <a:graphicData uri="http://schemas.microsoft.com/office/word/2010/wordprocessingShape">
                    <wps:wsp>
                      <wps:cNvSpPr/>
                      <wps:spPr>
                        <a:xfrm flipH="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D72E1" id="Arrow: Down 2394" o:spid="_x0000_s1026" type="#_x0000_t67" style="position:absolute;margin-left:154.7pt;margin-top:247.3pt;width:8.9pt;height:9.8pt;flip:x;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bHqkwIAAJ0FAAAOAAAAZHJzL2Uyb0RvYy54bWysVE1v2zAMvQ/YfxB0X22nSdcGdYqgRbcB&#10;RVusHXpWZCkWIIuapMTJfv0o+SNNV+wwzAdBNMlH8onk5dWu0WQrnFdgSlqc5JQIw6FSZl3SH8+3&#10;n84p8YGZimkwoqR74enV4uOHy9bOxQRq0JVwBEGMn7e2pHUIdp5lnteiYf4ErDColOAaFlB066xy&#10;rEX0RmeTPD/LWnCVdcCF9/j3plPSRcKXUvDwIKUXgeiSYm4hnS6dq3hmi0s2Xztma8X7NNg/ZNEw&#10;ZTDoCHXDAiMbp/6AahR34EGGEw5NBlIqLlINWE2Rv6nmqWZWpFqQHG9Hmvz/g+X32yf76JCG1vq5&#10;x2usYiddQ6RW9iu+aaoLMyW7RNt+pE3sAuH4syhO81Mkl6OqmEynZ4nWrIOJcNb58EVAQ+KlpBW0&#10;ZukctAmZbe98wPhoP9hFHw9aVbdK6yTEdhDX2pEtw4dcrYv4cOhxZKUNaUt6MZvMEvCRLjXUASHs&#10;3kFAPG0Q9sBEuoW9FjEJbb4LSVSFFU+6AMdZMc6FCR1dvmaV6JKd5fgN6Q4eKfkEGJElljli9wCD&#10;ZQcyYHdV9/bRVaQeH53zvyXWOY8eKTKYMDo3yoB7D0BjVX3kzn4gqaMmsrSCav/oiINuwrzltwof&#10;+4758MgcjhT2B66J8ICH1IDvBP2Nkhrcr/f+R3vsdNRS0uKIltT/3DAnKNHfDM7ARTGdxplOwnT2&#10;eYKCe61ZvdaYTXMN2DwFLiTL0zXaBz1cpYPmBbfJMkZFFTMcY5eUBzcI16FbHbiPuFgukxnOsWXh&#10;zjxZPgxL7OPn3Qtztu/4gKNyD8M4s/mbnu9s43sYWG4CSJUG4sBrzzfugNQ4/b6KS+a1nKwOW3Xx&#10;GwAA//8DAFBLAwQUAAYACAAAACEArMy2KuQAAAALAQAADwAAAGRycy9kb3ducmV2LnhtbEyPy07D&#10;MBBF90j8gzVIbBC1m6YpDXEqBCpSYdUAEuzcePIQ8TjEThv+HrOC5ege3Xsm20ymY0ccXGtJwnwm&#10;gCGVVrdUS3h92V7fAHNekVadJZTwjQ42+flZplJtT7THY+FrFkrIpUpC432fcu7KBo1yM9sjhayy&#10;g1E+nEPN9aBOodx0PBIi4Ua1FBYa1eN9g+VnMRoJV897VxXLRyfeqtXu/eHj6Ws7JlJeXkx3t8A8&#10;Tv4Phl/9oA55cDrYkbRjnYSFWMcBlRCv4wRYIBbRKgJ2kLCcxxHwPOP/f8h/AAAA//8DAFBLAQIt&#10;ABQABgAIAAAAIQC2gziS/gAAAOEBAAATAAAAAAAAAAAAAAAAAAAAAABbQ29udGVudF9UeXBlc10u&#10;eG1sUEsBAi0AFAAGAAgAAAAhADj9If/WAAAAlAEAAAsAAAAAAAAAAAAAAAAALwEAAF9yZWxzLy5y&#10;ZWxzUEsBAi0AFAAGAAgAAAAhADDBseqTAgAAnQUAAA4AAAAAAAAAAAAAAAAALgIAAGRycy9lMm9E&#10;b2MueG1sUEsBAi0AFAAGAAgAAAAhAKzMtirkAAAACwEAAA8AAAAAAAAAAAAAAAAA7QQAAGRycy9k&#10;b3ducmV2LnhtbFBLBQYAAAAABAAEAPMAAAD+BQAAAAA=&#10;" adj="11792" fillcolor="white [3212]" strokecolor="#515151 [3213]">
                <w10:wrap anchorx="margin"/>
              </v:shape>
            </w:pict>
          </mc:Fallback>
        </mc:AlternateContent>
      </w:r>
      <w:r>
        <w:rPr>
          <w:noProof/>
        </w:rPr>
        <mc:AlternateContent>
          <mc:Choice Requires="wps">
            <w:drawing>
              <wp:anchor distT="0" distB="0" distL="114300" distR="114300" simplePos="0" relativeHeight="252454912" behindDoc="0" locked="0" layoutInCell="1" allowOverlap="1" wp14:anchorId="4C650514" wp14:editId="2573D42A">
                <wp:simplePos x="0" y="0"/>
                <wp:positionH relativeFrom="margin">
                  <wp:posOffset>5060315</wp:posOffset>
                </wp:positionH>
                <wp:positionV relativeFrom="paragraph">
                  <wp:posOffset>2073910</wp:posOffset>
                </wp:positionV>
                <wp:extent cx="113030" cy="124460"/>
                <wp:effectExtent l="19050" t="19050" r="39370" b="27940"/>
                <wp:wrapNone/>
                <wp:docPr id="2389" name="Arrow: Down 2389"/>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27BCC" id="Arrow: Down 2389" o:spid="_x0000_s1026" type="#_x0000_t67" style="position:absolute;margin-left:398.45pt;margin-top:163.3pt;width:8.9pt;height:9.8pt;flip:y;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Z2LTHeMAAAALAQAADwAAAGRycy9kb3ducmV2LnhtbEyPy07D&#10;MBBF90j8gzVIbBB1GorThjgVAhUJWDUtEuzcePIQsR1ipw1/z7CC5cwc3Tk3W0+mY0ccfOushPks&#10;Aoa2dLq1tYT9bnO9BOaDslp1zqKEb/Swzs/PMpVqd7JbPBahZhRifaokNCH0Kee+bNAoP3M9WrpV&#10;bjAq0DjUXA/qROGm43EUCW5Ua+lDo3p8aLD8LEYj4ep166vi9slHb1Xy/P748fK1GYWUlxfT/R2w&#10;gFP4g+FXn9QhJ6eDG632rJOQrMSKUAk3sRDAiFjOFwmwA20WIgaeZ/x/h/wHAAD//wMAUEsBAi0A&#10;FAAGAAgAAAAhALaDOJL+AAAA4QEAABMAAAAAAAAAAAAAAAAAAAAAAFtDb250ZW50X1R5cGVzXS54&#10;bWxQSwECLQAUAAYACAAAACEAOP0h/9YAAACUAQAACwAAAAAAAAAAAAAAAAAvAQAAX3JlbHMvLnJl&#10;bHNQSwECLQAUAAYACAAAACEAJhrXE5MCAACdBQAADgAAAAAAAAAAAAAAAAAuAgAAZHJzL2Uyb0Rv&#10;Yy54bWxQSwECLQAUAAYACAAAACEAZ2LTHe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2456960" behindDoc="0" locked="0" layoutInCell="1" allowOverlap="1" wp14:anchorId="7852B531" wp14:editId="0BFD919A">
                <wp:simplePos x="0" y="0"/>
                <wp:positionH relativeFrom="margin">
                  <wp:posOffset>4468495</wp:posOffset>
                </wp:positionH>
                <wp:positionV relativeFrom="paragraph">
                  <wp:posOffset>1826260</wp:posOffset>
                </wp:positionV>
                <wp:extent cx="113030" cy="124460"/>
                <wp:effectExtent l="19050" t="0" r="39370" b="46990"/>
                <wp:wrapNone/>
                <wp:docPr id="2390" name="Arrow: Down 2390"/>
                <wp:cNvGraphicFramePr/>
                <a:graphic xmlns:a="http://schemas.openxmlformats.org/drawingml/2006/main">
                  <a:graphicData uri="http://schemas.microsoft.com/office/word/2010/wordprocessingShape">
                    <wps:wsp>
                      <wps:cNvSpPr/>
                      <wps:spPr>
                        <a:xfrm flipH="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EC58C" id="Arrow: Down 2390" o:spid="_x0000_s1026" type="#_x0000_t67" style="position:absolute;margin-left:351.85pt;margin-top:143.8pt;width:8.9pt;height:9.8pt;flip:x;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bHqkwIAAJ0FAAAOAAAAZHJzL2Uyb0RvYy54bWysVE1v2zAMvQ/YfxB0X22nSdcGdYqgRbcB&#10;RVusHXpWZCkWIIuapMTJfv0o+SNNV+wwzAdBNMlH8onk5dWu0WQrnFdgSlqc5JQIw6FSZl3SH8+3&#10;n84p8YGZimkwoqR74enV4uOHy9bOxQRq0JVwBEGMn7e2pHUIdp5lnteiYf4ErDColOAaFlB066xy&#10;rEX0RmeTPD/LWnCVdcCF9/j3plPSRcKXUvDwIKUXgeiSYm4hnS6dq3hmi0s2Xztma8X7NNg/ZNEw&#10;ZTDoCHXDAiMbp/6AahR34EGGEw5NBlIqLlINWE2Rv6nmqWZWpFqQHG9Hmvz/g+X32yf76JCG1vq5&#10;x2usYiddQ6RW9iu+aaoLMyW7RNt+pE3sAuH4syhO81Mkl6OqmEynZ4nWrIOJcNb58EVAQ+KlpBW0&#10;ZukctAmZbe98wPhoP9hFHw9aVbdK6yTEdhDX2pEtw4dcrYv4cOhxZKUNaUt6MZvMEvCRLjXUASHs&#10;3kFAPG0Q9sBEuoW9FjEJbb4LSVSFFU+6AMdZMc6FCR1dvmaV6JKd5fgN6Q4eKfkEGJElljli9wCD&#10;ZQcyYHdV9/bRVaQeH53zvyXWOY8eKTKYMDo3yoB7D0BjVX3kzn4gqaMmsrSCav/oiINuwrzltwof&#10;+4758MgcjhT2B66J8ICH1IDvBP2Nkhrcr/f+R3vsdNRS0uKIltT/3DAnKNHfDM7ARTGdxplOwnT2&#10;eYKCe61ZvdaYTXMN2DwFLiTL0zXaBz1cpYPmBbfJMkZFFTMcY5eUBzcI16FbHbiPuFgukxnOsWXh&#10;zjxZPgxL7OPn3Qtztu/4gKNyD8M4s/mbnu9s43sYWG4CSJUG4sBrzzfugNQ4/b6KS+a1nKwOW3Xx&#10;GwAA//8DAFBLAwQUAAYACAAAACEAcumqb+MAAAALAQAADwAAAGRycy9kb3ducmV2LnhtbEyPy07D&#10;MBBF90j8gzVIbBC1m6pxFTKpEKhIwKoBJNi5sfMQ8TjEThv+HrOC5ege3Xsm3862Z0cz+s4RwnIh&#10;gBmqnO6oQXh92V1vgPmgSKvekUH4Nh62xflZrjLtTrQ3xzI0LJaQzxRCG8KQce6r1ljlF24wFLPa&#10;jVaFeI4N16M6xXLb80SIlFvVUVxo1WDuWlN9lpNFuHre+7pcP3jxVsvH9/uPp6/dlCJeXsy3N8CC&#10;mcMfDL/6UR2K6HRwE2nPegQpVjKiCMlGpsAiIZPlGtgBYSVkArzI+f8fih8AAAD//wMAUEsBAi0A&#10;FAAGAAgAAAAhALaDOJL+AAAA4QEAABMAAAAAAAAAAAAAAAAAAAAAAFtDb250ZW50X1R5cGVzXS54&#10;bWxQSwECLQAUAAYACAAAACEAOP0h/9YAAACUAQAACwAAAAAAAAAAAAAAAAAvAQAAX3JlbHMvLnJl&#10;bHNQSwECLQAUAAYACAAAACEAMMGx6pMCAACdBQAADgAAAAAAAAAAAAAAAAAuAgAAZHJzL2Uyb0Rv&#10;Yy54bWxQSwECLQAUAAYACAAAACEAcumqb+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2452864" behindDoc="0" locked="0" layoutInCell="1" allowOverlap="1" wp14:anchorId="2DDD65AC" wp14:editId="3FD046A5">
                <wp:simplePos x="0" y="0"/>
                <wp:positionH relativeFrom="margin">
                  <wp:posOffset>2963545</wp:posOffset>
                </wp:positionH>
                <wp:positionV relativeFrom="paragraph">
                  <wp:posOffset>1283335</wp:posOffset>
                </wp:positionV>
                <wp:extent cx="113030" cy="124460"/>
                <wp:effectExtent l="19050" t="0" r="39370" b="46990"/>
                <wp:wrapNone/>
                <wp:docPr id="2388" name="Arrow: Down 2388"/>
                <wp:cNvGraphicFramePr/>
                <a:graphic xmlns:a="http://schemas.openxmlformats.org/drawingml/2006/main">
                  <a:graphicData uri="http://schemas.microsoft.com/office/word/2010/wordprocessingShape">
                    <wps:wsp>
                      <wps:cNvSpPr/>
                      <wps:spPr>
                        <a:xfrm flipH="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152D0" id="Arrow: Down 2388" o:spid="_x0000_s1026" type="#_x0000_t67" style="position:absolute;margin-left:233.35pt;margin-top:101.05pt;width:8.9pt;height:9.8pt;flip:x;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bHqkwIAAJ0FAAAOAAAAZHJzL2Uyb0RvYy54bWysVE1v2zAMvQ/YfxB0X22nSdcGdYqgRbcB&#10;RVusHXpWZCkWIIuapMTJfv0o+SNNV+wwzAdBNMlH8onk5dWu0WQrnFdgSlqc5JQIw6FSZl3SH8+3&#10;n84p8YGZimkwoqR74enV4uOHy9bOxQRq0JVwBEGMn7e2pHUIdp5lnteiYf4ErDColOAaFlB066xy&#10;rEX0RmeTPD/LWnCVdcCF9/j3plPSRcKXUvDwIKUXgeiSYm4hnS6dq3hmi0s2Xztma8X7NNg/ZNEw&#10;ZTDoCHXDAiMbp/6AahR34EGGEw5NBlIqLlINWE2Rv6nmqWZWpFqQHG9Hmvz/g+X32yf76JCG1vq5&#10;x2usYiddQ6RW9iu+aaoLMyW7RNt+pE3sAuH4syhO81Mkl6OqmEynZ4nWrIOJcNb58EVAQ+KlpBW0&#10;ZukctAmZbe98wPhoP9hFHw9aVbdK6yTEdhDX2pEtw4dcrYv4cOhxZKUNaUt6MZvMEvCRLjXUASHs&#10;3kFAPG0Q9sBEuoW9FjEJbb4LSVSFFU+6AMdZMc6FCR1dvmaV6JKd5fgN6Q4eKfkEGJElljli9wCD&#10;ZQcyYHdV9/bRVaQeH53zvyXWOY8eKTKYMDo3yoB7D0BjVX3kzn4gqaMmsrSCav/oiINuwrzltwof&#10;+4758MgcjhT2B66J8ICH1IDvBP2Nkhrcr/f+R3vsdNRS0uKIltT/3DAnKNHfDM7ARTGdxplOwnT2&#10;eYKCe61ZvdaYTXMN2DwFLiTL0zXaBz1cpYPmBbfJMkZFFTMcY5eUBzcI16FbHbiPuFgukxnOsWXh&#10;zjxZPgxL7OPn3Qtztu/4gKNyD8M4s/mbnu9s43sYWG4CSJUG4sBrzzfugNQ4/b6KS+a1nKwOW3Xx&#10;GwAA//8DAFBLAwQUAAYACAAAACEAxsUZauMAAAALAQAADwAAAGRycy9kb3ducmV2LnhtbEyPTUvE&#10;MBCG74L/IYzgRdykpdsutekiygrqaauC3rJN+oHNpDbpbv33jic9zszDO89bbBc7sKOZfO9QQrQS&#10;wAzWTvfYSnh92V1vgPmgUKvBoZHwbTxsy/OzQuXanXBvjlVoGYWgz5WELoQx59zXnbHKr9xokG6N&#10;m6wKNE4t15M6UbgdeCxEyq3qkT50ajR3nak/q9lKuHre+6ZaP3jx1mSP7/cfT1+7OZXy8mK5vQEW&#10;zBL+YPjVJ3UoyengZtSeDRKSNM0IlRCLOAJGRLJJ1sAOtImjDHhZ8P8dyh8AAAD//wMAUEsBAi0A&#10;FAAGAAgAAAAhALaDOJL+AAAA4QEAABMAAAAAAAAAAAAAAAAAAAAAAFtDb250ZW50X1R5cGVzXS54&#10;bWxQSwECLQAUAAYACAAAACEAOP0h/9YAAACUAQAACwAAAAAAAAAAAAAAAAAvAQAAX3JlbHMvLnJl&#10;bHNQSwECLQAUAAYACAAAACEAMMGx6pMCAACdBQAADgAAAAAAAAAAAAAAAAAuAgAAZHJzL2Uyb0Rv&#10;Yy54bWxQSwECLQAUAAYACAAAACEAxsUZau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2450816" behindDoc="0" locked="0" layoutInCell="1" allowOverlap="1" wp14:anchorId="71B7465D" wp14:editId="62B1243E">
                <wp:simplePos x="0" y="0"/>
                <wp:positionH relativeFrom="margin">
                  <wp:posOffset>3764915</wp:posOffset>
                </wp:positionH>
                <wp:positionV relativeFrom="paragraph">
                  <wp:posOffset>1521460</wp:posOffset>
                </wp:positionV>
                <wp:extent cx="113030" cy="124460"/>
                <wp:effectExtent l="19050" t="19050" r="39370" b="27940"/>
                <wp:wrapNone/>
                <wp:docPr id="2387" name="Arrow: Down 2387"/>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D2301" id="Arrow: Down 2387" o:spid="_x0000_s1026" type="#_x0000_t67" style="position:absolute;margin-left:296.45pt;margin-top:119.8pt;width:8.9pt;height:9.8pt;flip:y;z-index:25245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QU4fFOIAAAALAQAADwAAAGRycy9kb3ducmV2LnhtbEyPTU/D&#10;MAyG70j8h8hIXBBLV7SOlqYTAg0JOK2ABLescT9E45Qm3cq/x5zgaL+PXj/ON7PtxQFH3zlSsFxE&#10;IJAqZzpqFLy+bC+vQfigyejeESr4Rg+b4vQk15lxR9rhoQyN4BLymVbQhjBkUvqqRav9wg1InNVu&#10;tDrwODbSjPrI5baXcRQl0uqO+EKrB7xrsfosJ6vg4nnn63L14KO3ev34fv/x9LWdEqXOz+bbGxAB&#10;5/AHw68+q0PBTns3kfGiV7BK45RRBfFVmoBgIllGaxB73nAGssjl/x+KHwAAAP//AwBQSwECLQAU&#10;AAYACAAAACEAtoM4kv4AAADhAQAAEwAAAAAAAAAAAAAAAAAAAAAAW0NvbnRlbnRfVHlwZXNdLnht&#10;bFBLAQItABQABgAIAAAAIQA4/SH/1gAAAJQBAAALAAAAAAAAAAAAAAAAAC8BAABfcmVscy8ucmVs&#10;c1BLAQItABQABgAIAAAAIQAmGtcTkwIAAJ0FAAAOAAAAAAAAAAAAAAAAAC4CAABkcnMvZTJvRG9j&#10;LnhtbFBLAQItABQABgAIAAAAIQBBTh8U4gAAAAsBAAAPAAAAAAAAAAAAAAAAAO0EAABkcnMvZG93&#10;bnJldi54bWxQSwUGAAAAAAQABADzAAAA/AUAAAAA&#10;" adj="11792" fillcolor="white [3212]" strokecolor="#515151 [3213]">
                <w10:wrap anchorx="margin"/>
              </v:shape>
            </w:pict>
          </mc:Fallback>
        </mc:AlternateContent>
      </w:r>
      <w:r>
        <w:rPr>
          <w:noProof/>
        </w:rPr>
        <mc:AlternateContent>
          <mc:Choice Requires="wps">
            <w:drawing>
              <wp:anchor distT="0" distB="0" distL="114300" distR="114300" simplePos="0" relativeHeight="252446720" behindDoc="0" locked="0" layoutInCell="1" allowOverlap="1" wp14:anchorId="58AAF3C8" wp14:editId="20E6899D">
                <wp:simplePos x="0" y="0"/>
                <wp:positionH relativeFrom="margin">
                  <wp:posOffset>4355465</wp:posOffset>
                </wp:positionH>
                <wp:positionV relativeFrom="paragraph">
                  <wp:posOffset>988060</wp:posOffset>
                </wp:positionV>
                <wp:extent cx="113030" cy="124460"/>
                <wp:effectExtent l="19050" t="19050" r="39370" b="27940"/>
                <wp:wrapNone/>
                <wp:docPr id="2385" name="Arrow: Down 2385"/>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C416D" id="Arrow: Down 2385" o:spid="_x0000_s1026" type="#_x0000_t67" style="position:absolute;margin-left:342.95pt;margin-top:77.8pt;width:8.9pt;height:9.8pt;flip:y;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EpoGheIAAAALAQAADwAAAGRycy9kb3ducmV2LnhtbEyPy07D&#10;MBBF90j8gzVIbBC1KXJSQpwKgYpEWTWABDs3njxEbIfYacPfM6xgOXOP7pzJ17Pt2QHH0Hmn4Goh&#10;gKGrvOlco+D1ZXO5Ahaidkb33qGCbwywLk5Pcp0Zf3Q7PJSxYVTiQqYVtDEOGeehatHqsPADOspq&#10;P1odaRwbbkZ9pHLb86UQCbe6c3Sh1QPet1h9lpNVcPG8C3UpH4N4q9On94eP7ddmSpQ6P5vvboFF&#10;nOMfDL/6pA4FOe395ExgvYJkJW8IpUDKBBgRqbhOge1pk8ol8CLn/38ofgAAAP//AwBQSwECLQAU&#10;AAYACAAAACEAtoM4kv4AAADhAQAAEwAAAAAAAAAAAAAAAAAAAAAAW0NvbnRlbnRfVHlwZXNdLnht&#10;bFBLAQItABQABgAIAAAAIQA4/SH/1gAAAJQBAAALAAAAAAAAAAAAAAAAAC8BAABfcmVscy8ucmVs&#10;c1BLAQItABQABgAIAAAAIQAmGtcTkwIAAJ0FAAAOAAAAAAAAAAAAAAAAAC4CAABkcnMvZTJvRG9j&#10;LnhtbFBLAQItABQABgAIAAAAIQASmgaF4gAAAAsBAAAPAAAAAAAAAAAAAAAAAO0EAABkcnMvZG93&#10;bnJldi54bWxQSwUGAAAAAAQABADzAAAA/AUAAAAA&#10;" adj="11792" fillcolor="white [3212]" strokecolor="#515151 [3213]">
                <w10:wrap anchorx="margin"/>
              </v:shape>
            </w:pict>
          </mc:Fallback>
        </mc:AlternateContent>
      </w:r>
      <w:r>
        <w:rPr>
          <w:noProof/>
        </w:rPr>
        <mc:AlternateContent>
          <mc:Choice Requires="wps">
            <w:drawing>
              <wp:anchor distT="0" distB="0" distL="114300" distR="114300" simplePos="0" relativeHeight="252444672" behindDoc="0" locked="0" layoutInCell="1" allowOverlap="1" wp14:anchorId="4D083B7D" wp14:editId="1D8BBF6D">
                <wp:simplePos x="0" y="0"/>
                <wp:positionH relativeFrom="margin">
                  <wp:posOffset>3498215</wp:posOffset>
                </wp:positionH>
                <wp:positionV relativeFrom="paragraph">
                  <wp:posOffset>768985</wp:posOffset>
                </wp:positionV>
                <wp:extent cx="113030" cy="124460"/>
                <wp:effectExtent l="19050" t="0" r="39370" b="46990"/>
                <wp:wrapNone/>
                <wp:docPr id="2384" name="Arrow: Down 2384"/>
                <wp:cNvGraphicFramePr/>
                <a:graphic xmlns:a="http://schemas.openxmlformats.org/drawingml/2006/main">
                  <a:graphicData uri="http://schemas.microsoft.com/office/word/2010/wordprocessingShape">
                    <wps:wsp>
                      <wps:cNvSpPr/>
                      <wps:spPr>
                        <a:xfrm flipH="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5B77B" id="Arrow: Down 2384" o:spid="_x0000_s1026" type="#_x0000_t67" style="position:absolute;margin-left:275.45pt;margin-top:60.55pt;width:8.9pt;height:9.8pt;flip:x;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bHqkwIAAJ0FAAAOAAAAZHJzL2Uyb0RvYy54bWysVE1v2zAMvQ/YfxB0X22nSdcGdYqgRbcB&#10;RVusHXpWZCkWIIuapMTJfv0o+SNNV+wwzAdBNMlH8onk5dWu0WQrnFdgSlqc5JQIw6FSZl3SH8+3&#10;n84p8YGZimkwoqR74enV4uOHy9bOxQRq0JVwBEGMn7e2pHUIdp5lnteiYf4ErDColOAaFlB066xy&#10;rEX0RmeTPD/LWnCVdcCF9/j3plPSRcKXUvDwIKUXgeiSYm4hnS6dq3hmi0s2Xztma8X7NNg/ZNEw&#10;ZTDoCHXDAiMbp/6AahR34EGGEw5NBlIqLlINWE2Rv6nmqWZWpFqQHG9Hmvz/g+X32yf76JCG1vq5&#10;x2usYiddQ6RW9iu+aaoLMyW7RNt+pE3sAuH4syhO81Mkl6OqmEynZ4nWrIOJcNb58EVAQ+KlpBW0&#10;ZukctAmZbe98wPhoP9hFHw9aVbdK6yTEdhDX2pEtw4dcrYv4cOhxZKUNaUt6MZvMEvCRLjXUASHs&#10;3kFAPG0Q9sBEuoW9FjEJbb4LSVSFFU+6AMdZMc6FCR1dvmaV6JKd5fgN6Q4eKfkEGJElljli9wCD&#10;ZQcyYHdV9/bRVaQeH53zvyXWOY8eKTKYMDo3yoB7D0BjVX3kzn4gqaMmsrSCav/oiINuwrzltwof&#10;+4758MgcjhT2B66J8ICH1IDvBP2Nkhrcr/f+R3vsdNRS0uKIltT/3DAnKNHfDM7ARTGdxplOwnT2&#10;eYKCe61ZvdaYTXMN2DwFLiTL0zXaBz1cpYPmBbfJMkZFFTMcY5eUBzcI16FbHbiPuFgukxnOsWXh&#10;zjxZPgxL7OPn3Qtztu/4gKNyD8M4s/mbnu9s43sYWG4CSJUG4sBrzzfugNQ4/b6KS+a1nKwOW3Xx&#10;GwAA//8DAFBLAwQUAAYACAAAACEAS7jwieIAAAALAQAADwAAAGRycy9kb3ducmV2LnhtbEyPy07D&#10;MBBF90j8gzVIbBC1U5GkhDgVAhUJWDUtEuzc2HmIeBxipw1/z7CC5cw9unMmX8+2Z0cz+s6hhGgh&#10;gBmsnO6wkbDfba5XwHxQqFXv0Ej4Nh7WxflZrjLtTrg1xzI0jErQZ0pCG8KQce6r1ljlF24wSFnt&#10;RqsCjWPD9ahOVG57vhQi4VZ1SBdaNZiH1lSf5WQlXL1ufV3GT1681enz++PHy9dmSqS8vJjv74AF&#10;M4c/GH71SR0Kcjq4CbVnvYQ4FreEUrCMImBExMkqBXagzY1IgRc5//9D8QMAAP//AwBQSwECLQAU&#10;AAYACAAAACEAtoM4kv4AAADhAQAAEwAAAAAAAAAAAAAAAAAAAAAAW0NvbnRlbnRfVHlwZXNdLnht&#10;bFBLAQItABQABgAIAAAAIQA4/SH/1gAAAJQBAAALAAAAAAAAAAAAAAAAAC8BAABfcmVscy8ucmVs&#10;c1BLAQItABQABgAIAAAAIQAwwbHqkwIAAJ0FAAAOAAAAAAAAAAAAAAAAAC4CAABkcnMvZTJvRG9j&#10;LnhtbFBLAQItABQABgAIAAAAIQBLuPCJ4gAAAAsBAAAPAAAAAAAAAAAAAAAAAO0EAABkcnMvZG93&#10;bnJldi54bWxQSwUGAAAAAAQABADzAAAA/AUAAAAA&#10;" adj="11792" fillcolor="white [3212]" strokecolor="#515151 [3213]">
                <w10:wrap anchorx="margin"/>
              </v:shape>
            </w:pict>
          </mc:Fallback>
        </mc:AlternateContent>
      </w:r>
      <w:r>
        <w:rPr>
          <w:noProof/>
        </w:rPr>
        <mc:AlternateContent>
          <mc:Choice Requires="wps">
            <w:drawing>
              <wp:anchor distT="0" distB="0" distL="114300" distR="114300" simplePos="0" relativeHeight="252442624" behindDoc="0" locked="0" layoutInCell="1" allowOverlap="1" wp14:anchorId="194BFFBE" wp14:editId="4C1D3557">
                <wp:simplePos x="0" y="0"/>
                <wp:positionH relativeFrom="margin">
                  <wp:posOffset>4105275</wp:posOffset>
                </wp:positionH>
                <wp:positionV relativeFrom="paragraph">
                  <wp:posOffset>437515</wp:posOffset>
                </wp:positionV>
                <wp:extent cx="113030" cy="124460"/>
                <wp:effectExtent l="19050" t="19050" r="39370" b="27940"/>
                <wp:wrapNone/>
                <wp:docPr id="2383" name="Arrow: Down 2383"/>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C3416" id="Arrow: Down 2383" o:spid="_x0000_s1026" type="#_x0000_t67" style="position:absolute;margin-left:323.25pt;margin-top:34.45pt;width:8.9pt;height:9.8pt;flip:y;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XymH/eEAAAAJAQAADwAAAGRycy9kb3ducmV2LnhtbEyPTU/D&#10;MAyG70j8h8hIXBBLgTWU0nRCoCENTisgwS1r3Q/ROKVJt/LvMSe42fKj18+brWbbiz2OvnOk4WIR&#10;gUAqXdVRo+H1ZX2egPDBUGV6R6jhGz2s8uOjzKSVO9AW90VoBIeQT42GNoQhldKXLVrjF25A4lvt&#10;RmsCr2Mjq9EcONz28jKKlLSmI/7QmgHvWyw/i8lqOHve+rqIH330Vl9v3h8+nr7Wk9L69GS+uwUR&#10;cA5/MPzqszrk7LRzE1Ve9BrUUsWM8pDcgGBAqeUViJ2GJIlB5pn83yD/AQAA//8DAFBLAQItABQA&#10;BgAIAAAAIQC2gziS/gAAAOEBAAATAAAAAAAAAAAAAAAAAAAAAABbQ29udGVudF9UeXBlc10ueG1s&#10;UEsBAi0AFAAGAAgAAAAhADj9If/WAAAAlAEAAAsAAAAAAAAAAAAAAAAALwEAAF9yZWxzLy5yZWxz&#10;UEsBAi0AFAAGAAgAAAAhACYa1xOTAgAAnQUAAA4AAAAAAAAAAAAAAAAALgIAAGRycy9lMm9Eb2Mu&#10;eG1sUEsBAi0AFAAGAAgAAAAhAF8ph/3hAAAACQEAAA8AAAAAAAAAAAAAAAAA7QQAAGRycy9kb3du&#10;cmV2LnhtbFBLBQYAAAAABAAEAPMAAAD7BQAAAAA=&#10;" adj="11792" fillcolor="white [3212]" strokecolor="#515151 [3213]">
                <w10:wrap anchorx="margin"/>
              </v:shape>
            </w:pict>
          </mc:Fallback>
        </mc:AlternateContent>
      </w:r>
      <w:r w:rsidR="004F74BA">
        <w:rPr>
          <w:noProof/>
        </w:rPr>
        <mc:AlternateContent>
          <mc:Choice Requires="wps">
            <w:drawing>
              <wp:anchor distT="0" distB="0" distL="114300" distR="114300" simplePos="0" relativeHeight="252448768" behindDoc="0" locked="0" layoutInCell="1" allowOverlap="1" wp14:anchorId="492B80CF" wp14:editId="0DD7EB98">
                <wp:simplePos x="0" y="0"/>
                <wp:positionH relativeFrom="margin">
                  <wp:posOffset>3745865</wp:posOffset>
                </wp:positionH>
                <wp:positionV relativeFrom="paragraph">
                  <wp:posOffset>207010</wp:posOffset>
                </wp:positionV>
                <wp:extent cx="113030" cy="124460"/>
                <wp:effectExtent l="19050" t="0" r="39370" b="46990"/>
                <wp:wrapNone/>
                <wp:docPr id="2386" name="Arrow: Down 2386"/>
                <wp:cNvGraphicFramePr/>
                <a:graphic xmlns:a="http://schemas.openxmlformats.org/drawingml/2006/main">
                  <a:graphicData uri="http://schemas.microsoft.com/office/word/2010/wordprocessingShape">
                    <wps:wsp>
                      <wps:cNvSpPr/>
                      <wps:spPr>
                        <a:xfrm flipH="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46E71" id="Arrow: Down 2386" o:spid="_x0000_s1026" type="#_x0000_t67" style="position:absolute;margin-left:294.95pt;margin-top:16.3pt;width:8.9pt;height:9.8pt;flip:x;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bHqkwIAAJ0FAAAOAAAAZHJzL2Uyb0RvYy54bWysVE1v2zAMvQ/YfxB0X22nSdcGdYqgRbcB&#10;RVusHXpWZCkWIIuapMTJfv0o+SNNV+wwzAdBNMlH8onk5dWu0WQrnFdgSlqc5JQIw6FSZl3SH8+3&#10;n84p8YGZimkwoqR74enV4uOHy9bOxQRq0JVwBEGMn7e2pHUIdp5lnteiYf4ErDColOAaFlB066xy&#10;rEX0RmeTPD/LWnCVdcCF9/j3plPSRcKXUvDwIKUXgeiSYm4hnS6dq3hmi0s2Xztma8X7NNg/ZNEw&#10;ZTDoCHXDAiMbp/6AahR34EGGEw5NBlIqLlINWE2Rv6nmqWZWpFqQHG9Hmvz/g+X32yf76JCG1vq5&#10;x2usYiddQ6RW9iu+aaoLMyW7RNt+pE3sAuH4syhO81Mkl6OqmEynZ4nWrIOJcNb58EVAQ+KlpBW0&#10;ZukctAmZbe98wPhoP9hFHw9aVbdK6yTEdhDX2pEtw4dcrYv4cOhxZKUNaUt6MZvMEvCRLjXUASHs&#10;3kFAPG0Q9sBEuoW9FjEJbb4LSVSFFU+6AMdZMc6FCR1dvmaV6JKd5fgN6Q4eKfkEGJElljli9wCD&#10;ZQcyYHdV9/bRVaQeH53zvyXWOY8eKTKYMDo3yoB7D0BjVX3kzn4gqaMmsrSCav/oiINuwrzltwof&#10;+4758MgcjhT2B66J8ICH1IDvBP2Nkhrcr/f+R3vsdNRS0uKIltT/3DAnKNHfDM7ARTGdxplOwnT2&#10;eYKCe61ZvdaYTXMN2DwFLiTL0zXaBz1cpYPmBbfJMkZFFTMcY5eUBzcI16FbHbiPuFgukxnOsWXh&#10;zjxZPgxL7OPn3Qtztu/4gKNyD8M4s/mbnu9s43sYWG4CSJUG4sBrzzfugNQ4/b6KS+a1nKwOW3Xx&#10;GwAA//8DAFBLAwQUAAYACAAAACEAzSKYc+EAAAAJAQAADwAAAGRycy9kb3ducmV2LnhtbEyPy07D&#10;MBBF90j8gzVIbBB1CGrShjgVAhUJWDWABDs3njxEPA6x04a/Z1jBcnSP7j2Tb2bbiwOOvnOk4GoR&#10;gUCqnOmoUfD6sr1cgfBBk9G9I1TwjR42xelJrjPjjrTDQxkawSXkM62gDWHIpPRVi1b7hRuQOKvd&#10;aHXgc2ykGfWRy20v4yhKpNUd8UKrB7xrsfosJ6vg4nnn63L54KO3On18v/94+tpOiVLnZ/PtDYiA&#10;c/iD4Vef1aFgp72byHjRK1iu1mtGFVzHCQgGkihNQew5iWOQRS7/f1D8AAAA//8DAFBLAQItABQA&#10;BgAIAAAAIQC2gziS/gAAAOEBAAATAAAAAAAAAAAAAAAAAAAAAABbQ29udGVudF9UeXBlc10ueG1s&#10;UEsBAi0AFAAGAAgAAAAhADj9If/WAAAAlAEAAAsAAAAAAAAAAAAAAAAALwEAAF9yZWxzLy5yZWxz&#10;UEsBAi0AFAAGAAgAAAAhADDBseqTAgAAnQUAAA4AAAAAAAAAAAAAAAAALgIAAGRycy9lMm9Eb2Mu&#10;eG1sUEsBAi0AFAAGAAgAAAAhAM0imHPhAAAACQEAAA8AAAAAAAAAAAAAAAAA7QQAAGRycy9kb3du&#10;cmV2LnhtbFBLBQYAAAAABAAEAPMAAAD7BQAAAAA=&#10;" adj="11792" fillcolor="white [3212]" strokecolor="#515151 [3213]">
                <w10:wrap anchorx="margin"/>
              </v:shape>
            </w:pict>
          </mc:Fallback>
        </mc:AlternateContent>
      </w:r>
      <w:r w:rsidR="004F74BA" w:rsidRPr="00E7365A">
        <w:rPr>
          <w:rStyle w:val="SubtleEmphasis"/>
          <w:noProof/>
        </w:rPr>
        <mc:AlternateContent>
          <mc:Choice Requires="wps">
            <w:drawing>
              <wp:anchor distT="0" distB="0" distL="114300" distR="114300" simplePos="0" relativeHeight="252440576" behindDoc="1" locked="0" layoutInCell="1" allowOverlap="1" wp14:anchorId="1856737B" wp14:editId="707AEFE2">
                <wp:simplePos x="0" y="0"/>
                <wp:positionH relativeFrom="margin">
                  <wp:posOffset>4524375</wp:posOffset>
                </wp:positionH>
                <wp:positionV relativeFrom="paragraph">
                  <wp:posOffset>3447415</wp:posOffset>
                </wp:positionV>
                <wp:extent cx="1828800" cy="523875"/>
                <wp:effectExtent l="0" t="0" r="0" b="9525"/>
                <wp:wrapTight wrapText="bothSides">
                  <wp:wrapPolygon edited="0">
                    <wp:start x="450" y="0"/>
                    <wp:lineTo x="450" y="21207"/>
                    <wp:lineTo x="20925" y="21207"/>
                    <wp:lineTo x="20925" y="0"/>
                    <wp:lineTo x="450" y="0"/>
                  </wp:wrapPolygon>
                </wp:wrapTight>
                <wp:docPr id="2381" name="Text Box 2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1"/>
                              <w:tblW w:w="2751" w:type="dxa"/>
                              <w:tblLayout w:type="fixed"/>
                              <w:tblLook w:val="04A0" w:firstRow="1" w:lastRow="0" w:firstColumn="1" w:lastColumn="0" w:noHBand="0" w:noVBand="1"/>
                            </w:tblPr>
                            <w:tblGrid>
                              <w:gridCol w:w="284"/>
                              <w:gridCol w:w="2467"/>
                            </w:tblGrid>
                            <w:tr w:rsidR="004F74BA" w:rsidRPr="003329A5" w14:paraId="08100485" w14:textId="77777777" w:rsidTr="008A7A14">
                              <w:trPr>
                                <w:trHeight w:val="474"/>
                              </w:trPr>
                              <w:tc>
                                <w:tcPr>
                                  <w:tcW w:w="284" w:type="dxa"/>
                                  <w:tcBorders>
                                    <w:top w:val="nil"/>
                                    <w:left w:val="nil"/>
                                    <w:bottom w:val="nil"/>
                                    <w:right w:val="nil"/>
                                  </w:tcBorders>
                                  <w:tcMar>
                                    <w:left w:w="0" w:type="dxa"/>
                                    <w:right w:w="0" w:type="dxa"/>
                                  </w:tcMar>
                                </w:tcPr>
                                <w:p w14:paraId="6AE26B78" w14:textId="77777777" w:rsidR="004F74BA" w:rsidRDefault="004F74BA" w:rsidP="008A7A14">
                                  <w:r>
                                    <w:rPr>
                                      <w:noProof/>
                                    </w:rPr>
                                    <w:drawing>
                                      <wp:inline distT="0" distB="0" distL="0" distR="0" wp14:anchorId="23525960" wp14:editId="293B8E58">
                                        <wp:extent cx="138703" cy="245660"/>
                                        <wp:effectExtent l="0" t="0" r="0" b="2540"/>
                                        <wp:docPr id="2382" name="Picture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0B41CA17" w14:textId="77777777" w:rsidR="004F74BA" w:rsidRDefault="004F74BA" w:rsidP="008A7A14">
                                  <w:pPr>
                                    <w:rPr>
                                      <w:sz w:val="16"/>
                                      <w:szCs w:val="16"/>
                                    </w:rPr>
                                  </w:pPr>
                                </w:p>
                                <w:p w14:paraId="75F2929E" w14:textId="77777777" w:rsidR="004F74BA" w:rsidRPr="003329A5" w:rsidRDefault="004F74BA" w:rsidP="008A7A14">
                                  <w:pPr>
                                    <w:rPr>
                                      <w:sz w:val="16"/>
                                      <w:szCs w:val="16"/>
                                    </w:rPr>
                                  </w:pPr>
                                </w:p>
                              </w:tc>
                              <w:tc>
                                <w:tcPr>
                                  <w:tcW w:w="2467" w:type="dxa"/>
                                  <w:tcBorders>
                                    <w:top w:val="nil"/>
                                    <w:left w:val="nil"/>
                                    <w:bottom w:val="nil"/>
                                    <w:right w:val="nil"/>
                                  </w:tcBorders>
                                  <w:tcMar>
                                    <w:left w:w="0" w:type="dxa"/>
                                    <w:right w:w="0" w:type="dxa"/>
                                  </w:tcMar>
                                </w:tcPr>
                                <w:p w14:paraId="75EFB56D" w14:textId="77777777" w:rsidR="004F74BA" w:rsidRPr="003329A5" w:rsidRDefault="004F74BA"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4F74BA" w:rsidRPr="003329A5" w14:paraId="40CECE05" w14:textId="77777777" w:rsidTr="008A7A14">
                              <w:trPr>
                                <w:trHeight w:val="277"/>
                              </w:trPr>
                              <w:tc>
                                <w:tcPr>
                                  <w:tcW w:w="284" w:type="dxa"/>
                                  <w:tcBorders>
                                    <w:top w:val="nil"/>
                                    <w:left w:val="nil"/>
                                    <w:bottom w:val="nil"/>
                                    <w:right w:val="nil"/>
                                  </w:tcBorders>
                                  <w:tcMar>
                                    <w:left w:w="0" w:type="dxa"/>
                                    <w:right w:w="0" w:type="dxa"/>
                                  </w:tcMar>
                                </w:tcPr>
                                <w:p w14:paraId="698A27C6" w14:textId="77777777" w:rsidR="004F74BA" w:rsidRPr="003329A5" w:rsidRDefault="004F74BA">
                                  <w:pPr>
                                    <w:rPr>
                                      <w:noProof/>
                                      <w:sz w:val="16"/>
                                      <w:szCs w:val="16"/>
                                      <w:lang w:eastAsia="en-GB"/>
                                    </w:rPr>
                                  </w:pPr>
                                </w:p>
                              </w:tc>
                              <w:tc>
                                <w:tcPr>
                                  <w:tcW w:w="2467" w:type="dxa"/>
                                  <w:tcBorders>
                                    <w:top w:val="nil"/>
                                    <w:left w:val="nil"/>
                                    <w:bottom w:val="nil"/>
                                    <w:right w:val="nil"/>
                                  </w:tcBorders>
                                  <w:tcMar>
                                    <w:left w:w="0" w:type="dxa"/>
                                    <w:right w:w="0" w:type="dxa"/>
                                  </w:tcMar>
                                </w:tcPr>
                                <w:p w14:paraId="7424BF60" w14:textId="77777777" w:rsidR="004F74BA" w:rsidRPr="003329A5" w:rsidRDefault="004F74BA">
                                  <w:pPr>
                                    <w:rPr>
                                      <w:sz w:val="16"/>
                                      <w:szCs w:val="16"/>
                                    </w:rPr>
                                  </w:pPr>
                                </w:p>
                              </w:tc>
                            </w:tr>
                          </w:tbl>
                          <w:p w14:paraId="58C2714D" w14:textId="77777777" w:rsidR="004F74BA" w:rsidRPr="003329A5" w:rsidRDefault="004F74BA" w:rsidP="004F74BA">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56737B" id="Text Box 2381" o:spid="_x0000_s1065" type="#_x0000_t202" style="position:absolute;margin-left:356.25pt;margin-top:271.45pt;width:2in;height:41.25pt;z-index:-25087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bL5QEAAKkDAAAOAAAAZHJzL2Uyb0RvYy54bWysU8tu2zAQvBfoPxC815IVu1EEy0GaIEWB&#10;9AGk+QCKoiSiEpdd0pbcr++Schy3uRW9ECSXmp2ZHW2up6Fne4VOgyn5cpFypoyEWpu25E/f79/l&#10;nDkvTC16MKrkB+X49fbtm81oC5VBB32tkBGIccVoS955b4skcbJTg3ALsMpQsQEchKcjtkmNYiT0&#10;oU+yNH2fjIC1RZDKObq9m4t8G/GbRkn/tWmc8qwvOXHzccW4VmFNthtRtChsp+WRhvgHFoPQhpqe&#10;oO6EF2yH+hXUoCWCg8YvJAwJNI2WKmogNcv0LzWPnbAqaiFznD3Z5P4frPyyf7TfkPnpA0w0wCjC&#10;2QeQPxwzcNsJ06obRBg7JWpqvAyWJaN1xfHTYLUrXACpxs9Q05DFzkMEmhocgiukkxE6DeBwMl1N&#10;nsnQMs/yPKWSpNo6u8gv17GFKJ6/tuj8RwUDC5uSIw01oov9g/OBjSien4RmBu5138fB9uaPC3oY&#10;biL7QHim7qdqYrou+cVVaBzUVFAfSA/CnBfKN206wF+cjZSVkrufO4GKs/6TIU+ulqtVCFc8rNaX&#10;GR3wvFKdV4SRBFVyz9m8vfVzIHcWddtRp3kKBm7Ix0ZHiS+sjvwpD1H5MbshcOfn+OrlD9v+BgAA&#10;//8DAFBLAwQUAAYACAAAACEAD9ArB98AAAAMAQAADwAAAGRycy9kb3ducmV2LnhtbEyPwU7DMAyG&#10;70i8Q+RJ3Fiyqh2s1J0QiCuIsSFxyxqvrdY4VZOt5e3JTuxo+9Pv7y/Wk+3EmQbfOkZYzBUI4sqZ&#10;lmuE7dfb/SMIHzQb3TkmhF/ysC5vbwqdGzfyJ503oRYxhH2uEZoQ+lxKXzVktZ+7njjeDm6wOsRx&#10;qKUZ9BjDbScTpZbS6pbjh0b39NJQddycLMLu/fDznaqP+tVm/egmJdmuJOLdbHp+AhFoCv8wXPSj&#10;OpTRae9ObLzoEB4WSRZRhCxNViAuhFIqrvYIyyRLQZaFvC5R/gEAAP//AwBQSwECLQAUAAYACAAA&#10;ACEAtoM4kv4AAADhAQAAEwAAAAAAAAAAAAAAAAAAAAAAW0NvbnRlbnRfVHlwZXNdLnhtbFBLAQIt&#10;ABQABgAIAAAAIQA4/SH/1gAAAJQBAAALAAAAAAAAAAAAAAAAAC8BAABfcmVscy8ucmVsc1BLAQIt&#10;ABQABgAIAAAAIQAPhybL5QEAAKkDAAAOAAAAAAAAAAAAAAAAAC4CAABkcnMvZTJvRG9jLnhtbFBL&#10;AQItABQABgAIAAAAIQAP0CsH3wAAAAwBAAAPAAAAAAAAAAAAAAAAAD8EAABkcnMvZG93bnJldi54&#10;bWxQSwUGAAAAAAQABADzAAAASwUAAAAA&#10;" filled="f" stroked="f">
                <v:textbox>
                  <w:txbxContent>
                    <w:tbl>
                      <w:tblPr>
                        <w:tblStyle w:val="TableGrid1"/>
                        <w:tblW w:w="2751" w:type="dxa"/>
                        <w:tblLayout w:type="fixed"/>
                        <w:tblLook w:val="04A0" w:firstRow="1" w:lastRow="0" w:firstColumn="1" w:lastColumn="0" w:noHBand="0" w:noVBand="1"/>
                      </w:tblPr>
                      <w:tblGrid>
                        <w:gridCol w:w="284"/>
                        <w:gridCol w:w="2467"/>
                      </w:tblGrid>
                      <w:tr w:rsidR="004F74BA" w:rsidRPr="003329A5" w14:paraId="08100485" w14:textId="77777777" w:rsidTr="008A7A14">
                        <w:trPr>
                          <w:trHeight w:val="474"/>
                        </w:trPr>
                        <w:tc>
                          <w:tcPr>
                            <w:tcW w:w="284" w:type="dxa"/>
                            <w:tcBorders>
                              <w:top w:val="nil"/>
                              <w:left w:val="nil"/>
                              <w:bottom w:val="nil"/>
                              <w:right w:val="nil"/>
                            </w:tcBorders>
                            <w:tcMar>
                              <w:left w:w="0" w:type="dxa"/>
                              <w:right w:w="0" w:type="dxa"/>
                            </w:tcMar>
                          </w:tcPr>
                          <w:p w14:paraId="6AE26B78" w14:textId="77777777" w:rsidR="004F74BA" w:rsidRDefault="004F74BA" w:rsidP="008A7A14">
                            <w:r>
                              <w:rPr>
                                <w:noProof/>
                              </w:rPr>
                              <w:drawing>
                                <wp:inline distT="0" distB="0" distL="0" distR="0" wp14:anchorId="23525960" wp14:editId="293B8E58">
                                  <wp:extent cx="138703" cy="245660"/>
                                  <wp:effectExtent l="0" t="0" r="0" b="2540"/>
                                  <wp:docPr id="2382" name="Picture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0B41CA17" w14:textId="77777777" w:rsidR="004F74BA" w:rsidRDefault="004F74BA" w:rsidP="008A7A14">
                            <w:pPr>
                              <w:rPr>
                                <w:sz w:val="16"/>
                                <w:szCs w:val="16"/>
                              </w:rPr>
                            </w:pPr>
                          </w:p>
                          <w:p w14:paraId="75F2929E" w14:textId="77777777" w:rsidR="004F74BA" w:rsidRPr="003329A5" w:rsidRDefault="004F74BA" w:rsidP="008A7A14">
                            <w:pPr>
                              <w:rPr>
                                <w:sz w:val="16"/>
                                <w:szCs w:val="16"/>
                              </w:rPr>
                            </w:pPr>
                          </w:p>
                        </w:tc>
                        <w:tc>
                          <w:tcPr>
                            <w:tcW w:w="2467" w:type="dxa"/>
                            <w:tcBorders>
                              <w:top w:val="nil"/>
                              <w:left w:val="nil"/>
                              <w:bottom w:val="nil"/>
                              <w:right w:val="nil"/>
                            </w:tcBorders>
                            <w:tcMar>
                              <w:left w:w="0" w:type="dxa"/>
                              <w:right w:w="0" w:type="dxa"/>
                            </w:tcMar>
                          </w:tcPr>
                          <w:p w14:paraId="75EFB56D" w14:textId="77777777" w:rsidR="004F74BA" w:rsidRPr="003329A5" w:rsidRDefault="004F74BA"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4F74BA" w:rsidRPr="003329A5" w14:paraId="40CECE05" w14:textId="77777777" w:rsidTr="008A7A14">
                        <w:trPr>
                          <w:trHeight w:val="277"/>
                        </w:trPr>
                        <w:tc>
                          <w:tcPr>
                            <w:tcW w:w="284" w:type="dxa"/>
                            <w:tcBorders>
                              <w:top w:val="nil"/>
                              <w:left w:val="nil"/>
                              <w:bottom w:val="nil"/>
                              <w:right w:val="nil"/>
                            </w:tcBorders>
                            <w:tcMar>
                              <w:left w:w="0" w:type="dxa"/>
                              <w:right w:w="0" w:type="dxa"/>
                            </w:tcMar>
                          </w:tcPr>
                          <w:p w14:paraId="698A27C6" w14:textId="77777777" w:rsidR="004F74BA" w:rsidRPr="003329A5" w:rsidRDefault="004F74BA">
                            <w:pPr>
                              <w:rPr>
                                <w:noProof/>
                                <w:sz w:val="16"/>
                                <w:szCs w:val="16"/>
                                <w:lang w:eastAsia="en-GB"/>
                              </w:rPr>
                            </w:pPr>
                          </w:p>
                        </w:tc>
                        <w:tc>
                          <w:tcPr>
                            <w:tcW w:w="2467" w:type="dxa"/>
                            <w:tcBorders>
                              <w:top w:val="nil"/>
                              <w:left w:val="nil"/>
                              <w:bottom w:val="nil"/>
                              <w:right w:val="nil"/>
                            </w:tcBorders>
                            <w:tcMar>
                              <w:left w:w="0" w:type="dxa"/>
                              <w:right w:w="0" w:type="dxa"/>
                            </w:tcMar>
                          </w:tcPr>
                          <w:p w14:paraId="7424BF60" w14:textId="77777777" w:rsidR="004F74BA" w:rsidRPr="003329A5" w:rsidRDefault="004F74BA">
                            <w:pPr>
                              <w:rPr>
                                <w:sz w:val="16"/>
                                <w:szCs w:val="16"/>
                              </w:rPr>
                            </w:pPr>
                          </w:p>
                        </w:tc>
                      </w:tr>
                    </w:tbl>
                    <w:p w14:paraId="58C2714D" w14:textId="77777777" w:rsidR="004F74BA" w:rsidRPr="003329A5" w:rsidRDefault="004F74BA" w:rsidP="004F74BA">
                      <w:pPr>
                        <w:rPr>
                          <w:sz w:val="16"/>
                          <w:szCs w:val="16"/>
                        </w:rPr>
                      </w:pPr>
                    </w:p>
                  </w:txbxContent>
                </v:textbox>
                <w10:wrap type="tight" anchorx="margin"/>
              </v:shape>
            </w:pict>
          </mc:Fallback>
        </mc:AlternateContent>
      </w:r>
      <w:r w:rsidR="00EA2673">
        <w:rPr>
          <w:noProof/>
        </w:rPr>
        <w:drawing>
          <wp:inline distT="0" distB="0" distL="0" distR="0" wp14:anchorId="0053F097" wp14:editId="39211D6C">
            <wp:extent cx="5067300" cy="3390900"/>
            <wp:effectExtent l="0" t="0" r="0" b="0"/>
            <wp:docPr id="2348" name="Chart 2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E234343" w14:textId="71E9067E" w:rsidR="00EA2673" w:rsidRDefault="00EA2673" w:rsidP="00EA2673">
      <w:pPr>
        <w:pStyle w:val="Caption"/>
        <w:rPr>
          <w:rStyle w:val="SubtleEmphasis"/>
        </w:rPr>
      </w:pPr>
      <w:r w:rsidRPr="00C80239">
        <w:rPr>
          <w:rStyle w:val="SubtleEmphasis"/>
        </w:rPr>
        <w:t>Q15aii. How many of the designated library staff have qualifications / training relevant to librarianship?</w:t>
      </w:r>
      <w:r>
        <w:rPr>
          <w:rStyle w:val="SubtleEmphasis"/>
        </w:rPr>
        <w:t xml:space="preserve"> </w:t>
      </w:r>
    </w:p>
    <w:p w14:paraId="69D83B8D" w14:textId="1AF409D4" w:rsidR="00EA2673" w:rsidRDefault="00EA2673" w:rsidP="00EA2673">
      <w:pPr>
        <w:pStyle w:val="Caption"/>
        <w:rPr>
          <w:rStyle w:val="SubtleEmphasis"/>
        </w:rPr>
      </w:pPr>
      <w:r w:rsidRPr="00787ABE">
        <w:rPr>
          <w:rStyle w:val="SubtleEmphasis"/>
        </w:rPr>
        <w:t xml:space="preserve">Base: </w:t>
      </w:r>
      <w:r w:rsidRPr="00C80239">
        <w:rPr>
          <w:rStyle w:val="SubtleEmphasis"/>
        </w:rPr>
        <w:t xml:space="preserve">Where have known number of designated library staff </w:t>
      </w:r>
    </w:p>
    <w:p w14:paraId="277184BD" w14:textId="75B6E0EB" w:rsidR="00EA2673" w:rsidRDefault="00EA2673" w:rsidP="00EA2673">
      <w:pPr>
        <w:rPr>
          <w:noProof/>
        </w:rPr>
      </w:pPr>
    </w:p>
    <w:p w14:paraId="1D168A19" w14:textId="5BC442B7" w:rsidR="000436FE" w:rsidRDefault="001B2E0D" w:rsidP="001B2E0D">
      <w:r w:rsidRPr="000436FE">
        <w:t xml:space="preserve">Schools were also asked whether any other paid or volunteer staff work in the library. </w:t>
      </w:r>
      <w:r w:rsidR="004856C6" w:rsidRPr="000436FE">
        <w:t>In</w:t>
      </w:r>
      <w:r w:rsidR="000436FE" w:rsidRPr="000436FE">
        <w:t xml:space="preserve"> general, most schools do not have additional staff working in their library, either on a paid or voluntary basis. </w:t>
      </w:r>
    </w:p>
    <w:p w14:paraId="668C343E" w14:textId="2EA2229C" w:rsidR="001B2E0D" w:rsidRPr="000436FE" w:rsidRDefault="000436FE" w:rsidP="001B2E0D">
      <w:r w:rsidRPr="000436FE">
        <w:t xml:space="preserve">The number of schools with </w:t>
      </w:r>
      <w:r w:rsidR="004856C6" w:rsidRPr="000436FE">
        <w:t>v</w:t>
      </w:r>
      <w:r w:rsidR="001B2E0D" w:rsidRPr="000436FE">
        <w:t>olunteer library staff (</w:t>
      </w:r>
      <w:r w:rsidRPr="000436FE">
        <w:t>1</w:t>
      </w:r>
      <w:r w:rsidR="001B2E0D" w:rsidRPr="000436FE">
        <w:t>3%)</w:t>
      </w:r>
      <w:r w:rsidRPr="000436FE">
        <w:t xml:space="preserve"> has dropped notably since 2019 (23%). S</w:t>
      </w:r>
      <w:r w:rsidR="001B2E0D" w:rsidRPr="000436FE">
        <w:t>econdary schools are less likely to rely on volunteers than average (</w:t>
      </w:r>
      <w:r w:rsidRPr="000436FE">
        <w:t>6</w:t>
      </w:r>
      <w:r w:rsidR="001B2E0D" w:rsidRPr="000436FE">
        <w:t>%) and more likely to use other paid staff (</w:t>
      </w:r>
      <w:r w:rsidRPr="000436FE">
        <w:t>17</w:t>
      </w:r>
      <w:r w:rsidR="001B2E0D" w:rsidRPr="000436FE">
        <w:t>%)</w:t>
      </w:r>
      <w:r w:rsidRPr="000436FE">
        <w:t>.</w:t>
      </w:r>
    </w:p>
    <w:p w14:paraId="3E53E215" w14:textId="381D252F" w:rsidR="000436FE" w:rsidRPr="00236B52" w:rsidRDefault="00236B52" w:rsidP="001B2E0D">
      <w:r w:rsidRPr="00236B52">
        <w:t>When asked about the number of volunteers, half</w:t>
      </w:r>
      <w:r w:rsidR="000055A8">
        <w:t xml:space="preserve"> of those who use volunteers</w:t>
      </w:r>
      <w:r w:rsidRPr="00236B52">
        <w:t xml:space="preserve"> (49%) </w:t>
      </w:r>
      <w:r w:rsidR="00DA7CF2">
        <w:t>report that</w:t>
      </w:r>
      <w:r w:rsidRPr="00236B52">
        <w:t xml:space="preserve"> one volunteer works in the library and 43% </w:t>
      </w:r>
      <w:r w:rsidR="00DA7CF2">
        <w:t>say</w:t>
      </w:r>
      <w:r w:rsidRPr="00236B52">
        <w:t xml:space="preserve"> </w:t>
      </w:r>
      <w:r w:rsidR="000055A8">
        <w:t xml:space="preserve">that </w:t>
      </w:r>
      <w:r w:rsidRPr="00236B52">
        <w:t>two or more</w:t>
      </w:r>
      <w:r w:rsidR="000055A8">
        <w:t xml:space="preserve"> </w:t>
      </w:r>
      <w:r w:rsidR="00DA7CF2">
        <w:t>volunteers work in the library</w:t>
      </w:r>
      <w:r w:rsidRPr="00236B52">
        <w:t>.</w:t>
      </w:r>
    </w:p>
    <w:p w14:paraId="6485311A" w14:textId="5CF525A7" w:rsidR="001B2E0D" w:rsidRPr="00C563D1" w:rsidRDefault="000055A8" w:rsidP="001B2E0D">
      <w:r>
        <w:t xml:space="preserve">Where other paid staff work in the library, </w:t>
      </w:r>
      <w:r w:rsidR="000436FE" w:rsidRPr="00236B52">
        <w:t xml:space="preserve">over </w:t>
      </w:r>
      <w:r w:rsidR="001B2E0D" w:rsidRPr="00236B52">
        <w:t xml:space="preserve">half (52%) </w:t>
      </w:r>
      <w:r w:rsidR="00DA7CF2">
        <w:t>say</w:t>
      </w:r>
      <w:r w:rsidR="001B2E0D" w:rsidRPr="00236B52">
        <w:t xml:space="preserve"> that one other paid staff </w:t>
      </w:r>
      <w:r w:rsidR="00FF7B4E" w:rsidRPr="00236B52">
        <w:t>member</w:t>
      </w:r>
      <w:r w:rsidR="001B2E0D" w:rsidRPr="00236B52">
        <w:t xml:space="preserve"> works in the library</w:t>
      </w:r>
      <w:r w:rsidR="00DA7CF2">
        <w:t>,</w:t>
      </w:r>
      <w:r w:rsidR="001B2E0D" w:rsidRPr="00236B52">
        <w:t xml:space="preserve"> followed by 20% </w:t>
      </w:r>
      <w:r w:rsidR="00DA7CF2">
        <w:t>with</w:t>
      </w:r>
      <w:r w:rsidR="001B2E0D" w:rsidRPr="00236B52">
        <w:t xml:space="preserve"> three o</w:t>
      </w:r>
      <w:r>
        <w:t>r</w:t>
      </w:r>
      <w:r w:rsidR="001B2E0D" w:rsidRPr="00236B52">
        <w:t xml:space="preserve"> more</w:t>
      </w:r>
      <w:r w:rsidR="00236B52" w:rsidRPr="00236B52">
        <w:t>,</w:t>
      </w:r>
      <w:r w:rsidR="001B2E0D" w:rsidRPr="00236B52">
        <w:t xml:space="preserve"> and 13% sa</w:t>
      </w:r>
      <w:r w:rsidR="00DA7CF2">
        <w:t>ying two</w:t>
      </w:r>
      <w:r w:rsidR="001B2E0D" w:rsidRPr="00236B52">
        <w:t xml:space="preserve"> other paid staff work </w:t>
      </w:r>
      <w:r w:rsidR="00DA7CF2">
        <w:t>in the school library.</w:t>
      </w:r>
      <w:r w:rsidR="001B2E0D">
        <w:t xml:space="preserve"> </w:t>
      </w:r>
    </w:p>
    <w:p w14:paraId="0385FCD8" w14:textId="1848CB62" w:rsidR="00BD0EFA" w:rsidRDefault="001918C3" w:rsidP="001918C3">
      <w:pPr>
        <w:pStyle w:val="Caption"/>
      </w:pPr>
      <w:r>
        <w:lastRenderedPageBreak/>
        <w:t xml:space="preserve">Figure </w:t>
      </w:r>
      <w:r>
        <w:fldChar w:fldCharType="begin"/>
      </w:r>
      <w:r>
        <w:instrText xml:space="preserve"> SEQ Figure \* ARABIC </w:instrText>
      </w:r>
      <w:r>
        <w:fldChar w:fldCharType="separate"/>
      </w:r>
      <w:r>
        <w:rPr>
          <w:noProof/>
        </w:rPr>
        <w:t>28</w:t>
      </w:r>
      <w:r>
        <w:fldChar w:fldCharType="end"/>
      </w:r>
      <w:r>
        <w:t xml:space="preserve">: </w:t>
      </w:r>
      <w:r w:rsidRPr="00E1123C">
        <w:t>Alternative staffing arrangements - yes</w:t>
      </w:r>
    </w:p>
    <w:p w14:paraId="1AA98484" w14:textId="2E7DFE86" w:rsidR="001B2E0D" w:rsidRPr="00406F77" w:rsidRDefault="004F74BA" w:rsidP="001B2E0D">
      <w:r>
        <w:rPr>
          <w:noProof/>
        </w:rPr>
        <mc:AlternateContent>
          <mc:Choice Requires="wps">
            <w:drawing>
              <wp:anchor distT="0" distB="0" distL="114300" distR="114300" simplePos="0" relativeHeight="252314624" behindDoc="0" locked="0" layoutInCell="1" allowOverlap="1" wp14:anchorId="0BEEDEA5" wp14:editId="3350A125">
                <wp:simplePos x="0" y="0"/>
                <wp:positionH relativeFrom="margin">
                  <wp:posOffset>1905635</wp:posOffset>
                </wp:positionH>
                <wp:positionV relativeFrom="paragraph">
                  <wp:posOffset>1434465</wp:posOffset>
                </wp:positionV>
                <wp:extent cx="113030" cy="124460"/>
                <wp:effectExtent l="19050" t="0" r="39370" b="46990"/>
                <wp:wrapNone/>
                <wp:docPr id="2326" name="Arrow: Down 2326"/>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FA169" id="Arrow: Down 2326" o:spid="_x0000_s1026" type="#_x0000_t67" style="position:absolute;margin-left:150.05pt;margin-top:112.95pt;width:8.9pt;height:9.8pt;z-index:25231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CECCXe4QAAAAsBAAAPAAAAZHJzL2Rvd25yZXYueG1sTI89T8MwEIZ3JP6D&#10;dUgsFbWdktKGOBUgdWCplJZ2vsQmiYjtKHbb8O85Jtju49F7z+WbyfbsYsbQeadAzgUw42qvO9co&#10;+DhsH1bAQkSnsffOKPg2ATbF7U2OmfZXV5rLPjaMQlzIUEEb45BxHurWWAxzPxhHu08/WozUjg3X&#10;I14p3PY8EWLJLXaOLrQ4mLfW1F/7s1WwCO/+OKtmR1mud/J0kK/LLZZK3d9NL8/AopniHwy/+qQO&#10;BTlV/ux0YD1lCCEJVZAk6RoYEQv5REVFk8c0BV7k/P8PxQ8AAAD//wMAUEsBAi0AFAAGAAgAAAAh&#10;ALaDOJL+AAAA4QEAABMAAAAAAAAAAAAAAAAAAAAAAFtDb250ZW50X1R5cGVzXS54bWxQSwECLQAU&#10;AAYACAAAACEAOP0h/9YAAACUAQAACwAAAAAAAAAAAAAAAAAvAQAAX3JlbHMvLnJlbHNQSwECLQAU&#10;AAYACAAAACEAmLDsC4wCAACTBQAADgAAAAAAAAAAAAAAAAAuAgAAZHJzL2Uyb0RvYy54bWxQSwEC&#10;LQAUAAYACAAAACEAhAgl3uEAAAALAQAADwAAAAAAAAAAAAAAAADmBAAAZHJzL2Rvd25yZXYueG1s&#10;UEsFBgAAAAAEAAQA8wAAAPQFAAAAAA==&#10;" adj="11792" fillcolor="white [3212]" strokecolor="#515151 [3213]">
                <w10:wrap anchorx="margin"/>
              </v:shape>
            </w:pict>
          </mc:Fallback>
        </mc:AlternateContent>
      </w:r>
      <w:r>
        <w:rPr>
          <w:noProof/>
        </w:rPr>
        <mc:AlternateContent>
          <mc:Choice Requires="wps">
            <w:drawing>
              <wp:anchor distT="0" distB="0" distL="114300" distR="114300" simplePos="0" relativeHeight="252315648" behindDoc="0" locked="0" layoutInCell="1" allowOverlap="1" wp14:anchorId="6180B417" wp14:editId="51769188">
                <wp:simplePos x="0" y="0"/>
                <wp:positionH relativeFrom="margin">
                  <wp:posOffset>2775585</wp:posOffset>
                </wp:positionH>
                <wp:positionV relativeFrom="paragraph">
                  <wp:posOffset>2440305</wp:posOffset>
                </wp:positionV>
                <wp:extent cx="113030" cy="124460"/>
                <wp:effectExtent l="19050" t="19050" r="39370" b="27940"/>
                <wp:wrapNone/>
                <wp:docPr id="2327" name="Arrow: Down 2327"/>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D3236" id="Arrow: Down 2327" o:spid="_x0000_s1026" type="#_x0000_t67" style="position:absolute;margin-left:218.55pt;margin-top:192.15pt;width:8.9pt;height:9.8pt;flip:y;z-index:25231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C3Vn0uQAAAALAQAADwAAAGRycy9kb3ducmV2LnhtbEyPy07D&#10;MBBF90j8gzVIbFBrl6SvEKdCoCIVVk1Bgp0bTx4iHofYacPfY1awm9Ec3Tk33YymZSfsXWNJwmwq&#10;gCEVVjdUSXg9bCcrYM4r0qq1hBK+0cEmu7xIVaLtmfZ4yn3FQgi5REmove8Szl1Ro1FuajukcCtt&#10;b5QPa19x3atzCDctvxViwY1qKHyoVYcPNRaf+WAk3LzsXZnPn5x4K5e798eP56/tsJDy+mq8vwPm&#10;cfR/MPzqB3XIgtPRDqQdayXE0XIWUAnRKo6ABSKex2tgxzCIaA08S/n/DtkPAAAA//8DAFBLAQIt&#10;ABQABgAIAAAAIQC2gziS/gAAAOEBAAATAAAAAAAAAAAAAAAAAAAAAABbQ29udGVudF9UeXBlc10u&#10;eG1sUEsBAi0AFAAGAAgAAAAhADj9If/WAAAAlAEAAAsAAAAAAAAAAAAAAAAALwEAAF9yZWxzLy5y&#10;ZWxzUEsBAi0AFAAGAAgAAAAhACYa1xOTAgAAnQUAAA4AAAAAAAAAAAAAAAAALgIAAGRycy9lMm9E&#10;b2MueG1sUEsBAi0AFAAGAAgAAAAhAAt1Z9LkAAAACwEAAA8AAAAAAAAAAAAAAAAA7QQAAGRycy9k&#10;b3ducmV2LnhtbFBLBQYAAAAABAAEAPMAAAD+BQAAAAA=&#10;" adj="11792" fillcolor="white [3212]" strokecolor="#515151 [3213]">
                <w10:wrap anchorx="margin"/>
              </v:shape>
            </w:pict>
          </mc:Fallback>
        </mc:AlternateContent>
      </w:r>
      <w:r>
        <w:rPr>
          <w:noProof/>
        </w:rPr>
        <mc:AlternateContent>
          <mc:Choice Requires="wps">
            <w:drawing>
              <wp:anchor distT="0" distB="0" distL="114300" distR="114300" simplePos="0" relativeHeight="252321792" behindDoc="0" locked="0" layoutInCell="1" allowOverlap="1" wp14:anchorId="702BE1DB" wp14:editId="4121D6CF">
                <wp:simplePos x="0" y="0"/>
                <wp:positionH relativeFrom="margin">
                  <wp:posOffset>1764665</wp:posOffset>
                </wp:positionH>
                <wp:positionV relativeFrom="paragraph">
                  <wp:posOffset>2305685</wp:posOffset>
                </wp:positionV>
                <wp:extent cx="113030" cy="124460"/>
                <wp:effectExtent l="19050" t="0" r="39370" b="46990"/>
                <wp:wrapNone/>
                <wp:docPr id="2330" name="Arrow: Down 2330"/>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85D32" id="Arrow: Down 2330" o:spid="_x0000_s1026" type="#_x0000_t67" style="position:absolute;margin-left:138.95pt;margin-top:181.55pt;width:8.9pt;height:9.8pt;z-index:25232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CgO+Eo4QAAAAsBAAAPAAAAZHJzL2Rvd25yZXYueG1sTI/BTsMwDIbvSLxD&#10;ZCQuE0vTiXbtmk6AtAMXpG6Ms9tkbUWTVE22lbfHnMbR9q/P319sZzOwi55876wEsYyAads41dtW&#10;wudh97QG5gNahYOzWsKP9rAt7+8KzJW72kpf9qFlBLE+RwldCGPOuW86bdAv3agt3U5uMhhonFqu&#10;JrwS3Aw8jqKEG+wtfehw1G+dbr73ZyNh5d/dcVEvjqLKPsTXQbwmO6ykfHyYXzbAgp7DLQx/+qQO&#10;JTnV7myVZ4OEOE0zihIsWQlglIiz5xRYTZt1nAIvC/6/Q/kLAAD//wMAUEsBAi0AFAAGAAgAAAAh&#10;ALaDOJL+AAAA4QEAABMAAAAAAAAAAAAAAAAAAAAAAFtDb250ZW50X1R5cGVzXS54bWxQSwECLQAU&#10;AAYACAAAACEAOP0h/9YAAACUAQAACwAAAAAAAAAAAAAAAAAvAQAAX3JlbHMvLnJlbHNQSwECLQAU&#10;AAYACAAAACEAmLDsC4wCAACTBQAADgAAAAAAAAAAAAAAAAAuAgAAZHJzL2Uyb0RvYy54bWxQSwEC&#10;LQAUAAYACAAAACEAoDvhKOEAAAALAQAADwAAAAAAAAAAAAAAAADmBAAAZHJzL2Rvd25yZXYueG1s&#10;UEsFBgAAAAAEAAQA8wAAAPQFAAAAAA==&#10;" adj="11792" fillcolor="white [3212]" strokecolor="#515151 [3213]">
                <w10:wrap anchorx="margin"/>
              </v:shape>
            </w:pict>
          </mc:Fallback>
        </mc:AlternateContent>
      </w:r>
      <w:r>
        <w:rPr>
          <w:noProof/>
        </w:rPr>
        <mc:AlternateContent>
          <mc:Choice Requires="wps">
            <w:drawing>
              <wp:anchor distT="0" distB="0" distL="114300" distR="114300" simplePos="0" relativeHeight="252323840" behindDoc="0" locked="0" layoutInCell="1" allowOverlap="1" wp14:anchorId="1694DB02" wp14:editId="2A13E6B7">
                <wp:simplePos x="0" y="0"/>
                <wp:positionH relativeFrom="margin">
                  <wp:posOffset>2498090</wp:posOffset>
                </wp:positionH>
                <wp:positionV relativeFrom="paragraph">
                  <wp:posOffset>2067560</wp:posOffset>
                </wp:positionV>
                <wp:extent cx="113030" cy="124460"/>
                <wp:effectExtent l="19050" t="19050" r="39370" b="27940"/>
                <wp:wrapNone/>
                <wp:docPr id="2331" name="Arrow: Down 233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DFAC8" id="Arrow: Down 2331" o:spid="_x0000_s1026" type="#_x0000_t67" style="position:absolute;margin-left:196.7pt;margin-top:162.8pt;width:8.9pt;height:9.8pt;flip:y;z-index:25232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Ic0W1OMAAAALAQAADwAAAGRycy9kb3ducmV2LnhtbEyPy07D&#10;MBBF90j8gzVIbFDrJE0ChDgVAhWpsGoKEuzcePIQsR1ipw1/z7CC3TyO7pzJ17Pu2RFH11kjIFwG&#10;wNBUVnWmEfC63yxugDkvjZK9NSjgGx2si/OzXGbKnswOj6VvGIUYl0kBrfdDxrmrWtTSLe2Ahna1&#10;HbX01I4NV6M8UbjueRQEKdeyM3ShlQM+tFh9lpMWcPWyc3WZPLngrb7evj9+PH9tplSIy4v5/g6Y&#10;x9n/wfCrT+pQkNPBTkY51gtY3a5iQqmIkhQYEXEYRsAONImTCHiR8/8/FD8AAAD//wMAUEsBAi0A&#10;FAAGAAgAAAAhALaDOJL+AAAA4QEAABMAAAAAAAAAAAAAAAAAAAAAAFtDb250ZW50X1R5cGVzXS54&#10;bWxQSwECLQAUAAYACAAAACEAOP0h/9YAAACUAQAACwAAAAAAAAAAAAAAAAAvAQAAX3JlbHMvLnJl&#10;bHNQSwECLQAUAAYACAAAACEAJhrXE5MCAACdBQAADgAAAAAAAAAAAAAAAAAuAgAAZHJzL2Uyb0Rv&#10;Yy54bWxQSwECLQAUAAYACAAAACEAIc0W1O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2317696" behindDoc="0" locked="0" layoutInCell="1" allowOverlap="1" wp14:anchorId="0B9DB23D" wp14:editId="76ADC3E7">
                <wp:simplePos x="0" y="0"/>
                <wp:positionH relativeFrom="margin">
                  <wp:posOffset>2218055</wp:posOffset>
                </wp:positionH>
                <wp:positionV relativeFrom="paragraph">
                  <wp:posOffset>2178050</wp:posOffset>
                </wp:positionV>
                <wp:extent cx="113030" cy="124460"/>
                <wp:effectExtent l="19050" t="0" r="39370" b="46990"/>
                <wp:wrapNone/>
                <wp:docPr id="2328" name="Arrow: Down 2328"/>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8016A" id="Arrow: Down 2328" o:spid="_x0000_s1026" type="#_x0000_t67" style="position:absolute;margin-left:174.65pt;margin-top:171.5pt;width:8.9pt;height:9.8pt;z-index:25231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AVw9Re3wAAAAsBAAAPAAAAZHJzL2Rvd25yZXYueG1sTI9BT4NAEIXvJv6H&#10;zZh4adqFYtAiS6MmPXgxobU9L+wIRHaWsNsW/73DSW/vZb68eS/fTrYXFxx950hBvIpAINXOdNQo&#10;+Dzslk8gfNBkdO8IFfygh21xe5PrzLgrlXjZh0ZwCPlMK2hDGDIpfd2i1X7lBiS+fbnR6sB2bKQZ&#10;9ZXDbS/XUZRKqzviD60e8K3F+nt/tgoS/+6Oi2pxjMvNR3w6xK/pTpdK3d9NL88gAk7hD4a5PleH&#10;gjtV7kzGi54zHjYJo7NIeBQTSfoYg6hmsU5BFrn8v6H4BQAA//8DAFBLAQItABQABgAIAAAAIQC2&#10;gziS/gAAAOEBAAATAAAAAAAAAAAAAAAAAAAAAABbQ29udGVudF9UeXBlc10ueG1sUEsBAi0AFAAG&#10;AAgAAAAhADj9If/WAAAAlAEAAAsAAAAAAAAAAAAAAAAALwEAAF9yZWxzLy5yZWxzUEsBAi0AFAAG&#10;AAgAAAAhAJiw7AuMAgAAkwUAAA4AAAAAAAAAAAAAAAAALgIAAGRycy9lMm9Eb2MueG1sUEsBAi0A&#10;FAAGAAgAAAAhABXD1F7fAAAACwEAAA8AAAAAAAAAAAAAAAAA5gQAAGRycy9kb3ducmV2LnhtbFBL&#10;BQYAAAAABAAEAPMAAADyBQAAAAA=&#10;" adj="11792" fillcolor="white [3212]" strokecolor="#515151 [3213]">
                <w10:wrap anchorx="margin"/>
              </v:shape>
            </w:pict>
          </mc:Fallback>
        </mc:AlternateContent>
      </w:r>
      <w:r>
        <w:rPr>
          <w:noProof/>
        </w:rPr>
        <mc:AlternateContent>
          <mc:Choice Requires="wps">
            <w:drawing>
              <wp:anchor distT="0" distB="0" distL="114300" distR="114300" simplePos="0" relativeHeight="252319744" behindDoc="0" locked="0" layoutInCell="1" allowOverlap="1" wp14:anchorId="0EF574AC" wp14:editId="329A2DA0">
                <wp:simplePos x="0" y="0"/>
                <wp:positionH relativeFrom="margin">
                  <wp:posOffset>1507490</wp:posOffset>
                </wp:positionH>
                <wp:positionV relativeFrom="paragraph">
                  <wp:posOffset>1091565</wp:posOffset>
                </wp:positionV>
                <wp:extent cx="113030" cy="124460"/>
                <wp:effectExtent l="19050" t="0" r="39370" b="46990"/>
                <wp:wrapNone/>
                <wp:docPr id="2329" name="Arrow: Down 2329"/>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2B628" id="Arrow: Down 2329" o:spid="_x0000_s1026" type="#_x0000_t67" style="position:absolute;margin-left:118.7pt;margin-top:85.95pt;width:8.9pt;height:9.8pt;z-index:25231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CkSKG+4QAAAAsBAAAPAAAAZHJzL2Rvd25yZXYueG1sTI/BToNAEIbvJr7D&#10;Zky8NHZZKq0gS6MmPXgxobWeB1iByM4Sdtvi2zue9Djzf/nnm3w720GczeR7RxrUMgJhqHZNT62G&#10;98Pu7gGED0gNDo6Mhm/jYVtcX+WYNe5CpTnvQyu4hHyGGroQxkxKX3fGol+60RBnn26yGHicWtlM&#10;eOFyO8g4itbSYk98ocPRvHSm/tqfrIaVf3XHRbU4qjJ9Ux8H9bzeYan17c389AgimDn8wfCrz+pQ&#10;sFPlTtR4MWiIV5t7RjnYqBQEE3GSxCAq3qQqAVnk8v8PxQ8AAAD//wMAUEsBAi0AFAAGAAgAAAAh&#10;ALaDOJL+AAAA4QEAABMAAAAAAAAAAAAAAAAAAAAAAFtDb250ZW50X1R5cGVzXS54bWxQSwECLQAU&#10;AAYACAAAACEAOP0h/9YAAACUAQAACwAAAAAAAAAAAAAAAAAvAQAAX3JlbHMvLnJlbHNQSwECLQAU&#10;AAYACAAAACEAmLDsC4wCAACTBQAADgAAAAAAAAAAAAAAAAAuAgAAZHJzL2Uyb0RvYy54bWxQSwEC&#10;LQAUAAYACAAAACEApEihvuEAAAALAQAADwAAAAAAAAAAAAAAAADmBAAAZHJzL2Rvd25yZXYueG1s&#10;UEsFBgAAAAAEAAQA8wAAAPQFAAAAAA==&#10;" adj="11792" fillcolor="white [3212]" strokecolor="#515151 [3213]">
                <w10:wrap anchorx="margin"/>
              </v:shape>
            </w:pict>
          </mc:Fallback>
        </mc:AlternateContent>
      </w:r>
      <w:r w:rsidR="001B2E0D">
        <w:rPr>
          <w:noProof/>
        </w:rPr>
        <w:drawing>
          <wp:inline distT="0" distB="0" distL="0" distR="0" wp14:anchorId="78A15B2D" wp14:editId="7EBC1681">
            <wp:extent cx="5486400" cy="3217653"/>
            <wp:effectExtent l="0" t="0" r="0" b="1905"/>
            <wp:docPr id="227"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1DBD7D7" w14:textId="11F350D4" w:rsidR="00EA5819" w:rsidRDefault="0094675A" w:rsidP="00234A23">
      <w:pPr>
        <w:pStyle w:val="Caption"/>
        <w:rPr>
          <w:rStyle w:val="SubtleEmphasis"/>
        </w:rPr>
      </w:pPr>
      <w:r w:rsidRPr="00E7365A">
        <w:rPr>
          <w:rStyle w:val="SubtleEmphasis"/>
          <w:noProof/>
        </w:rPr>
        <mc:AlternateContent>
          <mc:Choice Requires="wps">
            <w:drawing>
              <wp:anchor distT="0" distB="0" distL="114300" distR="114300" simplePos="0" relativeHeight="252312576" behindDoc="1" locked="0" layoutInCell="1" allowOverlap="1" wp14:anchorId="1559CEFA" wp14:editId="5CDCBCF1">
                <wp:simplePos x="0" y="0"/>
                <wp:positionH relativeFrom="margin">
                  <wp:posOffset>4373593</wp:posOffset>
                </wp:positionH>
                <wp:positionV relativeFrom="paragraph">
                  <wp:posOffset>7764</wp:posOffset>
                </wp:positionV>
                <wp:extent cx="1828800" cy="523875"/>
                <wp:effectExtent l="0" t="0" r="0" b="9525"/>
                <wp:wrapTight wrapText="bothSides">
                  <wp:wrapPolygon edited="0">
                    <wp:start x="450" y="0"/>
                    <wp:lineTo x="450" y="21207"/>
                    <wp:lineTo x="20925" y="21207"/>
                    <wp:lineTo x="20925" y="0"/>
                    <wp:lineTo x="450" y="0"/>
                  </wp:wrapPolygon>
                </wp:wrapTight>
                <wp:docPr id="2324" name="Text Box 2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1"/>
                              <w:tblW w:w="2751" w:type="dxa"/>
                              <w:tblLayout w:type="fixed"/>
                              <w:tblLook w:val="04A0" w:firstRow="1" w:lastRow="0" w:firstColumn="1" w:lastColumn="0" w:noHBand="0" w:noVBand="1"/>
                            </w:tblPr>
                            <w:tblGrid>
                              <w:gridCol w:w="284"/>
                              <w:gridCol w:w="2467"/>
                            </w:tblGrid>
                            <w:tr w:rsidR="0094675A" w:rsidRPr="003329A5" w14:paraId="495A18A5" w14:textId="77777777" w:rsidTr="008A7A14">
                              <w:trPr>
                                <w:trHeight w:val="474"/>
                              </w:trPr>
                              <w:tc>
                                <w:tcPr>
                                  <w:tcW w:w="284" w:type="dxa"/>
                                  <w:tcBorders>
                                    <w:top w:val="nil"/>
                                    <w:left w:val="nil"/>
                                    <w:bottom w:val="nil"/>
                                    <w:right w:val="nil"/>
                                  </w:tcBorders>
                                  <w:tcMar>
                                    <w:left w:w="0" w:type="dxa"/>
                                    <w:right w:w="0" w:type="dxa"/>
                                  </w:tcMar>
                                </w:tcPr>
                                <w:p w14:paraId="3F99B637" w14:textId="77777777" w:rsidR="0094675A" w:rsidRDefault="0094675A" w:rsidP="008A7A14">
                                  <w:r>
                                    <w:rPr>
                                      <w:noProof/>
                                    </w:rPr>
                                    <w:drawing>
                                      <wp:inline distT="0" distB="0" distL="0" distR="0" wp14:anchorId="6E66FF8A" wp14:editId="00664D85">
                                        <wp:extent cx="138703" cy="245660"/>
                                        <wp:effectExtent l="0" t="0" r="0" b="2540"/>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06F02411" w14:textId="77777777" w:rsidR="0094675A" w:rsidRDefault="0094675A" w:rsidP="008A7A14">
                                  <w:pPr>
                                    <w:rPr>
                                      <w:sz w:val="16"/>
                                      <w:szCs w:val="16"/>
                                    </w:rPr>
                                  </w:pPr>
                                </w:p>
                                <w:p w14:paraId="45A4499C" w14:textId="77777777" w:rsidR="0094675A" w:rsidRPr="003329A5" w:rsidRDefault="0094675A" w:rsidP="008A7A14">
                                  <w:pPr>
                                    <w:rPr>
                                      <w:sz w:val="16"/>
                                      <w:szCs w:val="16"/>
                                    </w:rPr>
                                  </w:pPr>
                                </w:p>
                              </w:tc>
                              <w:tc>
                                <w:tcPr>
                                  <w:tcW w:w="2467" w:type="dxa"/>
                                  <w:tcBorders>
                                    <w:top w:val="nil"/>
                                    <w:left w:val="nil"/>
                                    <w:bottom w:val="nil"/>
                                    <w:right w:val="nil"/>
                                  </w:tcBorders>
                                  <w:tcMar>
                                    <w:left w:w="0" w:type="dxa"/>
                                    <w:right w:w="0" w:type="dxa"/>
                                  </w:tcMar>
                                </w:tcPr>
                                <w:p w14:paraId="4AA8D0AB" w14:textId="77777777" w:rsidR="0094675A" w:rsidRPr="003329A5" w:rsidRDefault="0094675A"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94675A" w:rsidRPr="003329A5" w14:paraId="60E70525" w14:textId="77777777" w:rsidTr="008A7A14">
                              <w:trPr>
                                <w:trHeight w:val="277"/>
                              </w:trPr>
                              <w:tc>
                                <w:tcPr>
                                  <w:tcW w:w="284" w:type="dxa"/>
                                  <w:tcBorders>
                                    <w:top w:val="nil"/>
                                    <w:left w:val="nil"/>
                                    <w:bottom w:val="nil"/>
                                    <w:right w:val="nil"/>
                                  </w:tcBorders>
                                  <w:tcMar>
                                    <w:left w:w="0" w:type="dxa"/>
                                    <w:right w:w="0" w:type="dxa"/>
                                  </w:tcMar>
                                </w:tcPr>
                                <w:p w14:paraId="20705AB2" w14:textId="77777777" w:rsidR="0094675A" w:rsidRPr="003329A5" w:rsidRDefault="0094675A">
                                  <w:pPr>
                                    <w:rPr>
                                      <w:noProof/>
                                      <w:sz w:val="16"/>
                                      <w:szCs w:val="16"/>
                                      <w:lang w:eastAsia="en-GB"/>
                                    </w:rPr>
                                  </w:pPr>
                                </w:p>
                              </w:tc>
                              <w:tc>
                                <w:tcPr>
                                  <w:tcW w:w="2467" w:type="dxa"/>
                                  <w:tcBorders>
                                    <w:top w:val="nil"/>
                                    <w:left w:val="nil"/>
                                    <w:bottom w:val="nil"/>
                                    <w:right w:val="nil"/>
                                  </w:tcBorders>
                                  <w:tcMar>
                                    <w:left w:w="0" w:type="dxa"/>
                                    <w:right w:w="0" w:type="dxa"/>
                                  </w:tcMar>
                                </w:tcPr>
                                <w:p w14:paraId="11540F98" w14:textId="77777777" w:rsidR="0094675A" w:rsidRPr="003329A5" w:rsidRDefault="0094675A">
                                  <w:pPr>
                                    <w:rPr>
                                      <w:sz w:val="16"/>
                                      <w:szCs w:val="16"/>
                                    </w:rPr>
                                  </w:pPr>
                                </w:p>
                              </w:tc>
                            </w:tr>
                          </w:tbl>
                          <w:p w14:paraId="19BD4EDC" w14:textId="77777777" w:rsidR="0094675A" w:rsidRPr="003329A5" w:rsidRDefault="0094675A" w:rsidP="0094675A">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59CEFA" id="Text Box 2324" o:spid="_x0000_s1066" type="#_x0000_t202" style="position:absolute;margin-left:344.4pt;margin-top:.6pt;width:2in;height:41.25pt;z-index:-25100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li5AEAAKkDAAAOAAAAZHJzL2Uyb0RvYy54bWysU9uO0zAQfUfiHyy/06ShZUPUdLXsahHS&#10;cpEWPsBx7MYi8Zix26R8PWOn2y3whnixPB77zDlnxpvraejZQaE3YGu+XOScKSuhNXZX829f71+V&#10;nPkgbCt6sKrmR+X59fbli83oKlVAB32rkBGI9dXoat6F4Kos87JTg/ALcMpSUgMOIlCIu6xFMRL6&#10;0GdFnr/JRsDWIUjlPZ3ezUm+TfhaKxk+a+1VYH3NiVtIK6a1iWu23Yhqh8J1Rp5oiH9gMQhjqegZ&#10;6k4EwfZo/oIajETwoMNCwpCB1kaqpIHULPM/1Dx2wqmkhczx7myT/3+w8tPh0X1BFqZ3MFEDkwjv&#10;HkB+98zCbSfsTt0gwtgp0VLhZbQsG52vTk+j1b7yEaQZP0JLTRb7AAlo0jhEV0gnI3RqwPFsupoC&#10;k7FkWZRlTilJuXXxurxapxKienrt0If3CgYWNzVHampCF4cHHyIbUT1dicUs3Ju+T43t7W8HdDGe&#10;JPaR8Ew9TM3ETFvzVRqHqKaB9kh6EOZ5ofmmTQf4k7ORZqXm/sdeoOKs/2DJk7fLFb1lIQWr9VVB&#10;AV5mmsuMsJKgah44m7e3YR7IvUOz66jS3AULN+SjNkniM6sTf5qHpPw0u3HgLuN06/mHbX8BAAD/&#10;/wMAUEsDBBQABgAIAAAAIQB03YPe3AAAAAgBAAAPAAAAZHJzL2Rvd25yZXYueG1sTI/LTsMwEEX3&#10;SPyDNUjsqE2BNA2ZVAjEFkR5SOzceJpExOModpvw9wwrWF6d0b1nys3se3WkMXaBES4XBhRxHVzH&#10;DcLb6+NFDiomy872gQnhmyJsqtOT0hYuTPxCx21qlJRwLCxCm9JQaB3rlryNizAQC9uH0dskcWy0&#10;G+0k5b7XS2My7W3HstDage5bqr+2B4/w/rT//Lg2z82DvxmmMBvNfq0Rz8/mu1tQieb0dwy/+qIO&#10;lTjtwoFdVD1ClueingQsQQlfrzLJO4T8agW6KvX/B6ofAAAA//8DAFBLAQItABQABgAIAAAAIQC2&#10;gziS/gAAAOEBAAATAAAAAAAAAAAAAAAAAAAAAABbQ29udGVudF9UeXBlc10ueG1sUEsBAi0AFAAG&#10;AAgAAAAhADj9If/WAAAAlAEAAAsAAAAAAAAAAAAAAAAALwEAAF9yZWxzLy5yZWxzUEsBAi0AFAAG&#10;AAgAAAAhABoOiWLkAQAAqQMAAA4AAAAAAAAAAAAAAAAALgIAAGRycy9lMm9Eb2MueG1sUEsBAi0A&#10;FAAGAAgAAAAhAHTdg97cAAAACAEAAA8AAAAAAAAAAAAAAAAAPgQAAGRycy9kb3ducmV2LnhtbFBL&#10;BQYAAAAABAAEAPMAAABHBQAAAAA=&#10;" filled="f" stroked="f">
                <v:textbox>
                  <w:txbxContent>
                    <w:tbl>
                      <w:tblPr>
                        <w:tblStyle w:val="TableGrid1"/>
                        <w:tblW w:w="2751" w:type="dxa"/>
                        <w:tblLayout w:type="fixed"/>
                        <w:tblLook w:val="04A0" w:firstRow="1" w:lastRow="0" w:firstColumn="1" w:lastColumn="0" w:noHBand="0" w:noVBand="1"/>
                      </w:tblPr>
                      <w:tblGrid>
                        <w:gridCol w:w="284"/>
                        <w:gridCol w:w="2467"/>
                      </w:tblGrid>
                      <w:tr w:rsidR="0094675A" w:rsidRPr="003329A5" w14:paraId="495A18A5" w14:textId="77777777" w:rsidTr="008A7A14">
                        <w:trPr>
                          <w:trHeight w:val="474"/>
                        </w:trPr>
                        <w:tc>
                          <w:tcPr>
                            <w:tcW w:w="284" w:type="dxa"/>
                            <w:tcBorders>
                              <w:top w:val="nil"/>
                              <w:left w:val="nil"/>
                              <w:bottom w:val="nil"/>
                              <w:right w:val="nil"/>
                            </w:tcBorders>
                            <w:tcMar>
                              <w:left w:w="0" w:type="dxa"/>
                              <w:right w:w="0" w:type="dxa"/>
                            </w:tcMar>
                          </w:tcPr>
                          <w:p w14:paraId="3F99B637" w14:textId="77777777" w:rsidR="0094675A" w:rsidRDefault="0094675A" w:rsidP="008A7A14">
                            <w:r>
                              <w:rPr>
                                <w:noProof/>
                              </w:rPr>
                              <w:drawing>
                                <wp:inline distT="0" distB="0" distL="0" distR="0" wp14:anchorId="6E66FF8A" wp14:editId="00664D85">
                                  <wp:extent cx="138703" cy="245660"/>
                                  <wp:effectExtent l="0" t="0" r="0" b="2540"/>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06F02411" w14:textId="77777777" w:rsidR="0094675A" w:rsidRDefault="0094675A" w:rsidP="008A7A14">
                            <w:pPr>
                              <w:rPr>
                                <w:sz w:val="16"/>
                                <w:szCs w:val="16"/>
                              </w:rPr>
                            </w:pPr>
                          </w:p>
                          <w:p w14:paraId="45A4499C" w14:textId="77777777" w:rsidR="0094675A" w:rsidRPr="003329A5" w:rsidRDefault="0094675A" w:rsidP="008A7A14">
                            <w:pPr>
                              <w:rPr>
                                <w:sz w:val="16"/>
                                <w:szCs w:val="16"/>
                              </w:rPr>
                            </w:pPr>
                          </w:p>
                        </w:tc>
                        <w:tc>
                          <w:tcPr>
                            <w:tcW w:w="2467" w:type="dxa"/>
                            <w:tcBorders>
                              <w:top w:val="nil"/>
                              <w:left w:val="nil"/>
                              <w:bottom w:val="nil"/>
                              <w:right w:val="nil"/>
                            </w:tcBorders>
                            <w:tcMar>
                              <w:left w:w="0" w:type="dxa"/>
                              <w:right w:w="0" w:type="dxa"/>
                            </w:tcMar>
                          </w:tcPr>
                          <w:p w14:paraId="4AA8D0AB" w14:textId="77777777" w:rsidR="0094675A" w:rsidRPr="003329A5" w:rsidRDefault="0094675A"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94675A" w:rsidRPr="003329A5" w14:paraId="60E70525" w14:textId="77777777" w:rsidTr="008A7A14">
                        <w:trPr>
                          <w:trHeight w:val="277"/>
                        </w:trPr>
                        <w:tc>
                          <w:tcPr>
                            <w:tcW w:w="284" w:type="dxa"/>
                            <w:tcBorders>
                              <w:top w:val="nil"/>
                              <w:left w:val="nil"/>
                              <w:bottom w:val="nil"/>
                              <w:right w:val="nil"/>
                            </w:tcBorders>
                            <w:tcMar>
                              <w:left w:w="0" w:type="dxa"/>
                              <w:right w:w="0" w:type="dxa"/>
                            </w:tcMar>
                          </w:tcPr>
                          <w:p w14:paraId="20705AB2" w14:textId="77777777" w:rsidR="0094675A" w:rsidRPr="003329A5" w:rsidRDefault="0094675A">
                            <w:pPr>
                              <w:rPr>
                                <w:noProof/>
                                <w:sz w:val="16"/>
                                <w:szCs w:val="16"/>
                                <w:lang w:eastAsia="en-GB"/>
                              </w:rPr>
                            </w:pPr>
                          </w:p>
                        </w:tc>
                        <w:tc>
                          <w:tcPr>
                            <w:tcW w:w="2467" w:type="dxa"/>
                            <w:tcBorders>
                              <w:top w:val="nil"/>
                              <w:left w:val="nil"/>
                              <w:bottom w:val="nil"/>
                              <w:right w:val="nil"/>
                            </w:tcBorders>
                            <w:tcMar>
                              <w:left w:w="0" w:type="dxa"/>
                              <w:right w:w="0" w:type="dxa"/>
                            </w:tcMar>
                          </w:tcPr>
                          <w:p w14:paraId="11540F98" w14:textId="77777777" w:rsidR="0094675A" w:rsidRPr="003329A5" w:rsidRDefault="0094675A">
                            <w:pPr>
                              <w:rPr>
                                <w:sz w:val="16"/>
                                <w:szCs w:val="16"/>
                              </w:rPr>
                            </w:pPr>
                          </w:p>
                        </w:tc>
                      </w:tr>
                    </w:tbl>
                    <w:p w14:paraId="19BD4EDC" w14:textId="77777777" w:rsidR="0094675A" w:rsidRPr="003329A5" w:rsidRDefault="0094675A" w:rsidP="0094675A">
                      <w:pPr>
                        <w:rPr>
                          <w:sz w:val="16"/>
                          <w:szCs w:val="16"/>
                        </w:rPr>
                      </w:pPr>
                    </w:p>
                  </w:txbxContent>
                </v:textbox>
                <w10:wrap type="tight" anchorx="margin"/>
              </v:shape>
            </w:pict>
          </mc:Fallback>
        </mc:AlternateContent>
      </w:r>
      <w:r w:rsidR="001B2E0D" w:rsidRPr="00542889">
        <w:rPr>
          <w:rStyle w:val="SubtleEmphasis"/>
        </w:rPr>
        <w:t>Q15b. Do any other paid staff work in the library</w:t>
      </w:r>
      <w:r w:rsidR="001B2E0D">
        <w:rPr>
          <w:rStyle w:val="SubtleEmphasis"/>
        </w:rPr>
        <w:t xml:space="preserve">? </w:t>
      </w:r>
    </w:p>
    <w:p w14:paraId="744D7280" w14:textId="77777777" w:rsidR="001B2E0D" w:rsidRPr="00542889" w:rsidRDefault="001B2E0D" w:rsidP="00234A23">
      <w:pPr>
        <w:pStyle w:val="Caption"/>
        <w:rPr>
          <w:rStyle w:val="SubtleEmphasis"/>
        </w:rPr>
      </w:pPr>
      <w:r w:rsidRPr="00542889">
        <w:rPr>
          <w:rStyle w:val="SubtleEmphasis"/>
        </w:rPr>
        <w:t>Q15d. Do any volunteer staff work in the library (excluding pupils)?</w:t>
      </w:r>
    </w:p>
    <w:p w14:paraId="5A2E7B54" w14:textId="77777777" w:rsidR="001B2E0D" w:rsidRDefault="001B2E0D" w:rsidP="00234A23">
      <w:pPr>
        <w:pStyle w:val="Caption"/>
        <w:rPr>
          <w:rStyle w:val="SubtleEmphasis"/>
        </w:rPr>
      </w:pPr>
      <w:r w:rsidRPr="00787ABE">
        <w:rPr>
          <w:rStyle w:val="SubtleEmphasis"/>
        </w:rPr>
        <w:t xml:space="preserve">Base: </w:t>
      </w:r>
      <w:r w:rsidRPr="00542889">
        <w:rPr>
          <w:rStyle w:val="SubtleEmphasis"/>
        </w:rPr>
        <w:t>All who have a designated library area on-site (unweighted base sizes in parenthesis)</w:t>
      </w:r>
    </w:p>
    <w:p w14:paraId="547877A0" w14:textId="77777777" w:rsidR="00463CA7" w:rsidRDefault="00463CA7" w:rsidP="001B2E0D"/>
    <w:p w14:paraId="406CA09A" w14:textId="1EB1210F" w:rsidR="008D5FF3" w:rsidRDefault="001B2E0D" w:rsidP="000D0341">
      <w:r w:rsidRPr="008D5FF3">
        <w:t xml:space="preserve">Schools who used volunteers were asked whether any formal training is provided for staff. </w:t>
      </w:r>
      <w:r w:rsidR="008D5FF3" w:rsidRPr="008D5FF3">
        <w:t xml:space="preserve">A third (33%) </w:t>
      </w:r>
      <w:r w:rsidRPr="008D5FF3">
        <w:t>of schools provide training for their volunteers</w:t>
      </w:r>
      <w:r w:rsidR="008D5FF3" w:rsidRPr="008D5FF3">
        <w:t xml:space="preserve">, an increase from 25% in 2019. </w:t>
      </w:r>
      <w:r w:rsidR="008D5FF3">
        <w:t>60</w:t>
      </w:r>
      <w:r w:rsidRPr="008D5FF3">
        <w:t xml:space="preserve">% </w:t>
      </w:r>
      <w:r w:rsidR="008D5FF3" w:rsidRPr="008D5FF3">
        <w:t>of schools do not provide volunteer training</w:t>
      </w:r>
      <w:r w:rsidR="008D5FF3">
        <w:t>, down from 71% in 2019</w:t>
      </w:r>
      <w:r w:rsidR="008D5FF3" w:rsidRPr="008D5FF3">
        <w:t>.</w:t>
      </w:r>
      <w:r w:rsidR="00FE2983">
        <w:t xml:space="preserve"> </w:t>
      </w:r>
      <w:r w:rsidRPr="008D5FF3">
        <w:t>There are no significant differences observable between primary and secondary schools in this regard</w:t>
      </w:r>
      <w:r w:rsidR="00EA5819">
        <w:t>.</w:t>
      </w:r>
    </w:p>
    <w:p w14:paraId="7C149F4E" w14:textId="57DFF988" w:rsidR="00BD0EFA" w:rsidRDefault="001918C3" w:rsidP="001918C3">
      <w:pPr>
        <w:pStyle w:val="Caption"/>
      </w:pPr>
      <w:r>
        <w:t xml:space="preserve">Figure </w:t>
      </w:r>
      <w:r>
        <w:fldChar w:fldCharType="begin"/>
      </w:r>
      <w:r>
        <w:instrText xml:space="preserve"> SEQ Figure \* ARABIC </w:instrText>
      </w:r>
      <w:r>
        <w:fldChar w:fldCharType="separate"/>
      </w:r>
      <w:r>
        <w:rPr>
          <w:noProof/>
        </w:rPr>
        <w:t>29</w:t>
      </w:r>
      <w:r>
        <w:fldChar w:fldCharType="end"/>
      </w:r>
      <w:r>
        <w:t xml:space="preserve">: </w:t>
      </w:r>
      <w:r w:rsidRPr="00F80D7F">
        <w:t xml:space="preserve">Training provided for volunteer </w:t>
      </w:r>
      <w:proofErr w:type="gramStart"/>
      <w:r w:rsidRPr="00F80D7F">
        <w:t>staff</w:t>
      </w:r>
      <w:proofErr w:type="gramEnd"/>
    </w:p>
    <w:p w14:paraId="029116BA" w14:textId="2ABC8966" w:rsidR="00EA5819" w:rsidRPr="00EA5819" w:rsidRDefault="00EA5819" w:rsidP="00EA5819">
      <w:r w:rsidRPr="00AD194E">
        <w:rPr>
          <w:noProof/>
        </w:rPr>
        <mc:AlternateContent>
          <mc:Choice Requires="wps">
            <w:drawing>
              <wp:anchor distT="45720" distB="45720" distL="114300" distR="114300" simplePos="0" relativeHeight="251893760" behindDoc="1" locked="0" layoutInCell="1" allowOverlap="1" wp14:anchorId="67352E16" wp14:editId="6E01E8F3">
                <wp:simplePos x="0" y="0"/>
                <wp:positionH relativeFrom="column">
                  <wp:posOffset>5019675</wp:posOffset>
                </wp:positionH>
                <wp:positionV relativeFrom="paragraph">
                  <wp:posOffset>6985</wp:posOffset>
                </wp:positionV>
                <wp:extent cx="485775" cy="1404620"/>
                <wp:effectExtent l="0" t="0" r="0" b="0"/>
                <wp:wrapNone/>
                <wp:docPr id="19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4620"/>
                        </a:xfrm>
                        <a:prstGeom prst="rect">
                          <a:avLst/>
                        </a:prstGeom>
                        <a:noFill/>
                        <a:ln w="9525">
                          <a:noFill/>
                          <a:miter lim="800000"/>
                          <a:headEnd/>
                          <a:tailEnd/>
                        </a:ln>
                      </wps:spPr>
                      <wps:txbx>
                        <w:txbxContent>
                          <w:p w14:paraId="2632E92C" w14:textId="77777777" w:rsidR="00EA5819" w:rsidRPr="000D7A64" w:rsidRDefault="00EA5819" w:rsidP="00EA5819">
                            <w:pPr>
                              <w:rPr>
                                <w:b/>
                                <w:bCs/>
                                <w:sz w:val="18"/>
                                <w:szCs w:val="18"/>
                              </w:rPr>
                            </w:pPr>
                            <w:r w:rsidRPr="000D7A64">
                              <w:rPr>
                                <w:b/>
                                <w:bCs/>
                                <w:sz w:val="18"/>
                                <w:szCs w:val="18"/>
                              </w:rPr>
                              <w:t>20</w:t>
                            </w:r>
                            <w:r>
                              <w:rPr>
                                <w:b/>
                                <w:bCs/>
                                <w:sz w:val="18"/>
                                <w:szCs w:val="18"/>
                              </w:rPr>
                              <w:t>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352E16" id="_x0000_s1067" type="#_x0000_t202" style="position:absolute;margin-left:395.25pt;margin-top:.55pt;width:38.25pt;height:110.6pt;z-index:-251422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V/gEAANUDAAAOAAAAZHJzL2Uyb0RvYy54bWysU9Fu2yAUfZ+0f0C8L7Yju0mtOFXXLtOk&#10;rpvU9QMIxjEacBmQ2NnX74LTNNreqvkBXbjm3HvOPaxuRq3IQTgvwTS0mOWUCMOhlWbX0Ocfmw9L&#10;SnxgpmUKjGjoUXh6s37/bjXYWsyhB9UKRxDE+HqwDe1DsHWWed4LzfwMrDCY7MBpFnDrdlnr2IDo&#10;WmXzPL/KBnCtdcCF93h6PyXpOuF3neDhW9d5EYhqKPYW0urSuo1rtl6xeueY7SU/tcHe0IVm0mDR&#10;M9Q9C4zsnfwHSkvuwEMXZhx0Bl0nuUgckE2R/8XmqWdWJC4ojrdnmfz/g+WPhyf73ZEwfoQRB5hI&#10;ePsA/KcnBu56Znbi1jkYesFaLFxEybLB+vp0NUrtax9BtsNXaHHIbB8gAY2d01EV5EkQHQdwPIsu&#10;xkA4HpbLarGoKOGYKsq8vJqnqWSsfrltnQ+fBWgSg4Y6HGpCZ4cHH2I3rH75JRYzsJFKpcEqQ4aG&#10;XlfzKl24yGgZ0HdK6oYu8/hNTogkP5k2XQ5MqinGAsqcWEeiE+UwbkciW2SQNIkqbKE9og4OJp/h&#10;u8CgB/ebkgE91lD/a8+coER9MajldVGW0ZRpU1YLZE7cZWZ7mWGGI1RDAyVTeBeSkSNnb29R841M&#10;crx2cuoZvZNUOvk8mvNyn/56fY3rPwAAAP//AwBQSwMEFAAGAAgAAAAhAAWOZ2/dAAAACQEAAA8A&#10;AABkcnMvZG93bnJldi54bWxMj8FOwzAQRO9I/IO1SNyoXSOaksapKtSWI6VEnN3YTSLidWS7afh7&#10;lhMcV280+6ZYT65now2x86hgPhPALNbedNgoqD52D0tgMWk0uvdoFXzbCOvy9qbQufFXfLfjMTWM&#10;SjDmWkGb0pBzHuvWOh1nfrBI7OyD04nO0HAT9JXKXc+lEAvudIf0odWDfWlt/XW8OAVDGvbZa3g7&#10;bLa7UVSf+0p2zVap+7tpswKW7JT+wvCrT+pQktPJX9BE1ivInsUTRQnMgRFfLjLadlIgpXwEXhb8&#10;/4LyBwAA//8DAFBLAQItABQABgAIAAAAIQC2gziS/gAAAOEBAAATAAAAAAAAAAAAAAAAAAAAAABb&#10;Q29udGVudF9UeXBlc10ueG1sUEsBAi0AFAAGAAgAAAAhADj9If/WAAAAlAEAAAsAAAAAAAAAAAAA&#10;AAAALwEAAF9yZWxzLy5yZWxzUEsBAi0AFAAGAAgAAAAhADK74JX+AQAA1QMAAA4AAAAAAAAAAAAA&#10;AAAALgIAAGRycy9lMm9Eb2MueG1sUEsBAi0AFAAGAAgAAAAhAAWOZ2/dAAAACQEAAA8AAAAAAAAA&#10;AAAAAAAAWAQAAGRycy9kb3ducmV2LnhtbFBLBQYAAAAABAAEAPMAAABiBQAAAAA=&#10;" filled="f" stroked="f">
                <v:textbox style="mso-fit-shape-to-text:t">
                  <w:txbxContent>
                    <w:p w14:paraId="2632E92C" w14:textId="77777777" w:rsidR="00EA5819" w:rsidRPr="000D7A64" w:rsidRDefault="00EA5819" w:rsidP="00EA5819">
                      <w:pPr>
                        <w:rPr>
                          <w:b/>
                          <w:bCs/>
                          <w:sz w:val="18"/>
                          <w:szCs w:val="18"/>
                        </w:rPr>
                      </w:pPr>
                      <w:r w:rsidRPr="000D7A64">
                        <w:rPr>
                          <w:b/>
                          <w:bCs/>
                          <w:sz w:val="18"/>
                          <w:szCs w:val="18"/>
                        </w:rPr>
                        <w:t>20</w:t>
                      </w:r>
                      <w:r>
                        <w:rPr>
                          <w:b/>
                          <w:bCs/>
                          <w:sz w:val="18"/>
                          <w:szCs w:val="18"/>
                        </w:rPr>
                        <w:t>19</w:t>
                      </w:r>
                    </w:p>
                  </w:txbxContent>
                </v:textbox>
              </v:shape>
            </w:pict>
          </mc:Fallback>
        </mc:AlternateContent>
      </w:r>
      <w:r w:rsidRPr="00AD194E">
        <w:rPr>
          <w:noProof/>
        </w:rPr>
        <mc:AlternateContent>
          <mc:Choice Requires="wps">
            <w:drawing>
              <wp:anchor distT="45720" distB="45720" distL="114300" distR="114300" simplePos="0" relativeHeight="251892736" behindDoc="1" locked="0" layoutInCell="1" allowOverlap="1" wp14:anchorId="42CFD68F" wp14:editId="36FB8A4F">
                <wp:simplePos x="0" y="0"/>
                <wp:positionH relativeFrom="column">
                  <wp:posOffset>2314575</wp:posOffset>
                </wp:positionH>
                <wp:positionV relativeFrom="paragraph">
                  <wp:posOffset>6985</wp:posOffset>
                </wp:positionV>
                <wp:extent cx="485775" cy="1404620"/>
                <wp:effectExtent l="0" t="0" r="0" b="0"/>
                <wp:wrapNone/>
                <wp:docPr id="1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4620"/>
                        </a:xfrm>
                        <a:prstGeom prst="rect">
                          <a:avLst/>
                        </a:prstGeom>
                        <a:noFill/>
                        <a:ln w="9525">
                          <a:noFill/>
                          <a:miter lim="800000"/>
                          <a:headEnd/>
                          <a:tailEnd/>
                        </a:ln>
                      </wps:spPr>
                      <wps:txbx>
                        <w:txbxContent>
                          <w:p w14:paraId="467A5EDB" w14:textId="77777777" w:rsidR="00EA5819" w:rsidRPr="000D7A64" w:rsidRDefault="00EA5819" w:rsidP="00EA5819">
                            <w:pPr>
                              <w:rPr>
                                <w:b/>
                                <w:bCs/>
                                <w:sz w:val="18"/>
                                <w:szCs w:val="18"/>
                              </w:rPr>
                            </w:pPr>
                            <w:r w:rsidRPr="000D7A64">
                              <w:rPr>
                                <w:b/>
                                <w:bCs/>
                                <w:sz w:val="18"/>
                                <w:szCs w:val="18"/>
                              </w:rPr>
                              <w:t>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CFD68F" id="_x0000_s1068" type="#_x0000_t202" style="position:absolute;margin-left:182.25pt;margin-top:.55pt;width:38.25pt;height:110.6pt;z-index:-251423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SJU/wEAANUDAAAOAAAAZHJzL2Uyb0RvYy54bWysU11v2yAUfZ+0/4B4X/whp0mtOFXXLtOk&#10;rpvU9QcQjGM04DIgsbNfvwtO02h7q+YHBFzfc+8597C6GbUiB+G8BNPQYpZTIgyHVppdQ59/bD4s&#10;KfGBmZYpMKKhR+Hpzfr9u9Vga1FCD6oVjiCI8fVgG9qHYOss87wXmvkZWGEw2IHTLODR7bLWsQHR&#10;tcrKPL/KBnCtdcCF93h7PwXpOuF3neDhW9d5EYhqKPYW0urSuo1rtl6xeueY7SU/tcHe0IVm0mDR&#10;M9Q9C4zsnfwHSkvuwEMXZhx0Bl0nuUgckE2R/8XmqWdWJC4ojrdnmfz/g+WPhyf73ZEwfoQRB5hI&#10;ePsA/KcnBu56Znbi1jkYesFaLFxEybLB+vqUGqX2tY8g2+ErtDhktg+QgMbO6agK8iSIjgM4nkUX&#10;YyAcL6vlfLGYU8IxVFR5dVWmqWSsfsm2zofPAjSJm4Y6HGpCZ4cHH2I3rH75JRYzsJFKpcEqQ4aG&#10;Xs/LeUq4iGgZ0HdK6oYu8/hNTogkP5k2JQcm1bTHAsqcWEeiE+UwbkciW2RQxuSowhbaI+rgYPIZ&#10;vgvc9OB+UzKgxxrqf+2ZE5SoLwa1vC6qKpoyHar5ApkTdxnZXkaY4QjV0EDJtL0LyciRs7e3qPlG&#10;JjleOzn1jN5JKp18Hs15eU5/vb7G9R8AAAD//wMAUEsDBBQABgAIAAAAIQDE6Zq73QAAAAkBAAAP&#10;AAAAZHJzL2Rvd25yZXYueG1sTI/LTsMwEEX3SPyDNUjsqBM3FBTiVBVqy5JSItZuPCQR8UO2m4a/&#10;Z1jBcnSu7pxbrWczsglDHJyVkC8yYGhbpwfbSWjed3ePwGJSVqvRWZTwjRHW9fVVpUrtLvYNp2Pq&#10;GJXYWCoJfUq+5Dy2PRoVF86jJfbpglGJztBxHdSFys3IRZatuFGDpQ+98vjcY/t1PBsJPvn9w0t4&#10;PWy2uylrPvaNGLqtlLc38+YJWMI5/YXhV5/UoSankztbHdkoYbkq7ilKIAdGvChy2naSIIRYAq8r&#10;/n9B/QMAAP//AwBQSwECLQAUAAYACAAAACEAtoM4kv4AAADhAQAAEwAAAAAAAAAAAAAAAAAAAAAA&#10;W0NvbnRlbnRfVHlwZXNdLnhtbFBLAQItABQABgAIAAAAIQA4/SH/1gAAAJQBAAALAAAAAAAAAAAA&#10;AAAAAC8BAABfcmVscy8ucmVsc1BLAQItABQABgAIAAAAIQAFZSJU/wEAANUDAAAOAAAAAAAAAAAA&#10;AAAAAC4CAABkcnMvZTJvRG9jLnhtbFBLAQItABQABgAIAAAAIQDE6Zq73QAAAAkBAAAPAAAAAAAA&#10;AAAAAAAAAFkEAABkcnMvZG93bnJldi54bWxQSwUGAAAAAAQABADzAAAAYwUAAAAA&#10;" filled="f" stroked="f">
                <v:textbox style="mso-fit-shape-to-text:t">
                  <w:txbxContent>
                    <w:p w14:paraId="467A5EDB" w14:textId="77777777" w:rsidR="00EA5819" w:rsidRPr="000D7A64" w:rsidRDefault="00EA5819" w:rsidP="00EA5819">
                      <w:pPr>
                        <w:rPr>
                          <w:b/>
                          <w:bCs/>
                          <w:sz w:val="18"/>
                          <w:szCs w:val="18"/>
                        </w:rPr>
                      </w:pPr>
                      <w:r w:rsidRPr="000D7A64">
                        <w:rPr>
                          <w:b/>
                          <w:bCs/>
                          <w:sz w:val="18"/>
                          <w:szCs w:val="18"/>
                        </w:rPr>
                        <w:t>2022</w:t>
                      </w:r>
                    </w:p>
                  </w:txbxContent>
                </v:textbox>
              </v:shape>
            </w:pict>
          </mc:Fallback>
        </mc:AlternateContent>
      </w:r>
    </w:p>
    <w:tbl>
      <w:tblPr>
        <w:tblStyle w:val="TableGrid"/>
        <w:tblpPr w:leftFromText="180" w:rightFromText="180" w:vertAnchor="text" w:horzAnchor="page" w:tblpX="8836" w:tblpY="1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2"/>
      </w:tblGrid>
      <w:tr w:rsidR="00EA5819" w:rsidRPr="000D7A64" w14:paraId="583372DF" w14:textId="77777777" w:rsidTr="00EA5819">
        <w:trPr>
          <w:trHeight w:val="581"/>
        </w:trPr>
        <w:tc>
          <w:tcPr>
            <w:tcW w:w="1832" w:type="dxa"/>
            <w:vAlign w:val="center"/>
          </w:tcPr>
          <w:p w14:paraId="402B4CF0" w14:textId="635F3242" w:rsidR="00EA5819" w:rsidRPr="000D7A64" w:rsidRDefault="00EA5819" w:rsidP="00EA5819">
            <w:pPr>
              <w:rPr>
                <w:color w:val="808080" w:themeColor="background1" w:themeShade="80"/>
                <w:sz w:val="18"/>
                <w:szCs w:val="18"/>
              </w:rPr>
            </w:pPr>
            <w:r>
              <w:rPr>
                <w:color w:val="808080" w:themeColor="background1" w:themeShade="80"/>
                <w:sz w:val="18"/>
                <w:szCs w:val="18"/>
              </w:rPr>
              <w:t>25</w:t>
            </w:r>
            <w:r w:rsidRPr="000D7A64">
              <w:rPr>
                <w:color w:val="808080" w:themeColor="background1" w:themeShade="80"/>
                <w:sz w:val="18"/>
                <w:szCs w:val="18"/>
              </w:rPr>
              <w:t>%</w:t>
            </w:r>
          </w:p>
        </w:tc>
      </w:tr>
      <w:tr w:rsidR="00EA5819" w:rsidRPr="000D7A64" w14:paraId="226095D8" w14:textId="77777777" w:rsidTr="00EA5819">
        <w:trPr>
          <w:trHeight w:val="581"/>
        </w:trPr>
        <w:tc>
          <w:tcPr>
            <w:tcW w:w="1832" w:type="dxa"/>
            <w:vAlign w:val="center"/>
          </w:tcPr>
          <w:p w14:paraId="48CAAD21" w14:textId="11F8E9B6" w:rsidR="00EA5819" w:rsidRPr="000D7A64" w:rsidRDefault="00EA5819" w:rsidP="00EA5819">
            <w:pPr>
              <w:rPr>
                <w:color w:val="808080" w:themeColor="background1" w:themeShade="80"/>
                <w:sz w:val="18"/>
                <w:szCs w:val="18"/>
              </w:rPr>
            </w:pPr>
            <w:r>
              <w:rPr>
                <w:color w:val="808080" w:themeColor="background1" w:themeShade="80"/>
                <w:sz w:val="18"/>
                <w:szCs w:val="18"/>
              </w:rPr>
              <w:t>71</w:t>
            </w:r>
            <w:r w:rsidRPr="000D7A64">
              <w:rPr>
                <w:color w:val="808080" w:themeColor="background1" w:themeShade="80"/>
                <w:sz w:val="18"/>
                <w:szCs w:val="18"/>
              </w:rPr>
              <w:t>%</w:t>
            </w:r>
          </w:p>
        </w:tc>
      </w:tr>
      <w:tr w:rsidR="00EA5819" w:rsidRPr="000D7A64" w14:paraId="248FC132" w14:textId="77777777" w:rsidTr="00EA5819">
        <w:trPr>
          <w:trHeight w:val="563"/>
        </w:trPr>
        <w:tc>
          <w:tcPr>
            <w:tcW w:w="1832" w:type="dxa"/>
            <w:vAlign w:val="center"/>
          </w:tcPr>
          <w:p w14:paraId="6E61448D" w14:textId="09381826" w:rsidR="00EA5819" w:rsidRPr="000D7A64" w:rsidRDefault="00EA5819" w:rsidP="00EA5819">
            <w:pPr>
              <w:rPr>
                <w:color w:val="808080" w:themeColor="background1" w:themeShade="80"/>
                <w:sz w:val="18"/>
                <w:szCs w:val="18"/>
              </w:rPr>
            </w:pPr>
            <w:r>
              <w:rPr>
                <w:color w:val="808080" w:themeColor="background1" w:themeShade="80"/>
                <w:sz w:val="18"/>
                <w:szCs w:val="18"/>
              </w:rPr>
              <w:t>1%</w:t>
            </w:r>
          </w:p>
        </w:tc>
      </w:tr>
      <w:tr w:rsidR="00EA5819" w:rsidRPr="000D7A64" w14:paraId="4A66C9D9" w14:textId="77777777" w:rsidTr="00EA5819">
        <w:trPr>
          <w:trHeight w:val="581"/>
        </w:trPr>
        <w:tc>
          <w:tcPr>
            <w:tcW w:w="1832" w:type="dxa"/>
            <w:vAlign w:val="center"/>
          </w:tcPr>
          <w:p w14:paraId="39F36B43" w14:textId="3850D2F9" w:rsidR="00EA5819" w:rsidRPr="000D7A64" w:rsidRDefault="00EA5819" w:rsidP="00EA5819">
            <w:pPr>
              <w:rPr>
                <w:color w:val="808080" w:themeColor="background1" w:themeShade="80"/>
                <w:sz w:val="18"/>
                <w:szCs w:val="18"/>
              </w:rPr>
            </w:pPr>
            <w:r>
              <w:rPr>
                <w:color w:val="808080" w:themeColor="background1" w:themeShade="80"/>
                <w:sz w:val="18"/>
                <w:szCs w:val="18"/>
              </w:rPr>
              <w:t>4</w:t>
            </w:r>
            <w:r w:rsidRPr="000D7A64">
              <w:rPr>
                <w:color w:val="808080" w:themeColor="background1" w:themeShade="80"/>
                <w:sz w:val="18"/>
                <w:szCs w:val="18"/>
              </w:rPr>
              <w:t>%</w:t>
            </w:r>
          </w:p>
        </w:tc>
      </w:tr>
    </w:tbl>
    <w:p w14:paraId="107A7A42" w14:textId="77777777" w:rsidR="00EA5819" w:rsidRPr="00406F77" w:rsidRDefault="001B2E0D" w:rsidP="001B2E0D">
      <w:r>
        <w:rPr>
          <w:noProof/>
        </w:rPr>
        <w:drawing>
          <wp:inline distT="0" distB="0" distL="0" distR="0" wp14:anchorId="1B8C8A1B" wp14:editId="6B9CE1F6">
            <wp:extent cx="4953000" cy="1609725"/>
            <wp:effectExtent l="0" t="0" r="0" b="0"/>
            <wp:docPr id="1991" name="Chart 19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30E8A6F" w14:textId="77777777" w:rsidR="00EA5819" w:rsidRDefault="001B2E0D" w:rsidP="00234A23">
      <w:pPr>
        <w:pStyle w:val="Caption"/>
        <w:rPr>
          <w:rStyle w:val="SubtleEmphasis"/>
        </w:rPr>
      </w:pPr>
      <w:r w:rsidRPr="009C062F">
        <w:rPr>
          <w:rStyle w:val="SubtleEmphasis"/>
        </w:rPr>
        <w:t>Q15f. Other than compulsory / legally required training (e.g. safeguarding), is any formal training provided for volunteer staff?</w:t>
      </w:r>
      <w:r>
        <w:rPr>
          <w:rStyle w:val="SubtleEmphasis"/>
        </w:rPr>
        <w:t xml:space="preserve"> </w:t>
      </w:r>
    </w:p>
    <w:p w14:paraId="3B05E7B1" w14:textId="23DE16A4" w:rsidR="001B2E0D" w:rsidRDefault="001B2E0D" w:rsidP="00234A23">
      <w:pPr>
        <w:pStyle w:val="Caption"/>
        <w:rPr>
          <w:rStyle w:val="SubtleEmphasis"/>
        </w:rPr>
      </w:pPr>
      <w:r w:rsidRPr="009C062F">
        <w:rPr>
          <w:rStyle w:val="SubtleEmphasis"/>
        </w:rPr>
        <w:t>Base: Staff who have volunteer staff who work in the library (</w:t>
      </w:r>
      <w:r w:rsidR="001F6EED">
        <w:rPr>
          <w:rStyle w:val="SubtleEmphasis"/>
        </w:rPr>
        <w:t xml:space="preserve">2022: </w:t>
      </w:r>
      <w:r>
        <w:rPr>
          <w:rStyle w:val="SubtleEmphasis"/>
        </w:rPr>
        <w:t>167</w:t>
      </w:r>
      <w:r w:rsidR="001F6EED">
        <w:rPr>
          <w:rStyle w:val="SubtleEmphasis"/>
        </w:rPr>
        <w:t>, 2019: 255</w:t>
      </w:r>
      <w:r w:rsidRPr="009C062F">
        <w:rPr>
          <w:rStyle w:val="SubtleEmphasis"/>
        </w:rPr>
        <w:t>)</w:t>
      </w:r>
    </w:p>
    <w:p w14:paraId="003A2D8F" w14:textId="77777777" w:rsidR="00463CA7" w:rsidRPr="00463CA7" w:rsidRDefault="00463CA7" w:rsidP="00463CA7"/>
    <w:p w14:paraId="6C96382E" w14:textId="77777777" w:rsidR="001B2E0D" w:rsidRPr="00EC5AC3" w:rsidRDefault="001B2E0D" w:rsidP="000D0341">
      <w:pPr>
        <w:pStyle w:val="Heading3"/>
        <w:spacing w:after="120"/>
      </w:pPr>
      <w:bookmarkStart w:id="65" w:name="_Toc17282526"/>
      <w:bookmarkStart w:id="66" w:name="_Toc117536685"/>
      <w:bookmarkStart w:id="67" w:name="_Toc120001033"/>
      <w:r>
        <w:t>Main member of library staff</w:t>
      </w:r>
      <w:bookmarkEnd w:id="65"/>
      <w:bookmarkEnd w:id="66"/>
      <w:bookmarkEnd w:id="67"/>
    </w:p>
    <w:p w14:paraId="71BE7D73" w14:textId="286CA111" w:rsidR="000055A8" w:rsidRDefault="00DA7CF2" w:rsidP="001B2E0D">
      <w:r>
        <w:t>S</w:t>
      </w:r>
      <w:r w:rsidR="001B2E0D" w:rsidRPr="00A11B37">
        <w:t>chools were asked to identify who they considered to be the main member of library staff.</w:t>
      </w:r>
      <w:r w:rsidR="003D07D5" w:rsidRPr="00A11B37">
        <w:t xml:space="preserve"> </w:t>
      </w:r>
      <w:r w:rsidR="000055A8">
        <w:t>The most common main members of library staff are a designated member of library staff (28</w:t>
      </w:r>
      <w:r w:rsidR="00FB4142">
        <w:t>%</w:t>
      </w:r>
      <w:r w:rsidR="000055A8">
        <w:t>) and a literacy lead (24%), followed by a teaching assistant (19%).</w:t>
      </w:r>
      <w:r w:rsidR="00FE2983">
        <w:t xml:space="preserve"> </w:t>
      </w:r>
      <w:r w:rsidR="000055A8">
        <w:t>Results for this question are not comparable to 2019, due to the inclusion of new response options.</w:t>
      </w:r>
    </w:p>
    <w:p w14:paraId="70BB0DE3" w14:textId="5CA4CC08" w:rsidR="00A11B37" w:rsidRDefault="000055A8" w:rsidP="00463CA7">
      <w:r>
        <w:t xml:space="preserve">Secondaries are more likely to have a designated member of library staff as the person with overall responsibility for the library </w:t>
      </w:r>
      <w:r w:rsidR="001B2E0D" w:rsidRPr="00A11B37">
        <w:t>compared with primaries (</w:t>
      </w:r>
      <w:r w:rsidR="003D07D5" w:rsidRPr="00A11B37">
        <w:t>85</w:t>
      </w:r>
      <w:r w:rsidR="001B2E0D" w:rsidRPr="00A11B37">
        <w:t xml:space="preserve">% cf. </w:t>
      </w:r>
      <w:r w:rsidR="003D07D5" w:rsidRPr="00A11B37">
        <w:t>13</w:t>
      </w:r>
      <w:r w:rsidR="001B2E0D" w:rsidRPr="00A11B37">
        <w:t xml:space="preserve">%), while primaries are more likely to rely on </w:t>
      </w:r>
      <w:r w:rsidR="00A11B37" w:rsidRPr="00A11B37">
        <w:t>literacy leads</w:t>
      </w:r>
      <w:r w:rsidR="001B2E0D" w:rsidRPr="00A11B37">
        <w:t xml:space="preserve"> </w:t>
      </w:r>
      <w:r w:rsidR="001B2E0D" w:rsidRPr="00A11B37">
        <w:lastRenderedPageBreak/>
        <w:t>(</w:t>
      </w:r>
      <w:r w:rsidR="00FB4142">
        <w:t>2</w:t>
      </w:r>
      <w:r w:rsidR="00A11B37" w:rsidRPr="00A11B37">
        <w:t>9</w:t>
      </w:r>
      <w:r w:rsidR="001B2E0D" w:rsidRPr="00A11B37">
        <w:t xml:space="preserve">% cf. </w:t>
      </w:r>
      <w:r w:rsidR="00A11B37" w:rsidRPr="00A11B37">
        <w:t>4</w:t>
      </w:r>
      <w:r w:rsidR="001B2E0D" w:rsidRPr="00A11B37">
        <w:t>%).</w:t>
      </w:r>
      <w:r w:rsidR="00A11B37" w:rsidRPr="00A11B37">
        <w:t xml:space="preserve"> Literacy leads are also more commonly identified as the main member of library staff in LA maintained schools (26%) compared to independents (8%). </w:t>
      </w:r>
    </w:p>
    <w:p w14:paraId="40526898" w14:textId="77777777" w:rsidR="00A11B37" w:rsidRDefault="00A11B37" w:rsidP="00234A23">
      <w:pPr>
        <w:pStyle w:val="Caption"/>
      </w:pPr>
    </w:p>
    <w:p w14:paraId="12B44A54" w14:textId="5864F85F" w:rsidR="00BD0EFA" w:rsidRDefault="00E66181" w:rsidP="00E66181">
      <w:pPr>
        <w:pStyle w:val="Caption"/>
      </w:pPr>
      <w:r>
        <w:t xml:space="preserve">Figure </w:t>
      </w:r>
      <w:r>
        <w:fldChar w:fldCharType="begin"/>
      </w:r>
      <w:r>
        <w:instrText xml:space="preserve"> SEQ Figure \* ARABIC </w:instrText>
      </w:r>
      <w:r>
        <w:fldChar w:fldCharType="separate"/>
      </w:r>
      <w:r w:rsidR="001918C3">
        <w:rPr>
          <w:noProof/>
        </w:rPr>
        <w:t>30</w:t>
      </w:r>
      <w:r>
        <w:fldChar w:fldCharType="end"/>
      </w:r>
      <w:r>
        <w:t xml:space="preserve">: </w:t>
      </w:r>
      <w:r w:rsidRPr="00E516C5">
        <w:t>Main member of library staff</w:t>
      </w:r>
    </w:p>
    <w:p w14:paraId="1362908A" w14:textId="384A8F8A" w:rsidR="001B2E0D" w:rsidRPr="00406F77" w:rsidRDefault="00DA069B" w:rsidP="001B2E0D">
      <w:r>
        <w:rPr>
          <w:noProof/>
        </w:rPr>
        <mc:AlternateContent>
          <mc:Choice Requires="wps">
            <w:drawing>
              <wp:anchor distT="0" distB="0" distL="114300" distR="114300" simplePos="0" relativeHeight="251899904" behindDoc="0" locked="0" layoutInCell="1" allowOverlap="1" wp14:anchorId="516F6EB0" wp14:editId="7BEB5057">
                <wp:simplePos x="0" y="0"/>
                <wp:positionH relativeFrom="margin">
                  <wp:posOffset>5498465</wp:posOffset>
                </wp:positionH>
                <wp:positionV relativeFrom="paragraph">
                  <wp:posOffset>1463675</wp:posOffset>
                </wp:positionV>
                <wp:extent cx="113030" cy="124460"/>
                <wp:effectExtent l="19050" t="0" r="39370" b="46990"/>
                <wp:wrapNone/>
                <wp:docPr id="2018" name="Arrow: Down 2018"/>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A8EF5" id="Arrow: Down 2018" o:spid="_x0000_s1026" type="#_x0000_t67" style="position:absolute;margin-left:432.95pt;margin-top:115.25pt;width:8.9pt;height:9.8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CrIL2v4gAAAAsBAAAPAAAAZHJzL2Rvd25yZXYueG1sTI/BTsMwDIbvSLxD&#10;ZCQuE0u6qqUrTSdA2oELUje2s9tkbUWTVE22lbfHnMbR9qff319sZjOwi55876yEaCmAads41dtW&#10;wtd++5QB8wGtwsFZLeFHe9iU93cF5spdbaUvu9AyCrE+RwldCGPOuW86bdAv3agt3U5uMhhonFqu&#10;JrxSuBn4SoiUG+wtfehw1O+dbr53ZyMh9h/usKgXh6haf0bHffSWbrGS8vFhfn0BFvQcbjD86ZM6&#10;lORUu7NVng0SsjRZEyphFYsEGBFZFj8Dq2mTiAh4WfD/HcpfAAAA//8DAFBLAQItABQABgAIAAAA&#10;IQC2gziS/gAAAOEBAAATAAAAAAAAAAAAAAAAAAAAAABbQ29udGVudF9UeXBlc10ueG1sUEsBAi0A&#10;FAAGAAgAAAAhADj9If/WAAAAlAEAAAsAAAAAAAAAAAAAAAAALwEAAF9yZWxzLy5yZWxzUEsBAi0A&#10;FAAGAAgAAAAhAJiw7AuMAgAAkwUAAA4AAAAAAAAAAAAAAAAALgIAAGRycy9lMm9Eb2MueG1sUEsB&#10;Ai0AFAAGAAgAAAAhAKsgva/iAAAACwEAAA8AAAAAAAAAAAAAAAAA5gQAAGRycy9kb3ducmV2Lnht&#10;bFBLBQYAAAAABAAEAPMAAAD1BQAAAAA=&#10;" adj="11792" fillcolor="white [3212]" strokecolor="#515151 [3213]">
                <w10:wrap anchorx="margin"/>
              </v:shape>
            </w:pict>
          </mc:Fallback>
        </mc:AlternateContent>
      </w:r>
      <w:r>
        <w:rPr>
          <w:noProof/>
        </w:rPr>
        <mc:AlternateContent>
          <mc:Choice Requires="wps">
            <w:drawing>
              <wp:anchor distT="0" distB="0" distL="114300" distR="114300" simplePos="0" relativeHeight="251912192" behindDoc="0" locked="0" layoutInCell="1" allowOverlap="1" wp14:anchorId="05CC11B5" wp14:editId="3FC1A184">
                <wp:simplePos x="0" y="0"/>
                <wp:positionH relativeFrom="margin">
                  <wp:posOffset>1612265</wp:posOffset>
                </wp:positionH>
                <wp:positionV relativeFrom="paragraph">
                  <wp:posOffset>3073400</wp:posOffset>
                </wp:positionV>
                <wp:extent cx="113030" cy="124460"/>
                <wp:effectExtent l="19050" t="0" r="39370" b="46990"/>
                <wp:wrapNone/>
                <wp:docPr id="2006" name="Arrow: Down 2006"/>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FF3D3" id="Arrow: Down 2006" o:spid="_x0000_s1026" type="#_x0000_t67" style="position:absolute;margin-left:126.95pt;margin-top:242pt;width:8.9pt;height:9.8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CdZsIn4gAAAAsBAAAPAAAAZHJzL2Rvd25yZXYueG1sTI/BTsMwEETvSPyD&#10;tUhcKuo4adM2xKkAqQcuSGlpz5vYTSLidRS7bfh7zAmOq32aeZNvJ9Ozqx5dZ0mCmEfANNVWddRI&#10;+DzsntbAnEdS2FvSEr61g21xf5djpuyNSn3d+4aFEHIZSmi9HzLOXd1qg25uB03hd7ajQR/OseFq&#10;xFsINz2PoyjlBjsKDS0O+q3V9df+YiQk7t0eZ9XsKMrNhzgdxGu6w1LKx4fp5RmY15P/g+FXP6hD&#10;EZwqeyHlWC8hXiabgEpYrBdhVCDilVgBqyQsoyQFXuT8/4biBwAA//8DAFBLAQItABQABgAIAAAA&#10;IQC2gziS/gAAAOEBAAATAAAAAAAAAAAAAAAAAAAAAABbQ29udGVudF9UeXBlc10ueG1sUEsBAi0A&#10;FAAGAAgAAAAhADj9If/WAAAAlAEAAAsAAAAAAAAAAAAAAAAALwEAAF9yZWxzLy5yZWxzUEsBAi0A&#10;FAAGAAgAAAAhAJiw7AuMAgAAkwUAAA4AAAAAAAAAAAAAAAAALgIAAGRycy9lMm9Eb2MueG1sUEsB&#10;Ai0AFAAGAAgAAAAhAJ1mwifiAAAACwEAAA8AAAAAAAAAAAAAAAAA5gQAAGRycy9kb3ducmV2Lnht&#10;bFBLBQYAAAAABAAEAPMAAAD1BQAAAAA=&#10;" adj="11792" fillcolor="white [3212]" strokecolor="#515151 [3213]">
                <w10:wrap anchorx="margin"/>
              </v:shape>
            </w:pict>
          </mc:Fallback>
        </mc:AlternateContent>
      </w:r>
      <w:r>
        <w:rPr>
          <w:noProof/>
        </w:rPr>
        <mc:AlternateContent>
          <mc:Choice Requires="wps">
            <w:drawing>
              <wp:anchor distT="0" distB="0" distL="114300" distR="114300" simplePos="0" relativeHeight="251913216" behindDoc="0" locked="0" layoutInCell="1" allowOverlap="1" wp14:anchorId="310AB017" wp14:editId="5E8CC4BB">
                <wp:simplePos x="0" y="0"/>
                <wp:positionH relativeFrom="margin">
                  <wp:posOffset>2021840</wp:posOffset>
                </wp:positionH>
                <wp:positionV relativeFrom="paragraph">
                  <wp:posOffset>3054350</wp:posOffset>
                </wp:positionV>
                <wp:extent cx="113030" cy="124460"/>
                <wp:effectExtent l="19050" t="19050" r="39370" b="27940"/>
                <wp:wrapNone/>
                <wp:docPr id="2004" name="Arrow: Down 2004"/>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4F4B4" id="Arrow: Down 2004" o:spid="_x0000_s1026" type="#_x0000_t67" style="position:absolute;margin-left:159.2pt;margin-top:240.5pt;width:8.9pt;height:9.8pt;flip:y;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3AE1NeMAAAALAQAADwAAAGRycy9kb3ducmV2LnhtbEyPTUvD&#10;QBCG74L/YRnBi9hNmjaGmE0RpYL11Kigt20y+cDsbMxu2vjvHU96HObhfZ8328ymF0ccXWdJQbgI&#10;QCCVtuqoUfD6sr1OQDivqdK9JVTwjQ42+flZptPKnmiPx8I3gkPIpVpB6/2QSunKFo12Czsg8a+2&#10;o9Gez7GR1ahPHG56uQyCWBrdETe0esD7FsvPYjIKrp73ri7Wjy54q2+e3h8+dl/bKVbq8mK+uwXh&#10;cfZ/MPzqszrk7HSwE1VO9AqiMFkxqmCVhDyKiSiKlyAOCtZcDDLP5P8N+Q8AAAD//wMAUEsBAi0A&#10;FAAGAAgAAAAhALaDOJL+AAAA4QEAABMAAAAAAAAAAAAAAAAAAAAAAFtDb250ZW50X1R5cGVzXS54&#10;bWxQSwECLQAUAAYACAAAACEAOP0h/9YAAACUAQAACwAAAAAAAAAAAAAAAAAvAQAAX3JlbHMvLnJl&#10;bHNQSwECLQAUAAYACAAAACEAJhrXE5MCAACdBQAADgAAAAAAAAAAAAAAAAAuAgAAZHJzL2Uyb0Rv&#10;Yy54bWxQSwECLQAUAAYACAAAACEA3AE1Ne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1914240" behindDoc="0" locked="0" layoutInCell="1" allowOverlap="1" wp14:anchorId="2C2E3708" wp14:editId="57DA6DDD">
                <wp:simplePos x="0" y="0"/>
                <wp:positionH relativeFrom="margin">
                  <wp:posOffset>2269490</wp:posOffset>
                </wp:positionH>
                <wp:positionV relativeFrom="paragraph">
                  <wp:posOffset>3044825</wp:posOffset>
                </wp:positionV>
                <wp:extent cx="113030" cy="124460"/>
                <wp:effectExtent l="19050" t="19050" r="39370" b="27940"/>
                <wp:wrapNone/>
                <wp:docPr id="2003" name="Arrow: Down 2003"/>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CA606" id="Arrow: Down 2003" o:spid="_x0000_s1026" type="#_x0000_t67" style="position:absolute;margin-left:178.7pt;margin-top:239.75pt;width:8.9pt;height:9.8pt;flip:y;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BGQYwuQAAAALAQAADwAAAGRycy9kb3ducmV2LnhtbEyPy07D&#10;MBBF90j8gzVIbBB1+khDQpwKgYpUWDWABDs3mTxEPA6x04a/Z1jBcmaO7pybbibTiSMOrrWkYD4L&#10;QCAVtmypVvD6sr2+AeG8plJ3llDBNzrYZOdnqU5Ke6I9HnNfCw4hl2gFjfd9IqUrGjTazWyPxLfK&#10;DkZ7HodaloM+cbjp5CII1tLolvhDo3u8b7D4zEej4Op576o8fHTBWxXt3h8+nr6241qpy4vp7haE&#10;x8n/wfCrz+qQsdPBjlQ60SlYhtGKUQWrKA5BMLGMwgWIA2/ieA4yS+X/DtkPAAAA//8DAFBLAQIt&#10;ABQABgAIAAAAIQC2gziS/gAAAOEBAAATAAAAAAAAAAAAAAAAAAAAAABbQ29udGVudF9UeXBlc10u&#10;eG1sUEsBAi0AFAAGAAgAAAAhADj9If/WAAAAlAEAAAsAAAAAAAAAAAAAAAAALwEAAF9yZWxzLy5y&#10;ZWxzUEsBAi0AFAAGAAgAAAAhACYa1xOTAgAAnQUAAA4AAAAAAAAAAAAAAAAALgIAAGRycy9lMm9E&#10;b2MueG1sUEsBAi0AFAAGAAgAAAAhAARkGMLkAAAACwEAAA8AAAAAAAAAAAAAAAAA7QQAAGRycy9k&#10;b3ducmV2LnhtbFBLBQYAAAAABAAEAPMAAAD+BQAAAAA=&#10;" adj="11792" fillcolor="white [3212]" strokecolor="#515151 [3213]">
                <w10:wrap anchorx="margin"/>
              </v:shape>
            </w:pict>
          </mc:Fallback>
        </mc:AlternateContent>
      </w:r>
      <w:r>
        <w:rPr>
          <w:noProof/>
        </w:rPr>
        <mc:AlternateContent>
          <mc:Choice Requires="wps">
            <w:drawing>
              <wp:anchor distT="0" distB="0" distL="114300" distR="114300" simplePos="0" relativeHeight="251915264" behindDoc="0" locked="0" layoutInCell="1" allowOverlap="1" wp14:anchorId="07887106" wp14:editId="6080DB2B">
                <wp:simplePos x="0" y="0"/>
                <wp:positionH relativeFrom="margin">
                  <wp:posOffset>2717165</wp:posOffset>
                </wp:positionH>
                <wp:positionV relativeFrom="paragraph">
                  <wp:posOffset>3063875</wp:posOffset>
                </wp:positionV>
                <wp:extent cx="113030" cy="124460"/>
                <wp:effectExtent l="19050" t="19050" r="39370" b="27940"/>
                <wp:wrapNone/>
                <wp:docPr id="2002" name="Arrow: Down 2002"/>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654E6" id="Arrow: Down 2002" o:spid="_x0000_s1026" type="#_x0000_t67" style="position:absolute;margin-left:213.95pt;margin-top:241.25pt;width:8.9pt;height:9.8pt;flip:y;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HVrNXuMAAAALAQAADwAAAGRycy9kb3ducmV2LnhtbEyPy07D&#10;MBBF90j8gzVIbBC1GyVNCXEqBCoSZdUAEuzc2HmIeBxipw1/z7CC3Yzm6M65+Wa2PTua0XcOJSwX&#10;ApjByukOGwmvL9vrNTAfFGrVOzQSvo2HTXF+lqtMuxPuzbEMDaMQ9JmS0IYwZJz7qjVW+YUbDNKt&#10;dqNVgdax4XpUJwq3PY+EWHGrOqQPrRrMfWuqz3KyEq6e974uk0cv3ur06f3hY/e1nVZSXl7Md7fA&#10;gpnDHwy/+qQOBTkd3ITas15CHKU3hNKwjhJgRMRxkgI7SEhEtARe5Px/h+IHAAD//wMAUEsBAi0A&#10;FAAGAAgAAAAhALaDOJL+AAAA4QEAABMAAAAAAAAAAAAAAAAAAAAAAFtDb250ZW50X1R5cGVzXS54&#10;bWxQSwECLQAUAAYACAAAACEAOP0h/9YAAACUAQAACwAAAAAAAAAAAAAAAAAvAQAAX3JlbHMvLnJl&#10;bHNQSwECLQAUAAYACAAAACEAJhrXE5MCAACdBQAADgAAAAAAAAAAAAAAAAAuAgAAZHJzL2Uyb0Rv&#10;Yy54bWxQSwECLQAUAAYACAAAACEAHVrNXu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1916288" behindDoc="0" locked="0" layoutInCell="1" allowOverlap="1" wp14:anchorId="2EA0AF35" wp14:editId="67D62F6A">
                <wp:simplePos x="0" y="0"/>
                <wp:positionH relativeFrom="margin">
                  <wp:posOffset>3660140</wp:posOffset>
                </wp:positionH>
                <wp:positionV relativeFrom="paragraph">
                  <wp:posOffset>3044825</wp:posOffset>
                </wp:positionV>
                <wp:extent cx="113030" cy="124460"/>
                <wp:effectExtent l="19050" t="19050" r="39370" b="27940"/>
                <wp:wrapNone/>
                <wp:docPr id="2001" name="Arrow: Down 200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D8127" id="Arrow: Down 2001" o:spid="_x0000_s1026" type="#_x0000_t67" style="position:absolute;margin-left:288.2pt;margin-top:239.75pt;width:8.9pt;height:9.8pt;flip:y;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wqdTseMAAAALAQAADwAAAGRycy9kb3ducmV2LnhtbEyPy07D&#10;MBBF90j8gzVIbFDrtMqDhDgVAhWJsmoKEuzc2HmIeBxipw1/z7CC5cwc3Tk338ymZyc9us6igNUy&#10;AKaxsqrDRsDrYbu4Bea8RCV7i1rAt3awKS4vcpkpe8a9PpW+YRSCLpMCWu+HjHNXtdpIt7SDRrrV&#10;djTS0zg2XI3yTOGm5+sgiLmRHdKHVg76odXVZzkZATcve1eX0ZML3urk+f3xY/e1nWIhrq/m+ztg&#10;Xs/+D4ZffVKHgpyOdkLlWC8gSuKQUAFhkkbAiIjScA3sSJs0XQEvcv6/Q/EDAAD//wMAUEsBAi0A&#10;FAAGAAgAAAAhALaDOJL+AAAA4QEAABMAAAAAAAAAAAAAAAAAAAAAAFtDb250ZW50X1R5cGVzXS54&#10;bWxQSwECLQAUAAYACAAAACEAOP0h/9YAAACUAQAACwAAAAAAAAAAAAAAAAAvAQAAX3JlbHMvLnJl&#10;bHNQSwECLQAUAAYACAAAACEAJhrXE5MCAACdBQAADgAAAAAAAAAAAAAAAAAuAgAAZHJzL2Uyb0Rv&#10;Yy54bWxQSwECLQAUAAYACAAAACEAwqdTse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1917312" behindDoc="0" locked="0" layoutInCell="1" allowOverlap="1" wp14:anchorId="36CA120F" wp14:editId="0A437B00">
                <wp:simplePos x="0" y="0"/>
                <wp:positionH relativeFrom="margin">
                  <wp:posOffset>4965065</wp:posOffset>
                </wp:positionH>
                <wp:positionV relativeFrom="paragraph">
                  <wp:posOffset>3044825</wp:posOffset>
                </wp:positionV>
                <wp:extent cx="113030" cy="124460"/>
                <wp:effectExtent l="19050" t="19050" r="39370" b="27940"/>
                <wp:wrapNone/>
                <wp:docPr id="1973" name="Arrow: Down 1973"/>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2F495" id="Arrow: Down 1973" o:spid="_x0000_s1026" type="#_x0000_t67" style="position:absolute;margin-left:390.95pt;margin-top:239.75pt;width:8.9pt;height:9.8pt;flip:y;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cqpPpOMAAAALAQAADwAAAGRycy9kb3ducmV2LnhtbEyPy07D&#10;MBBF90j8gzVIbBB1gmhdhzgVAhUJWDWABDs3njxEbIfYacPfM6xgOTNHd87NN7Pt2QHH0HmnIF0k&#10;wNBV3nSuUfD6sr1cAwtRO6N771DBNwbYFKcnuc6MP7odHsrYMApxIdMK2hiHjPNQtWh1WPgBHd1q&#10;P1odaRwbbkZ9pHDb86skWXGrO0cfWj3gXYvVZzlZBRfPu1CXy4eQvNXi8f3+4+lrO62UOj+bb2+A&#10;RZzjHwy/+qQOBTnt/eRMYL0CsU4loQquhVwCI0JIKYDtaSNlCrzI+f8OxQ8AAAD//wMAUEsBAi0A&#10;FAAGAAgAAAAhALaDOJL+AAAA4QEAABMAAAAAAAAAAAAAAAAAAAAAAFtDb250ZW50X1R5cGVzXS54&#10;bWxQSwECLQAUAAYACAAAACEAOP0h/9YAAACUAQAACwAAAAAAAAAAAAAAAAAvAQAAX3JlbHMvLnJl&#10;bHNQSwECLQAUAAYACAAAACEAJhrXE5MCAACdBQAADgAAAAAAAAAAAAAAAAAuAgAAZHJzL2Uyb0Rv&#10;Yy54bWxQSwECLQAUAAYACAAAACEAcqpPpO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1918336" behindDoc="0" locked="0" layoutInCell="1" allowOverlap="1" wp14:anchorId="23903131" wp14:editId="0274ED11">
                <wp:simplePos x="0" y="0"/>
                <wp:positionH relativeFrom="margin">
                  <wp:posOffset>5727065</wp:posOffset>
                </wp:positionH>
                <wp:positionV relativeFrom="paragraph">
                  <wp:posOffset>3063875</wp:posOffset>
                </wp:positionV>
                <wp:extent cx="113030" cy="124460"/>
                <wp:effectExtent l="19050" t="19050" r="39370" b="27940"/>
                <wp:wrapNone/>
                <wp:docPr id="2000" name="Arrow: Down 2000"/>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D5B2A" id="Arrow: Down 2000" o:spid="_x0000_s1026" type="#_x0000_t67" style="position:absolute;margin-left:450.95pt;margin-top:241.25pt;width:8.9pt;height:9.8pt;flip:y;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fo+TgeMAAAALAQAADwAAAGRycy9kb3ducmV2LnhtbEyPy07D&#10;MBBF90j8gzVIbBC1E5G2CZlUCFQkyqoBJNi5sfMQ8TjEThv+HrOC5ege3Xsm38ymZ0c9us4SQrQQ&#10;wDRVVnXUILy+bK/XwJyXpGRvSSN8aweb4vwsl5myJ9rrY+kbFkrIZRKh9X7IOHdVq410CztoCllt&#10;RyN9OMeGq1GeQrnpeSzEkhvZUVho5aDvW119lpNBuHreu7pMHp14q1dP7w8fu6/ttES8vJjvboF5&#10;Pfs/GH71gzoUwelgJ1KO9QipiNKAItys4wRYINIoXQE7ICQijoAXOf//Q/EDAAD//wMAUEsBAi0A&#10;FAAGAAgAAAAhALaDOJL+AAAA4QEAABMAAAAAAAAAAAAAAAAAAAAAAFtDb250ZW50X1R5cGVzXS54&#10;bWxQSwECLQAUAAYACAAAACEAOP0h/9YAAACUAQAACwAAAAAAAAAAAAAAAAAvAQAAX3JlbHMvLnJl&#10;bHNQSwECLQAUAAYACAAAACEAJhrXE5MCAACdBQAADgAAAAAAAAAAAAAAAAAuAgAAZHJzL2Uyb0Rv&#10;Yy54bWxQSwECLQAUAAYACAAAACEAfo+Tge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1919360" behindDoc="0" locked="0" layoutInCell="1" allowOverlap="1" wp14:anchorId="3AB7624D" wp14:editId="2D15F186">
                <wp:simplePos x="0" y="0"/>
                <wp:positionH relativeFrom="margin">
                  <wp:posOffset>6022340</wp:posOffset>
                </wp:positionH>
                <wp:positionV relativeFrom="paragraph">
                  <wp:posOffset>3044825</wp:posOffset>
                </wp:positionV>
                <wp:extent cx="113030" cy="124460"/>
                <wp:effectExtent l="19050" t="19050" r="39370" b="27940"/>
                <wp:wrapNone/>
                <wp:docPr id="1999" name="Arrow: Down 1999"/>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B3ACF" id="Arrow: Down 1999" o:spid="_x0000_s1026" type="#_x0000_t67" style="position:absolute;margin-left:474.2pt;margin-top:239.75pt;width:8.9pt;height:9.8pt;flip:y;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P8MjUOQAAAALAQAADwAAAGRycy9kb3ducmV2LnhtbEyPy07D&#10;MBBF90j8gzVIbBB1WqVpHeJUCFQkYNW0SLBz48lDxHaInTb8PcMKljNzdOfcbDOZjp1w8K2zEuaz&#10;CBja0unW1hIO++3tGpgPymrVOYsSvtHDJr+8yFSq3dnu8FSEmlGI9amS0ITQp5z7skGj/Mz1aOlW&#10;ucGoQONQcz2oM4Wbji+iKOFGtZY+NKrHhwbLz2I0Em5ed74qlk8+eqtWz++PHy9f2zGR8vpqur8D&#10;FnAKfzD86pM65OR0dKPVnnUSRLyOCZUQr8QSGBEiSRbAjrQRYg48z/j/DvkPAAAA//8DAFBLAQIt&#10;ABQABgAIAAAAIQC2gziS/gAAAOEBAAATAAAAAAAAAAAAAAAAAAAAAABbQ29udGVudF9UeXBlc10u&#10;eG1sUEsBAi0AFAAGAAgAAAAhADj9If/WAAAAlAEAAAsAAAAAAAAAAAAAAAAALwEAAF9yZWxzLy5y&#10;ZWxzUEsBAi0AFAAGAAgAAAAhACYa1xOTAgAAnQUAAA4AAAAAAAAAAAAAAAAALgIAAGRycy9lMm9E&#10;b2MueG1sUEsBAi0AFAAGAAgAAAAhAD/DI1DkAAAACwEAAA8AAAAAAAAAAAAAAAAA7QQAAGRycy9k&#10;b3ducmV2LnhtbFBLBQYAAAAABAAEAPMAAAD+BQAAAAA=&#10;" adj="11792" fillcolor="white [3212]" strokecolor="#515151 [3213]">
                <w10:wrap anchorx="margin"/>
              </v:shape>
            </w:pict>
          </mc:Fallback>
        </mc:AlternateContent>
      </w:r>
      <w:r>
        <w:rPr>
          <w:noProof/>
        </w:rPr>
        <mc:AlternateContent>
          <mc:Choice Requires="wps">
            <w:drawing>
              <wp:anchor distT="0" distB="0" distL="114300" distR="114300" simplePos="0" relativeHeight="251909120" behindDoc="0" locked="0" layoutInCell="1" allowOverlap="1" wp14:anchorId="5F382C05" wp14:editId="6F13B068">
                <wp:simplePos x="0" y="0"/>
                <wp:positionH relativeFrom="margin">
                  <wp:posOffset>5984240</wp:posOffset>
                </wp:positionH>
                <wp:positionV relativeFrom="paragraph">
                  <wp:posOffset>1854200</wp:posOffset>
                </wp:positionV>
                <wp:extent cx="113030" cy="124460"/>
                <wp:effectExtent l="19050" t="19050" r="39370" b="27940"/>
                <wp:wrapNone/>
                <wp:docPr id="2009" name="Arrow: Down 2009"/>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107F2" id="Arrow: Down 2009" o:spid="_x0000_s1026" type="#_x0000_t67" style="position:absolute;margin-left:471.2pt;margin-top:146pt;width:8.9pt;height:9.8pt;flip:y;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dIqbXeMAAAALAQAADwAAAGRycy9kb3ducmV2LnhtbEyPy07D&#10;MBBF90j8gzVIbBC1E0pKQiYVAhUJWDUFCXZu7DxEbIfYacPfM6xgOZqje8/N17Pp2UGPvnMWIVoI&#10;YNpWTnW2QXjdbS5vgPkgrZK9sxrhW3tYF6cnucyUO9qtPpShYRRifSYR2hCGjHNftdpIv3CDtvSr&#10;3WhkoHNsuBrlkcJNz2MhEm5kZ6mhlYO+b3X1WU4G4eJl6+vy+tGLt3r19P7w8fy1mRLE87P57hZY&#10;0HP4g+FXn9ShIKe9m6zyrEdIl/GSUIQ4jWkUEWkiYmB7hKsoSoAXOf+/ofgBAAD//wMAUEsBAi0A&#10;FAAGAAgAAAAhALaDOJL+AAAA4QEAABMAAAAAAAAAAAAAAAAAAAAAAFtDb250ZW50X1R5cGVzXS54&#10;bWxQSwECLQAUAAYACAAAACEAOP0h/9YAAACUAQAACwAAAAAAAAAAAAAAAAAvAQAAX3JlbHMvLnJl&#10;bHNQSwECLQAUAAYACAAAACEAJhrXE5MCAACdBQAADgAAAAAAAAAAAAAAAAAuAgAAZHJzL2Uyb0Rv&#10;Yy54bWxQSwECLQAUAAYACAAAACEAdIqbXe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1908096" behindDoc="0" locked="0" layoutInCell="1" allowOverlap="1" wp14:anchorId="0993DB93" wp14:editId="21A12DCF">
                <wp:simplePos x="0" y="0"/>
                <wp:positionH relativeFrom="margin">
                  <wp:posOffset>5555615</wp:posOffset>
                </wp:positionH>
                <wp:positionV relativeFrom="paragraph">
                  <wp:posOffset>1844675</wp:posOffset>
                </wp:positionV>
                <wp:extent cx="113030" cy="124460"/>
                <wp:effectExtent l="19050" t="19050" r="39370" b="27940"/>
                <wp:wrapNone/>
                <wp:docPr id="2010" name="Arrow: Down 2010"/>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052EB" id="Arrow: Down 2010" o:spid="_x0000_s1026" type="#_x0000_t67" style="position:absolute;margin-left:437.45pt;margin-top:145.25pt;width:8.9pt;height:9.8pt;flip:y;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eWYCaOQAAAALAQAADwAAAGRycy9kb3ducmV2LnhtbEyPy07D&#10;MBBF90j8gzVIbBC1E2jzIE6FQEUCVk2LBDs3mTxEPA6x04a/x6xgObpH957J1rPu2RFH2xmSECwE&#10;MKTSVB01Eva7zXUMzDpFleoNoYRvtLDOz88ylVbmRFs8Fq5hvoRsqiS0zg0p57ZsUSu7MAOSz2oz&#10;auX8OTa8GtXJl+ueh0KsuFYd+YVWDfjQYvlZTFrC1evW1sXyyYq3Onp+f/x4+dpMKykvL+b7O2AO&#10;Z/cHw6++V4fcOx3MRJVlvYQ4uk08KiFMxBKYJ+IkjIAdJNwEIgCeZ/z/D/kPAAAA//8DAFBLAQIt&#10;ABQABgAIAAAAIQC2gziS/gAAAOEBAAATAAAAAAAAAAAAAAAAAAAAAABbQ29udGVudF9UeXBlc10u&#10;eG1sUEsBAi0AFAAGAAgAAAAhADj9If/WAAAAlAEAAAsAAAAAAAAAAAAAAAAALwEAAF9yZWxzLy5y&#10;ZWxzUEsBAi0AFAAGAAgAAAAhACYa1xOTAgAAnQUAAA4AAAAAAAAAAAAAAAAALgIAAGRycy9lMm9E&#10;b2MueG1sUEsBAi0AFAAGAAgAAAAhAHlmAmjkAAAACwEAAA8AAAAAAAAAAAAAAAAA7QQAAGRycy9k&#10;b3ducmV2LnhtbFBLBQYAAAAABAAEAPMAAAD+BQAAAAA=&#10;" adj="11792" fillcolor="white [3212]" strokecolor="#515151 [3213]">
                <w10:wrap anchorx="margin"/>
              </v:shape>
            </w:pict>
          </mc:Fallback>
        </mc:AlternateContent>
      </w:r>
      <w:r>
        <w:rPr>
          <w:noProof/>
        </w:rPr>
        <mc:AlternateContent>
          <mc:Choice Requires="wps">
            <w:drawing>
              <wp:anchor distT="0" distB="0" distL="114300" distR="114300" simplePos="0" relativeHeight="251907072" behindDoc="0" locked="0" layoutInCell="1" allowOverlap="1" wp14:anchorId="3053AFB3" wp14:editId="3AB99CE8">
                <wp:simplePos x="0" y="0"/>
                <wp:positionH relativeFrom="margin">
                  <wp:posOffset>5107940</wp:posOffset>
                </wp:positionH>
                <wp:positionV relativeFrom="paragraph">
                  <wp:posOffset>1863725</wp:posOffset>
                </wp:positionV>
                <wp:extent cx="113030" cy="124460"/>
                <wp:effectExtent l="19050" t="0" r="39370" b="46990"/>
                <wp:wrapNone/>
                <wp:docPr id="2011" name="Arrow: Down 201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A7405" id="Arrow: Down 2011" o:spid="_x0000_s1026" type="#_x0000_t67" style="position:absolute;margin-left:402.2pt;margin-top:146.75pt;width:8.9pt;height:9.8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DRB9sf4AAAAAsBAAAPAAAAZHJzL2Rvd25yZXYueG1sTI+xTsMwEEB3JP7B&#10;OiSWijp2SpWGOBUgdWBBSkuZL7FJIuJzFLtt+HvMRMfTPb17V2xnO7CzmXzvSIFYJsAMNU731Cr4&#10;OOweMmA+IGkcHBkFP8bDtry9KTDX7kKVOe9Dy6KEfI4KuhDGnHPfdMaiX7rRUNx9ucliiOPUcj3h&#10;JcrtwGWSrLnFnuKFDkfz2pnme3+yClL/5o6LenEU1eZdfB7Ey3qHlVL3d/PzE7Bg5vAPw19+TIcy&#10;NtXuRNqzQUGWrFYRVSA36SOwSGRSSmB11ItUAC8Lfv1D+QsAAP//AwBQSwECLQAUAAYACAAAACEA&#10;toM4kv4AAADhAQAAEwAAAAAAAAAAAAAAAAAAAAAAW0NvbnRlbnRfVHlwZXNdLnhtbFBLAQItABQA&#10;BgAIAAAAIQA4/SH/1gAAAJQBAAALAAAAAAAAAAAAAAAAAC8BAABfcmVscy8ucmVsc1BLAQItABQA&#10;BgAIAAAAIQCYsOwLjAIAAJMFAAAOAAAAAAAAAAAAAAAAAC4CAABkcnMvZTJvRG9jLnhtbFBLAQIt&#10;ABQABgAIAAAAIQDRB9sf4AAAAAsBAAAPAAAAAAAAAAAAAAAAAOYEAABkcnMvZG93bnJldi54bWxQ&#10;SwUGAAAAAAQABADzAAAA8wUAAAAA&#10;" adj="11792" fillcolor="white [3212]" strokecolor="#515151 [3213]">
                <w10:wrap anchorx="margin"/>
              </v:shape>
            </w:pict>
          </mc:Fallback>
        </mc:AlternateContent>
      </w:r>
      <w:r>
        <w:rPr>
          <w:noProof/>
        </w:rPr>
        <mc:AlternateContent>
          <mc:Choice Requires="wps">
            <w:drawing>
              <wp:anchor distT="0" distB="0" distL="114300" distR="114300" simplePos="0" relativeHeight="251900928" behindDoc="0" locked="0" layoutInCell="1" allowOverlap="1" wp14:anchorId="7B98B6A6" wp14:editId="28DCF31F">
                <wp:simplePos x="0" y="0"/>
                <wp:positionH relativeFrom="margin">
                  <wp:posOffset>5831840</wp:posOffset>
                </wp:positionH>
                <wp:positionV relativeFrom="paragraph">
                  <wp:posOffset>1568450</wp:posOffset>
                </wp:positionV>
                <wp:extent cx="113030" cy="124460"/>
                <wp:effectExtent l="19050" t="0" r="39370" b="46990"/>
                <wp:wrapNone/>
                <wp:docPr id="2017" name="Arrow: Down 2017"/>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D35F1" id="Arrow: Down 2017" o:spid="_x0000_s1026" type="#_x0000_t67" style="position:absolute;margin-left:459.2pt;margin-top:123.5pt;width:8.9pt;height:9.8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CJoAtX4QAAAAsBAAAPAAAAZHJzL2Rvd25yZXYueG1sTI/BTsMwDIbvSLxD&#10;ZCQuE0vTTWEtTSdA2oELUjfGOW1CW9E4VZNt5e0xp3G0/en39xfb2Q3sbKfQe1Qglgkwi403PbYK&#10;Pg67hw2wEDUaPXi0Cn5sgG15e1Po3PgLVva8jy2jEAy5VtDFOOach6azToelHy3S7ctPTkcap5ab&#10;SV8o3A08TRLJne6RPnR6tK+dbb73J6dgFd78cVEvjqLK3sXnQbzIna6Uur+bn5+ARTvHKwx/+qQO&#10;JTnV/oQmsEFBJjZrQhWk60cqRUS2kimwmjZSSuBlwf93KH8BAAD//wMAUEsBAi0AFAAGAAgAAAAh&#10;ALaDOJL+AAAA4QEAABMAAAAAAAAAAAAAAAAAAAAAAFtDb250ZW50X1R5cGVzXS54bWxQSwECLQAU&#10;AAYACAAAACEAOP0h/9YAAACUAQAACwAAAAAAAAAAAAAAAAAvAQAAX3JlbHMvLnJlbHNQSwECLQAU&#10;AAYACAAAACEAmLDsC4wCAACTBQAADgAAAAAAAAAAAAAAAAAuAgAAZHJzL2Uyb0RvYy54bWxQSwEC&#10;LQAUAAYACAAAACEAiaALV+EAAAALAQAADwAAAAAAAAAAAAAAAADmBAAAZHJzL2Rvd25yZXYueG1s&#10;UEsFBgAAAAAEAAQA8wAAAPQFAAAAAA==&#10;" adj="11792" fillcolor="white [3212]" strokecolor="#515151 [3213]">
                <w10:wrap anchorx="margin"/>
              </v:shape>
            </w:pict>
          </mc:Fallback>
        </mc:AlternateContent>
      </w:r>
      <w:r>
        <w:rPr>
          <w:noProof/>
        </w:rPr>
        <mc:AlternateContent>
          <mc:Choice Requires="wps">
            <w:drawing>
              <wp:anchor distT="0" distB="0" distL="114300" distR="114300" simplePos="0" relativeHeight="251901952" behindDoc="0" locked="0" layoutInCell="1" allowOverlap="1" wp14:anchorId="180196EF" wp14:editId="0863DF58">
                <wp:simplePos x="0" y="0"/>
                <wp:positionH relativeFrom="margin">
                  <wp:posOffset>6108065</wp:posOffset>
                </wp:positionH>
                <wp:positionV relativeFrom="paragraph">
                  <wp:posOffset>1444625</wp:posOffset>
                </wp:positionV>
                <wp:extent cx="113030" cy="124460"/>
                <wp:effectExtent l="19050" t="0" r="39370" b="46990"/>
                <wp:wrapNone/>
                <wp:docPr id="2016" name="Arrow: Down 2016"/>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16FCD" id="Arrow: Down 2016" o:spid="_x0000_s1026" type="#_x0000_t67" style="position:absolute;margin-left:480.95pt;margin-top:113.75pt;width:8.9pt;height:9.8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Dn31+T4QAAAAsBAAAPAAAAZHJzL2Rvd25yZXYueG1sTI/BTsMwDIbvSLxD&#10;ZCQuE0tToCWl6QRIO3BB6sY4p01oKxqnarKtvD3mBEfbn35/f7lZ3MhOdg6DRwVinQCz2HozYKfg&#10;fb+9eQAWokajR49WwbcNsKkuL0pdGH/G2p52sWMUgqHQCvoYp4Lz0PbW6bD2k0W6ffrZ6Ujj3HEz&#10;6zOFu5GnSZJxpwekD72e7Etv26/d0Sm4Da/+sGpWB1HLN/GxF8/ZVtdKXV8tT4/Aol3iHwy/+qQO&#10;FTk1/ogmsFGBzIQkVEGa5vfAiJC5zIE1tLnLBfCq5P87VD8AAAD//wMAUEsBAi0AFAAGAAgAAAAh&#10;ALaDOJL+AAAA4QEAABMAAAAAAAAAAAAAAAAAAAAAAFtDb250ZW50X1R5cGVzXS54bWxQSwECLQAU&#10;AAYACAAAACEAOP0h/9YAAACUAQAACwAAAAAAAAAAAAAAAAAvAQAAX3JlbHMvLnJlbHNQSwECLQAU&#10;AAYACAAAACEAmLDsC4wCAACTBQAADgAAAAAAAAAAAAAAAAAuAgAAZHJzL2Uyb0RvYy54bWxQSwEC&#10;LQAUAAYACAAAACEA599fk+EAAAALAQAADwAAAAAAAAAAAAAAAADmBAAAZHJzL2Rvd25yZXYueG1s&#10;UEsFBgAAAAAEAAQA8wAAAPQFAAAAAA==&#10;" adj="11792" fillcolor="white [3212]" strokecolor="#515151 [3213]">
                <w10:wrap anchorx="margin"/>
              </v:shape>
            </w:pict>
          </mc:Fallback>
        </mc:AlternateContent>
      </w:r>
      <w:r>
        <w:rPr>
          <w:noProof/>
        </w:rPr>
        <mc:AlternateContent>
          <mc:Choice Requires="wps">
            <w:drawing>
              <wp:anchor distT="0" distB="0" distL="114300" distR="114300" simplePos="0" relativeHeight="251905024" behindDoc="0" locked="0" layoutInCell="1" allowOverlap="1" wp14:anchorId="3F44F595" wp14:editId="0F6FB3A2">
                <wp:simplePos x="0" y="0"/>
                <wp:positionH relativeFrom="margin">
                  <wp:posOffset>3822065</wp:posOffset>
                </wp:positionH>
                <wp:positionV relativeFrom="paragraph">
                  <wp:posOffset>1882775</wp:posOffset>
                </wp:positionV>
                <wp:extent cx="113030" cy="124460"/>
                <wp:effectExtent l="19050" t="19050" r="39370" b="27940"/>
                <wp:wrapNone/>
                <wp:docPr id="2013" name="Arrow: Down 2013"/>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0416B" id="Arrow: Down 2013" o:spid="_x0000_s1026" type="#_x0000_t67" style="position:absolute;margin-left:300.95pt;margin-top:148.25pt;width:8.9pt;height:9.8pt;flip:y;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kVoQhuMAAAALAQAADwAAAGRycy9kb3ducmV2LnhtbEyPy07D&#10;MBBF90j8gzVIbBC1U1SXhDgVAhUJWDWABDs3njxEPA6x04a/x6xgObpH957JN7Pt2QFH3zlSkCwE&#10;MKTKmY4aBa8v28trYD5oMrp3hAq+0cOmOD3JdWbckXZ4KEPDYgn5TCtoQxgyzn3VotV+4QakmNVu&#10;tDrEc2y4GfUxltueL4WQ3OqO4kKrB7xrsfosJ6vg4nnn63L14MVbvX58v/94+tpOUqnzs/n2BljA&#10;OfzB8Ksf1aGITns3kfGsVyBFkkZUwTKVK2CRkEm6BrZXcJXIBHiR8/8/FD8AAAD//wMAUEsBAi0A&#10;FAAGAAgAAAAhALaDOJL+AAAA4QEAABMAAAAAAAAAAAAAAAAAAAAAAFtDb250ZW50X1R5cGVzXS54&#10;bWxQSwECLQAUAAYACAAAACEAOP0h/9YAAACUAQAACwAAAAAAAAAAAAAAAAAvAQAAX3JlbHMvLnJl&#10;bHNQSwECLQAUAAYACAAAACEAJhrXE5MCAACdBQAADgAAAAAAAAAAAAAAAAAuAgAAZHJzL2Uyb0Rv&#10;Yy54bWxQSwECLQAUAAYACAAAACEAkVoQhu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1906048" behindDoc="0" locked="0" layoutInCell="1" allowOverlap="1" wp14:anchorId="4E6CBB14" wp14:editId="61503EA5">
                <wp:simplePos x="0" y="0"/>
                <wp:positionH relativeFrom="margin">
                  <wp:posOffset>4517390</wp:posOffset>
                </wp:positionH>
                <wp:positionV relativeFrom="paragraph">
                  <wp:posOffset>1863725</wp:posOffset>
                </wp:positionV>
                <wp:extent cx="113030" cy="124460"/>
                <wp:effectExtent l="19050" t="0" r="39370" b="46990"/>
                <wp:wrapNone/>
                <wp:docPr id="2012" name="Arrow: Down 2012"/>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FE0A1" id="Arrow: Down 2012" o:spid="_x0000_s1026" type="#_x0000_t67" style="position:absolute;margin-left:355.7pt;margin-top:146.75pt;width:8.9pt;height:9.8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ApFVfa4AAAAAsBAAAPAAAAZHJzL2Rvd25yZXYueG1sTI/BToNAEEDvJv7D&#10;Zky8NHZZ0FaQpVGTHrw0obWeB1iByM4Sdtvi3zue9DiZlzdv8s1sB3E2k+8daVDLCISh2jU9tRre&#10;D9u7RxA+IDU4ODIavo2HTXF9lWPWuAuV5rwPrWAJ+Qw1dCGMmZS+7oxFv3SjId59usli4HFqZTPh&#10;heV2kHEUraTFnvhCh6N57Uz9tT9ZDYl/c8dFtTiqMt2pj4N6WW2x1Pr2Zn5+AhHMHP5g+M3ndCi4&#10;qXInarwYNKyVumdUQ5wmDyCYWMdpDKJivUoUyCKX/38ofgAAAP//AwBQSwECLQAUAAYACAAAACEA&#10;toM4kv4AAADhAQAAEwAAAAAAAAAAAAAAAAAAAAAAW0NvbnRlbnRfVHlwZXNdLnhtbFBLAQItABQA&#10;BgAIAAAAIQA4/SH/1gAAAJQBAAALAAAAAAAAAAAAAAAAAC8BAABfcmVscy8ucmVsc1BLAQItABQA&#10;BgAIAAAAIQCYsOwLjAIAAJMFAAAOAAAAAAAAAAAAAAAAAC4CAABkcnMvZTJvRG9jLnhtbFBLAQIt&#10;ABQABgAIAAAAIQApFVfa4AAAAAsBAAAPAAAAAAAAAAAAAAAAAOYEAABkcnMvZG93bnJldi54bWxQ&#10;SwUGAAAAAAQABADzAAAA8wUAAAAA&#10;" adj="11792" fillcolor="white [3212]" strokecolor="#515151 [3213]">
                <w10:wrap anchorx="margin"/>
              </v:shape>
            </w:pict>
          </mc:Fallback>
        </mc:AlternateContent>
      </w:r>
      <w:r>
        <w:rPr>
          <w:noProof/>
        </w:rPr>
        <mc:AlternateContent>
          <mc:Choice Requires="wps">
            <w:drawing>
              <wp:anchor distT="0" distB="0" distL="114300" distR="114300" simplePos="0" relativeHeight="251902976" behindDoc="0" locked="0" layoutInCell="1" allowOverlap="1" wp14:anchorId="12C1AB56" wp14:editId="7708FC9F">
                <wp:simplePos x="0" y="0"/>
                <wp:positionH relativeFrom="margin">
                  <wp:posOffset>2488565</wp:posOffset>
                </wp:positionH>
                <wp:positionV relativeFrom="paragraph">
                  <wp:posOffset>1463675</wp:posOffset>
                </wp:positionV>
                <wp:extent cx="113030" cy="124460"/>
                <wp:effectExtent l="19050" t="19050" r="39370" b="27940"/>
                <wp:wrapNone/>
                <wp:docPr id="2015" name="Arrow: Down 2015"/>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F96F9" id="Arrow: Down 2015" o:spid="_x0000_s1026" type="#_x0000_t67" style="position:absolute;margin-left:195.95pt;margin-top:115.25pt;width:8.9pt;height:9.8pt;flip:y;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Y8Cw7eMAAAALAQAADwAAAGRycy9kb3ducmV2LnhtbEyPy07D&#10;MBBF90j8gzVIbBC105KWhDgVAhUJWDUtEuzcePIQsR1ipw1/z7CC5cwc3Tk3W0+mY0ccfOushGgm&#10;gKEtnW5tLWG/21zfAvNBWa06Z1HCN3pY5+dnmUq1O9ktHotQMwqxPlUSmhD6lHNfNmiUn7keLd0q&#10;NxgVaBxqrgd1onDT8bkQS25Ua+lDo3p8aLD8LEYj4ep166sifvLirVo9vz9+vHxtxqWUlxfT/R2w&#10;gFP4g+FXn9QhJ6eDG632rJOwSKKEUAnzhYiBEXEjkhWwA21iEQHPM/6/Q/4DAAD//wMAUEsBAi0A&#10;FAAGAAgAAAAhALaDOJL+AAAA4QEAABMAAAAAAAAAAAAAAAAAAAAAAFtDb250ZW50X1R5cGVzXS54&#10;bWxQSwECLQAUAAYACAAAACEAOP0h/9YAAACUAQAACwAAAAAAAAAAAAAAAAAvAQAAX3JlbHMvLnJl&#10;bHNQSwECLQAUAAYACAAAACEAJhrXE5MCAACdBQAADgAAAAAAAAAAAAAAAAAuAgAAZHJzL2Uyb0Rv&#10;Yy54bWxQSwECLQAUAAYACAAAACEAY8Cw7e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1904000" behindDoc="0" locked="0" layoutInCell="1" allowOverlap="1" wp14:anchorId="6EF51010" wp14:editId="7CA19719">
                <wp:simplePos x="0" y="0"/>
                <wp:positionH relativeFrom="margin">
                  <wp:posOffset>2936240</wp:posOffset>
                </wp:positionH>
                <wp:positionV relativeFrom="paragraph">
                  <wp:posOffset>1873250</wp:posOffset>
                </wp:positionV>
                <wp:extent cx="113030" cy="124460"/>
                <wp:effectExtent l="19050" t="19050" r="39370" b="27940"/>
                <wp:wrapNone/>
                <wp:docPr id="2014" name="Arrow: Down 2014"/>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4FF6A" id="Arrow: Down 2014" o:spid="_x0000_s1026" type="#_x0000_t67" style="position:absolute;margin-left:231.2pt;margin-top:147.5pt;width:8.9pt;height:9.8pt;flip:y;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UdMVluQAAAALAQAADwAAAGRycy9kb3ducmV2LnhtbEyPy07D&#10;MBBF90j8gzVIbFBrN6ShhEwqBCpSYdUUJNi5sfMQsR1ipw1/z7CC5WiO7j03W0+mY0c9+NZZhMVc&#10;ANO2dKq1NcLrfjNbAfNBWiU7ZzXCt/awzs/PMpkqd7I7fSxCzSjE+lQiNCH0Kee+bLSRfu56belX&#10;ucHIQOdQczXIE4WbjkdCJNzI1lJDI3v90OjysxgNwtXLzlfF8smLt+pm+/748fy1GRPEy4vp/g5Y&#10;0FP4g+FXn9QhJ6eDG63yrEOIkygmFCG6XdIoIuKViIAdEK4XcQI8z/j/DfkPAAAA//8DAFBLAQIt&#10;ABQABgAIAAAAIQC2gziS/gAAAOEBAAATAAAAAAAAAAAAAAAAAAAAAABbQ29udGVudF9UeXBlc10u&#10;eG1sUEsBAi0AFAAGAAgAAAAhADj9If/WAAAAlAEAAAsAAAAAAAAAAAAAAAAALwEAAF9yZWxzLy5y&#10;ZWxzUEsBAi0AFAAGAAgAAAAhACYa1xOTAgAAnQUAAA4AAAAAAAAAAAAAAAAALgIAAGRycy9lMm9E&#10;b2MueG1sUEsBAi0AFAAGAAgAAAAhAFHTFZbkAAAACwEAAA8AAAAAAAAAAAAAAAAA7QQAAGRycy9k&#10;b3ducmV2LnhtbFBLBQYAAAAABAAEAPMAAAD+BQAAAAA=&#10;" adj="11792" fillcolor="white [3212]" strokecolor="#515151 [3213]">
                <w10:wrap anchorx="margin"/>
              </v:shape>
            </w:pict>
          </mc:Fallback>
        </mc:AlternateContent>
      </w:r>
      <w:r>
        <w:rPr>
          <w:noProof/>
        </w:rPr>
        <mc:AlternateContent>
          <mc:Choice Requires="wps">
            <w:drawing>
              <wp:anchor distT="0" distB="0" distL="114300" distR="114300" simplePos="0" relativeHeight="251911168" behindDoc="0" locked="0" layoutInCell="1" allowOverlap="1" wp14:anchorId="72BA79C5" wp14:editId="56E9E85B">
                <wp:simplePos x="0" y="0"/>
                <wp:positionH relativeFrom="margin">
                  <wp:posOffset>2507615</wp:posOffset>
                </wp:positionH>
                <wp:positionV relativeFrom="paragraph">
                  <wp:posOffset>2244725</wp:posOffset>
                </wp:positionV>
                <wp:extent cx="113030" cy="124460"/>
                <wp:effectExtent l="19050" t="19050" r="39370" b="27940"/>
                <wp:wrapNone/>
                <wp:docPr id="2007" name="Arrow: Down 2007"/>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5A2DE" id="Arrow: Down 2007" o:spid="_x0000_s1026" type="#_x0000_t67" style="position:absolute;margin-left:197.45pt;margin-top:176.75pt;width:8.9pt;height:9.8pt;flip:y;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9ShGD+MAAAALAQAADwAAAGRycy9kb3ducmV2LnhtbEyPy07D&#10;MBBF90j8gzVIbFDrpGkaGuJUCFSkwqopSLBzY+ch4nGInTb8PcMKdvM4unMm20ymYyc9uNaigHAe&#10;ANNYWtViLeD1sJ3dAnNeopKdRS3gWzvY5JcXmUyVPeNenwpfMwpBl0oBjfd9yrkrG22km9teI+0q&#10;OxjpqR1qrgZ5pnDT8UUQrLiRLdKFRvb6odHlZzEaATcve1cV8ZML3qpk9/748fy1HVdCXF9N93fA&#10;vJ78Hwy/+qQOOTkd7YjKsU5AtF6uCaUijmJgRCzDRQLsSJMkCoHnGf//Q/4DAAD//wMAUEsBAi0A&#10;FAAGAAgAAAAhALaDOJL+AAAA4QEAABMAAAAAAAAAAAAAAAAAAAAAAFtDb250ZW50X1R5cGVzXS54&#10;bWxQSwECLQAUAAYACAAAACEAOP0h/9YAAACUAQAACwAAAAAAAAAAAAAAAAAvAQAAX3JlbHMvLnJl&#10;bHNQSwECLQAUAAYACAAAACEAJhrXE5MCAACdBQAADgAAAAAAAAAAAAAAAAAuAgAAZHJzL2Uyb0Rv&#10;Yy54bWxQSwECLQAUAAYACAAAACEA9ShGD+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1910144" behindDoc="0" locked="0" layoutInCell="1" allowOverlap="1" wp14:anchorId="2FC671A2" wp14:editId="6842F83B">
                <wp:simplePos x="0" y="0"/>
                <wp:positionH relativeFrom="margin">
                  <wp:posOffset>1593215</wp:posOffset>
                </wp:positionH>
                <wp:positionV relativeFrom="paragraph">
                  <wp:posOffset>2263775</wp:posOffset>
                </wp:positionV>
                <wp:extent cx="113030" cy="124460"/>
                <wp:effectExtent l="19050" t="0" r="39370" b="46990"/>
                <wp:wrapNone/>
                <wp:docPr id="2008" name="Arrow: Down 2008"/>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1E031" id="Arrow: Down 2008" o:spid="_x0000_s1026" type="#_x0000_t67" style="position:absolute;margin-left:125.45pt;margin-top:178.25pt;width:8.9pt;height:9.8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CFOKl14QAAAAsBAAAPAAAAZHJzL2Rvd25yZXYueG1sTI/BTsMwDIbvSLxD&#10;ZCQuE0tT1GwrTSdA2oELUjfGOW1CW9E4VZNt5e0xp3G0/evz9xfb2Q3sbKfQe1Qglgkwi403PbYK&#10;Pg67hzWwEDUaPXi0Cn5sgG15e1Po3PgLVva8jy0jCIZcK+hiHHPOQ9NZp8PSjxbp9uUnpyONU8vN&#10;pC8EdwNPk0Ryp3ukD50e7Wtnm+/9ySl4DG/+uKgXR1Ft3sXnQbzIna6Uur+bn5+ARTvHaxj+9Ekd&#10;SnKq/QlNYIOCNEs2FCVYJjNglEjlegWsps1KCuBlwf93KH8BAAD//wMAUEsBAi0AFAAGAAgAAAAh&#10;ALaDOJL+AAAA4QEAABMAAAAAAAAAAAAAAAAAAAAAAFtDb250ZW50X1R5cGVzXS54bWxQSwECLQAU&#10;AAYACAAAACEAOP0h/9YAAACUAQAACwAAAAAAAAAAAAAAAAAvAQAAX3JlbHMvLnJlbHNQSwECLQAU&#10;AAYACAAAACEAmLDsC4wCAACTBQAADgAAAAAAAAAAAAAAAAAuAgAAZHJzL2Uyb0RvYy54bWxQSwEC&#10;LQAUAAYACAAAACEAhTipdeEAAAALAQAADwAAAAAAAAAAAAAAAADmBAAAZHJzL2Rvd25yZXYueG1s&#10;UEsFBgAAAAAEAAQA8wAAAPQFAAAAAA==&#10;" adj="11792" fillcolor="white [3212]" strokecolor="#515151 [3213]">
                <w10:wrap anchorx="margin"/>
              </v:shape>
            </w:pict>
          </mc:Fallback>
        </mc:AlternateContent>
      </w:r>
      <w:r>
        <w:rPr>
          <w:noProof/>
        </w:rPr>
        <mc:AlternateContent>
          <mc:Choice Requires="wps">
            <w:drawing>
              <wp:anchor distT="0" distB="0" distL="114300" distR="114300" simplePos="0" relativeHeight="251898880" behindDoc="0" locked="0" layoutInCell="1" allowOverlap="1" wp14:anchorId="24143E19" wp14:editId="127C1141">
                <wp:simplePos x="0" y="0"/>
                <wp:positionH relativeFrom="margin">
                  <wp:posOffset>3326765</wp:posOffset>
                </wp:positionH>
                <wp:positionV relativeFrom="paragraph">
                  <wp:posOffset>1063625</wp:posOffset>
                </wp:positionV>
                <wp:extent cx="113030" cy="124460"/>
                <wp:effectExtent l="19050" t="0" r="39370" b="46990"/>
                <wp:wrapNone/>
                <wp:docPr id="2019" name="Arrow: Down 2019"/>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F1062" id="Arrow: Down 2019" o:spid="_x0000_s1026" type="#_x0000_t67" style="position:absolute;margin-left:261.95pt;margin-top:83.75pt;width:8.9pt;height:9.8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BanDkl4QAAAAsBAAAPAAAAZHJzL2Rvd25yZXYueG1sTI/BTsMwDIbvSLxD&#10;ZCQuE0uz0Xbrmk6AtAOXSd0Y57Tx2oomqZpsK2+POcHR/j/9/pxvJ9OzK46+c1aCmEfA0NZOd7aR&#10;8HHcPa2A+aCsVr2zKOEbPWyL+7tcZdrdbInXQ2gYlVifKQltCEPGua9bNMrP3YCWsrMbjQo0jg3X&#10;o7pRuen5IooSblRn6UKrBnxrsf46XIyEpX93p1k1O4lyvRefR/Ga7FQp5ePD9LIBFnAKfzD86pM6&#10;FORUuYvVnvUS4sVyTSgFSRoDIyJ+FimwijarVAAvcv7/h+IHAAD//wMAUEsBAi0AFAAGAAgAAAAh&#10;ALaDOJL+AAAA4QEAABMAAAAAAAAAAAAAAAAAAAAAAFtDb250ZW50X1R5cGVzXS54bWxQSwECLQAU&#10;AAYACAAAACEAOP0h/9YAAACUAQAACwAAAAAAAAAAAAAAAAAvAQAAX3JlbHMvLnJlbHNQSwECLQAU&#10;AAYACAAAACEAmLDsC4wCAACTBQAADgAAAAAAAAAAAAAAAAAuAgAAZHJzL2Uyb0RvYy54bWxQSwEC&#10;LQAUAAYACAAAACEAWpw5JeEAAAALAQAADwAAAAAAAAAAAAAAAADmBAAAZHJzL2Rvd25yZXYueG1s&#10;UEsFBgAAAAAEAAQA8wAAAPQFAAAAAA==&#10;" adj="11792" fillcolor="white [3212]" strokecolor="#515151 [3213]">
                <w10:wrap anchorx="margin"/>
              </v:shape>
            </w:pict>
          </mc:Fallback>
        </mc:AlternateContent>
      </w:r>
      <w:r>
        <w:rPr>
          <w:noProof/>
        </w:rPr>
        <mc:AlternateContent>
          <mc:Choice Requires="wps">
            <w:drawing>
              <wp:anchor distT="0" distB="0" distL="114300" distR="114300" simplePos="0" relativeHeight="251897856" behindDoc="0" locked="0" layoutInCell="1" allowOverlap="1" wp14:anchorId="56A39EDB" wp14:editId="0041CF22">
                <wp:simplePos x="0" y="0"/>
                <wp:positionH relativeFrom="margin">
                  <wp:posOffset>2707640</wp:posOffset>
                </wp:positionH>
                <wp:positionV relativeFrom="paragraph">
                  <wp:posOffset>1206500</wp:posOffset>
                </wp:positionV>
                <wp:extent cx="113030" cy="124460"/>
                <wp:effectExtent l="19050" t="0" r="39370" b="46990"/>
                <wp:wrapNone/>
                <wp:docPr id="2020" name="Arrow: Down 2020"/>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20D62" id="Arrow: Down 2020" o:spid="_x0000_s1026" type="#_x0000_t67" style="position:absolute;margin-left:213.2pt;margin-top:95pt;width:8.9pt;height:9.8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AzUfMP4AAAAAsBAAAPAAAAZHJzL2Rvd25yZXYueG1sTI/BTsMwEETvSPyD&#10;tUhcKmonWBFJ41SA1AMXpLS0501skojYjmK3DX/PcoLjap5m35TbxY7sYuYweKcgWQtgxrVeD65T&#10;8HHYPTwBCxGdxtE7o+DbBNhWtzclFtpfXW0u+9gxKnGhQAV9jFPBeWh7YzGs/WQcZZ9+thjpnDuu&#10;Z7xSuR15KkTGLQ6OPvQ4mdfetF/7s1XwGN78cdWsjkmdvyenQ/KS7bBW6v5ued4Ai2aJfzD86pM6&#10;VOTU+LPTgY0KZJpJQinIBY0iQkqZAmsUpCLPgFcl/7+h+gEAAP//AwBQSwECLQAUAAYACAAAACEA&#10;toM4kv4AAADhAQAAEwAAAAAAAAAAAAAAAAAAAAAAW0NvbnRlbnRfVHlwZXNdLnhtbFBLAQItABQA&#10;BgAIAAAAIQA4/SH/1gAAAJQBAAALAAAAAAAAAAAAAAAAAC8BAABfcmVscy8ucmVsc1BLAQItABQA&#10;BgAIAAAAIQCYsOwLjAIAAJMFAAAOAAAAAAAAAAAAAAAAAC4CAABkcnMvZTJvRG9jLnhtbFBLAQIt&#10;ABQABgAIAAAAIQAzUfMP4AAAAAsBAAAPAAAAAAAAAAAAAAAAAOYEAABkcnMvZG93bnJldi54bWxQ&#10;SwUGAAAAAAQABADzAAAA8wUAAAAA&#10;" adj="11792" fillcolor="white [3212]" strokecolor="#515151 [3213]">
                <w10:wrap anchorx="margin"/>
              </v:shape>
            </w:pict>
          </mc:Fallback>
        </mc:AlternateContent>
      </w:r>
      <w:r>
        <w:rPr>
          <w:noProof/>
        </w:rPr>
        <mc:AlternateContent>
          <mc:Choice Requires="wps">
            <w:drawing>
              <wp:anchor distT="0" distB="0" distL="114300" distR="114300" simplePos="0" relativeHeight="251896832" behindDoc="0" locked="0" layoutInCell="1" allowOverlap="1" wp14:anchorId="71903017" wp14:editId="068BB645">
                <wp:simplePos x="0" y="0"/>
                <wp:positionH relativeFrom="margin">
                  <wp:posOffset>2038350</wp:posOffset>
                </wp:positionH>
                <wp:positionV relativeFrom="paragraph">
                  <wp:posOffset>1066800</wp:posOffset>
                </wp:positionV>
                <wp:extent cx="113030" cy="124460"/>
                <wp:effectExtent l="19050" t="19050" r="39370" b="27940"/>
                <wp:wrapNone/>
                <wp:docPr id="2021" name="Arrow: Down 202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A66E8" id="Arrow: Down 2021" o:spid="_x0000_s1026" type="#_x0000_t67" style="position:absolute;margin-left:160.5pt;margin-top:84pt;width:8.9pt;height:9.8pt;flip:y;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poU9SuIAAAALAQAADwAAAGRycy9kb3ducmV2LnhtbEyPzU7D&#10;MBCE70i8g7VIXBB12og0CnEqBCoS9NQAEtzcePMj4nWInTa8PcsJbrs7o9n58s1se3HE0XeOFCwX&#10;EQikypmOGgWvL9vrFIQPmozuHaGCb/SwKc7Pcp0Zd6I9HsvQCA4hn2kFbQhDJqWvWrTaL9yAxFrt&#10;RqsDr2MjzahPHG57uYqiRFrdEX9o9YD3LVaf5WQVXO32vi5vHn30Vq+f3h8+nr+2U6LU5cV8dwsi&#10;4Bz+zPBbn6tDwZ0ObiLjRa8gXi2ZJbCQpDywI45ThjnwJV0nIItc/mcofgAAAP//AwBQSwECLQAU&#10;AAYACAAAACEAtoM4kv4AAADhAQAAEwAAAAAAAAAAAAAAAAAAAAAAW0NvbnRlbnRfVHlwZXNdLnht&#10;bFBLAQItABQABgAIAAAAIQA4/SH/1gAAAJQBAAALAAAAAAAAAAAAAAAAAC8BAABfcmVscy8ucmVs&#10;c1BLAQItABQABgAIAAAAIQAmGtcTkwIAAJ0FAAAOAAAAAAAAAAAAAAAAAC4CAABkcnMvZTJvRG9j&#10;LnhtbFBLAQItABQABgAIAAAAIQCmhT1K4gAAAAsBAAAPAAAAAAAAAAAAAAAAAO0EAABkcnMvZG93&#10;bnJldi54bWxQSwUGAAAAAAQABADzAAAA/AUAAAAA&#10;" adj="11792" fillcolor="white [3212]" strokecolor="#515151 [3213]">
                <w10:wrap anchorx="margin"/>
              </v:shape>
            </w:pict>
          </mc:Fallback>
        </mc:AlternateContent>
      </w:r>
      <w:r w:rsidR="004E6ECE">
        <w:rPr>
          <w:noProof/>
        </w:rPr>
        <mc:AlternateContent>
          <mc:Choice Requires="wps">
            <w:drawing>
              <wp:anchor distT="0" distB="0" distL="114300" distR="114300" simplePos="0" relativeHeight="251926528" behindDoc="0" locked="0" layoutInCell="1" allowOverlap="1" wp14:anchorId="6821A850" wp14:editId="31E3F73A">
                <wp:simplePos x="0" y="0"/>
                <wp:positionH relativeFrom="margin">
                  <wp:posOffset>6146165</wp:posOffset>
                </wp:positionH>
                <wp:positionV relativeFrom="paragraph">
                  <wp:posOffset>3425825</wp:posOffset>
                </wp:positionV>
                <wp:extent cx="113030" cy="124460"/>
                <wp:effectExtent l="19050" t="0" r="39370" b="46990"/>
                <wp:wrapNone/>
                <wp:docPr id="1992" name="Arrow: Down 1992"/>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770C7" id="Arrow: Down 1983" o:spid="_x0000_s1026" type="#_x0000_t67" style="position:absolute;margin-left:483.95pt;margin-top:269.75pt;width:8.9pt;height:9.8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CtBiAw4QAAAAsBAAAPAAAAZHJzL2Rvd25yZXYueG1sTI/BTsMwDIbvSLxD&#10;ZCQuE0vD1G4pTSdA2oELUjfGOW1MW9E4VZNt5e0Jp3G0/en39xfb2Q7sjJPvHSkQywQYUuNMT62C&#10;j8PuYQPMB01GD45QwQ962Ja3N4XOjbtQhed9aFkMIZ9rBV0IY865bzq02i/diBRvX26yOsRxarmZ&#10;9CWG24E/JknGre4pfuj0iK8dNt/7k1Ww8m/uuKgXR1HJd/F5EC/ZTldK3d/Nz0/AAs7hCsOfflSH&#10;MjrV7kTGs0GBzNYyogrSlUyBRUJu0jWwOm5SKYCXBf/fofwFAAD//wMAUEsBAi0AFAAGAAgAAAAh&#10;ALaDOJL+AAAA4QEAABMAAAAAAAAAAAAAAAAAAAAAAFtDb250ZW50X1R5cGVzXS54bWxQSwECLQAU&#10;AAYACAAAACEAOP0h/9YAAACUAQAACwAAAAAAAAAAAAAAAAAvAQAAX3JlbHMvLnJlbHNQSwECLQAU&#10;AAYACAAAACEAmLDsC4wCAACTBQAADgAAAAAAAAAAAAAAAAAuAgAAZHJzL2Uyb0RvYy54bWxQSwEC&#10;LQAUAAYACAAAACEArQYgMOEAAAALAQAADwAAAAAAAAAAAAAAAADmBAAAZHJzL2Rvd25yZXYueG1s&#10;UEsFBgAAAAAEAAQA8wAAAPQFAAAAAA==&#10;" adj="11792" fillcolor="white [3212]" strokecolor="#515151 [3213]">
                <w10:wrap anchorx="margin"/>
              </v:shape>
            </w:pict>
          </mc:Fallback>
        </mc:AlternateContent>
      </w:r>
      <w:r w:rsidR="004E6ECE">
        <w:rPr>
          <w:noProof/>
        </w:rPr>
        <mc:AlternateContent>
          <mc:Choice Requires="wps">
            <w:drawing>
              <wp:anchor distT="0" distB="0" distL="114300" distR="114300" simplePos="0" relativeHeight="251925504" behindDoc="0" locked="0" layoutInCell="1" allowOverlap="1" wp14:anchorId="1FB370DA" wp14:editId="598A7725">
                <wp:simplePos x="0" y="0"/>
                <wp:positionH relativeFrom="margin">
                  <wp:posOffset>5993765</wp:posOffset>
                </wp:positionH>
                <wp:positionV relativeFrom="paragraph">
                  <wp:posOffset>3625850</wp:posOffset>
                </wp:positionV>
                <wp:extent cx="113030" cy="124460"/>
                <wp:effectExtent l="19050" t="0" r="39370" b="46990"/>
                <wp:wrapNone/>
                <wp:docPr id="1993" name="Arrow: Down 1993"/>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A1BFF" id="Arrow: Down 1982" o:spid="_x0000_s1026" type="#_x0000_t67" style="position:absolute;margin-left:471.95pt;margin-top:285.5pt;width:8.9pt;height:9.8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CBOpLu4AAAAAsBAAAPAAAAZHJzL2Rvd25yZXYueG1sTI/BTsMwDIbvSLxD&#10;ZCQuE0vDoCOl6QRIO3BB6sY4u61pK5qkarKtvD3mBEfbn35/f76Z7SBONIXeOwNqmYAgV/umd62B&#10;9/325gFEiOgaHLwjA98UYFNcXuSYNf7sSjrtYis4xIUMDXQxjpmUoe7IYlj6kRzfPv1kMfI4tbKZ&#10;8MzhdpC3SZJKi73jDx2O9NJR/bU7WgOr8OoPi2pxUKV+Ux979ZxusTTm+mp+egQRaY5/MPzqszoU&#10;7FT5o2uCGAzou5Vm1MD9WnEpJnSq1iAq3ugkBVnk8n+H4gcAAP//AwBQSwECLQAUAAYACAAAACEA&#10;toM4kv4AAADhAQAAEwAAAAAAAAAAAAAAAAAAAAAAW0NvbnRlbnRfVHlwZXNdLnhtbFBLAQItABQA&#10;BgAIAAAAIQA4/SH/1gAAAJQBAAALAAAAAAAAAAAAAAAAAC8BAABfcmVscy8ucmVsc1BLAQItABQA&#10;BgAIAAAAIQCYsOwLjAIAAJMFAAAOAAAAAAAAAAAAAAAAAC4CAABkcnMvZTJvRG9jLnhtbFBLAQIt&#10;ABQABgAIAAAAIQCBOpLu4AAAAAsBAAAPAAAAAAAAAAAAAAAAAOYEAABkcnMvZG93bnJldi54bWxQ&#10;SwUGAAAAAAQABADzAAAA8wUAAAAA&#10;" adj="11792" fillcolor="white [3212]" strokecolor="#515151 [3213]">
                <w10:wrap anchorx="margin"/>
              </v:shape>
            </w:pict>
          </mc:Fallback>
        </mc:AlternateContent>
      </w:r>
      <w:r w:rsidR="004E6ECE">
        <w:rPr>
          <w:noProof/>
        </w:rPr>
        <mc:AlternateContent>
          <mc:Choice Requires="wps">
            <w:drawing>
              <wp:anchor distT="0" distB="0" distL="114300" distR="114300" simplePos="0" relativeHeight="251924480" behindDoc="0" locked="0" layoutInCell="1" allowOverlap="1" wp14:anchorId="01092315" wp14:editId="6E2EE31A">
                <wp:simplePos x="0" y="0"/>
                <wp:positionH relativeFrom="margin">
                  <wp:posOffset>5860415</wp:posOffset>
                </wp:positionH>
                <wp:positionV relativeFrom="paragraph">
                  <wp:posOffset>3597275</wp:posOffset>
                </wp:positionV>
                <wp:extent cx="113030" cy="124460"/>
                <wp:effectExtent l="19050" t="0" r="39370" b="46990"/>
                <wp:wrapNone/>
                <wp:docPr id="1994" name="Arrow: Down 1994"/>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9188D" id="Arrow: Down 1981" o:spid="_x0000_s1026" type="#_x0000_t67" style="position:absolute;margin-left:461.45pt;margin-top:283.25pt;width:8.9pt;height:9.8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A9Zjz24QAAAAsBAAAPAAAAZHJzL2Rvd25yZXYueG1sTI/BTsMwDIbvSLxD&#10;ZCQuE0tTWFhL0wmQduAyqRvj7DahrWiSqsm28vaYExxtf/r9/cVmtgM7myn03ikQywSYcY3XvWsV&#10;vB+2d2tgIaLTOHhnFHybAJvy+qrAXPuLq8x5H1tGIS7kqKCLccw5D01nLIalH42j26efLEYap5br&#10;CS8UbgeeJonkFntHHzoczWtnmq/9ySq4D2/+uKgXR1FlO/FxEC9yi5VStzfz8xOwaOb4B8OvPqlD&#10;SU61Pzkd2KAgS9OMUAUrKVfAiMgekkdgNW3WUgAvC/6/Q/kDAAD//wMAUEsBAi0AFAAGAAgAAAAh&#10;ALaDOJL+AAAA4QEAABMAAAAAAAAAAAAAAAAAAAAAAFtDb250ZW50X1R5cGVzXS54bWxQSwECLQAU&#10;AAYACAAAACEAOP0h/9YAAACUAQAACwAAAAAAAAAAAAAAAAAvAQAAX3JlbHMvLnJlbHNQSwECLQAU&#10;AAYACAAAACEAmLDsC4wCAACTBQAADgAAAAAAAAAAAAAAAAAuAgAAZHJzL2Uyb0RvYy54bWxQSwEC&#10;LQAUAAYACAAAACEAPWY89uEAAAALAQAADwAAAAAAAAAAAAAAAADmBAAAZHJzL2Rvd25yZXYueG1s&#10;UEsFBgAAAAAEAAQA8wAAAPQFAAAAAA==&#10;" adj="11792" fillcolor="white [3212]" strokecolor="#515151 [3213]">
                <w10:wrap anchorx="margin"/>
              </v:shape>
            </w:pict>
          </mc:Fallback>
        </mc:AlternateContent>
      </w:r>
      <w:r w:rsidR="004E6ECE">
        <w:rPr>
          <w:noProof/>
        </w:rPr>
        <mc:AlternateContent>
          <mc:Choice Requires="wps">
            <w:drawing>
              <wp:anchor distT="0" distB="0" distL="114300" distR="114300" simplePos="0" relativeHeight="251923456" behindDoc="0" locked="0" layoutInCell="1" allowOverlap="1" wp14:anchorId="610286B5" wp14:editId="381ABEC4">
                <wp:simplePos x="0" y="0"/>
                <wp:positionH relativeFrom="margin">
                  <wp:posOffset>5622290</wp:posOffset>
                </wp:positionH>
                <wp:positionV relativeFrom="paragraph">
                  <wp:posOffset>3616325</wp:posOffset>
                </wp:positionV>
                <wp:extent cx="113030" cy="124460"/>
                <wp:effectExtent l="19050" t="0" r="39370" b="46990"/>
                <wp:wrapNone/>
                <wp:docPr id="1995" name="Arrow: Down 1995"/>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D57CC" id="Arrow: Down 1980" o:spid="_x0000_s1026" type="#_x0000_t67" style="position:absolute;margin-left:442.7pt;margin-top:284.75pt;width:8.9pt;height:9.8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B3fJhs4gAAAAsBAAAPAAAAZHJzL2Rvd25yZXYueG1sTI/BTsMwDIbvSLxD&#10;ZCQuE0uz0artmk6AtAMXpG6Mc9p4bUXjVE22lbcnnMbR9qff319sZzOwC06utyRBLCNgSI3VPbUS&#10;Pg+7pxSY84q0GiyhhB90sC3v7wqVa3ulCi9737IQQi5XEjrvx5xz13RolFvaESncTnYyyodxarme&#10;1DWEm4GvoijhRvUUPnRqxLcOm+/92UhYu3d7XNSLo6iyD/F1EK/JTlVSPj7MLxtgHmd/g+FPP6hD&#10;GZxqeybt2CAhTePngEqIkywGFogsWq+A1WGTZgJ4WfD/HcpfAAAA//8DAFBLAQItABQABgAIAAAA&#10;IQC2gziS/gAAAOEBAAATAAAAAAAAAAAAAAAAAAAAAABbQ29udGVudF9UeXBlc10ueG1sUEsBAi0A&#10;FAAGAAgAAAAhADj9If/WAAAAlAEAAAsAAAAAAAAAAAAAAAAALwEAAF9yZWxzLy5yZWxzUEsBAi0A&#10;FAAGAAgAAAAhAJiw7AuMAgAAkwUAAA4AAAAAAAAAAAAAAAAALgIAAGRycy9lMm9Eb2MueG1sUEsB&#10;Ai0AFAAGAAgAAAAhAHd8mGziAAAACwEAAA8AAAAAAAAAAAAAAAAA5gQAAGRycy9kb3ducmV2Lnht&#10;bFBLBQYAAAAABAAEAPMAAAD1BQAAAAA=&#10;" adj="11792" fillcolor="white [3212]" strokecolor="#515151 [3213]">
                <w10:wrap anchorx="margin"/>
              </v:shape>
            </w:pict>
          </mc:Fallback>
        </mc:AlternateContent>
      </w:r>
      <w:r w:rsidR="004E6ECE">
        <w:rPr>
          <w:noProof/>
        </w:rPr>
        <mc:AlternateContent>
          <mc:Choice Requires="wps">
            <w:drawing>
              <wp:anchor distT="0" distB="0" distL="114300" distR="114300" simplePos="0" relativeHeight="251922432" behindDoc="0" locked="0" layoutInCell="1" allowOverlap="1" wp14:anchorId="6946E9D1" wp14:editId="223D17F5">
                <wp:simplePos x="0" y="0"/>
                <wp:positionH relativeFrom="margin">
                  <wp:posOffset>5469890</wp:posOffset>
                </wp:positionH>
                <wp:positionV relativeFrom="paragraph">
                  <wp:posOffset>3625850</wp:posOffset>
                </wp:positionV>
                <wp:extent cx="113030" cy="124460"/>
                <wp:effectExtent l="19050" t="0" r="39370" b="46990"/>
                <wp:wrapNone/>
                <wp:docPr id="1996" name="Arrow: Down 1996"/>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00769" id="Arrow: Down 1979" o:spid="_x0000_s1026" type="#_x0000_t67" style="position:absolute;margin-left:430.7pt;margin-top:285.5pt;width:8.9pt;height:9.8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B2PlJA4QAAAAsBAAAPAAAAZHJzL2Rvd25yZXYueG1sTI/BToNAEIbvJr7D&#10;Zky8NHbZqhSQpVGTHrw0obWeB1iByM4Sdtvi2zue9DgzX/75/nwz20GczeR7RxrUMgJhqHZNT62G&#10;98P2LgHhA1KDgyOj4dt42BTXVzlmjbtQac770AoOIZ+hhi6EMZPS152x6JduNMS3TzdZDDxOrWwm&#10;vHC4HeQqimJpsSf+0OFoXjtTf+1PVsO9f3PHRbU4qjLdqY+Deom3WGp9ezM/P4EIZg5/MPzqszoU&#10;7FS5EzVeDBqSWD0wquFxrbgUE8k6XYGoeJNGMcgil/87FD8AAAD//wMAUEsBAi0AFAAGAAgAAAAh&#10;ALaDOJL+AAAA4QEAABMAAAAAAAAAAAAAAAAAAAAAAFtDb250ZW50X1R5cGVzXS54bWxQSwECLQAU&#10;AAYACAAAACEAOP0h/9YAAACUAQAACwAAAAAAAAAAAAAAAAAvAQAAX3JlbHMvLnJlbHNQSwECLQAU&#10;AAYACAAAACEAmLDsC4wCAACTBQAADgAAAAAAAAAAAAAAAAAuAgAAZHJzL2Uyb0RvYy54bWxQSwEC&#10;LQAUAAYACAAAACEAdj5SQOEAAAALAQAADwAAAAAAAAAAAAAAAADmBAAAZHJzL2Rvd25yZXYueG1s&#10;UEsFBgAAAAAEAAQA8wAAAPQFAAAAAA==&#10;" adj="11792" fillcolor="white [3212]" strokecolor="#515151 [3213]">
                <w10:wrap anchorx="margin"/>
              </v:shape>
            </w:pict>
          </mc:Fallback>
        </mc:AlternateContent>
      </w:r>
      <w:r w:rsidR="004E6ECE">
        <w:rPr>
          <w:noProof/>
        </w:rPr>
        <mc:AlternateContent>
          <mc:Choice Requires="wps">
            <w:drawing>
              <wp:anchor distT="0" distB="0" distL="114300" distR="114300" simplePos="0" relativeHeight="251921408" behindDoc="0" locked="0" layoutInCell="1" allowOverlap="1" wp14:anchorId="1FE63B66" wp14:editId="7895C5BB">
                <wp:simplePos x="0" y="0"/>
                <wp:positionH relativeFrom="margin">
                  <wp:posOffset>5327015</wp:posOffset>
                </wp:positionH>
                <wp:positionV relativeFrom="paragraph">
                  <wp:posOffset>3616325</wp:posOffset>
                </wp:positionV>
                <wp:extent cx="113030" cy="124460"/>
                <wp:effectExtent l="19050" t="0" r="39370" b="46990"/>
                <wp:wrapNone/>
                <wp:docPr id="1997" name="Arrow: Down 1997"/>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E7A9B" id="Arrow: Down 1978" o:spid="_x0000_s1026" type="#_x0000_t67" style="position:absolute;margin-left:419.45pt;margin-top:284.75pt;width:8.9pt;height:9.8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BJSE0V4QAAAAsBAAAPAAAAZHJzL2Rvd25yZXYueG1sTI/BTsMwDIbvSLxD&#10;ZCQuE0vD1JKWphMg7cAFqRvj7DahrWiSqsm28vaYExxtf/r9/eV2sSM7mzkM3ikQ6wSYca3Xg+sU&#10;vB92dxJYiOg0jt4ZBd8mwLa6viqx0P7ianPex45RiAsFKuhjnArOQ9sbi2HtJ+Po9ulni5HGueN6&#10;xguF25HfJ0nGLQ6OPvQ4mZfetF/7k1WwCa/+uGpWR1Hnb+LjIJ6zHdZK3d4sT4/AolniHwy/+qQO&#10;FTk1/uR0YKMCuZE5oQrSLE+BESHT7AFYQxuZC+BVyf93qH4AAAD//wMAUEsBAi0AFAAGAAgAAAAh&#10;ALaDOJL+AAAA4QEAABMAAAAAAAAAAAAAAAAAAAAAAFtDb250ZW50X1R5cGVzXS54bWxQSwECLQAU&#10;AAYACAAAACEAOP0h/9YAAACUAQAACwAAAAAAAAAAAAAAAAAvAQAAX3JlbHMvLnJlbHNQSwECLQAU&#10;AAYACAAAACEAmLDsC4wCAACTBQAADgAAAAAAAAAAAAAAAAAuAgAAZHJzL2Uyb0RvYy54bWxQSwEC&#10;LQAUAAYACAAAACEASUhNFeEAAAALAQAADwAAAAAAAAAAAAAAAADmBAAAZHJzL2Rvd25yZXYueG1s&#10;UEsFBgAAAAAEAAQA8wAAAPQFAAAAAA==&#10;" adj="11792" fillcolor="white [3212]" strokecolor="#515151 [3213]">
                <w10:wrap anchorx="margin"/>
              </v:shape>
            </w:pict>
          </mc:Fallback>
        </mc:AlternateContent>
      </w:r>
      <w:r w:rsidR="004E6ECE">
        <w:rPr>
          <w:noProof/>
        </w:rPr>
        <mc:AlternateContent>
          <mc:Choice Requires="wps">
            <w:drawing>
              <wp:anchor distT="0" distB="0" distL="114300" distR="114300" simplePos="0" relativeHeight="251920384" behindDoc="0" locked="0" layoutInCell="1" allowOverlap="1" wp14:anchorId="15605485" wp14:editId="1F717548">
                <wp:simplePos x="0" y="0"/>
                <wp:positionH relativeFrom="margin">
                  <wp:posOffset>3393440</wp:posOffset>
                </wp:positionH>
                <wp:positionV relativeFrom="paragraph">
                  <wp:posOffset>3463925</wp:posOffset>
                </wp:positionV>
                <wp:extent cx="113030" cy="124460"/>
                <wp:effectExtent l="19050" t="19050" r="39370" b="27940"/>
                <wp:wrapNone/>
                <wp:docPr id="1998" name="Arrow: Down 1998"/>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7465B" id="Arrow: Down 1998" o:spid="_x0000_s1026" type="#_x0000_t67" style="position:absolute;margin-left:267.2pt;margin-top:272.75pt;width:8.9pt;height:9.8pt;flip:y;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pB/31eIAAAALAQAADwAAAGRycy9kb3ducmV2LnhtbEyPy07D&#10;MBBF90j8gzVIbFDrNMQBhTgVAhWJsmoKEuzcePIQsR1ipw1/z7CC3R3N0Z0z+Xo2PTvi6DtnJayW&#10;ETC0ldOdbSS87jeLW2A+KKtV7yxK+EYP6+L8LFeZdie7w2MZGkYl1mdKQhvCkHHuqxaN8ks3oKVd&#10;7UajAo1jw/WoTlRueh5HUcqN6ixdaNWADy1Wn+VkJFy97HxdiicfvdU3z++PH9uvzZRKeXkx398B&#10;CziHPxh+9UkdCnI6uMlqz3oJ4jpJCKWQCAGMCCHiGNiBQipWwIuc//+h+AEAAP//AwBQSwECLQAU&#10;AAYACAAAACEAtoM4kv4AAADhAQAAEwAAAAAAAAAAAAAAAAAAAAAAW0NvbnRlbnRfVHlwZXNdLnht&#10;bFBLAQItABQABgAIAAAAIQA4/SH/1gAAAJQBAAALAAAAAAAAAAAAAAAAAC8BAABfcmVscy8ucmVs&#10;c1BLAQItABQABgAIAAAAIQAmGtcTkwIAAJ0FAAAOAAAAAAAAAAAAAAAAAC4CAABkcnMvZTJvRG9j&#10;LnhtbFBLAQItABQABgAIAAAAIQCkH/fV4gAAAAsBAAAPAAAAAAAAAAAAAAAAAO0EAABkcnMvZG93&#10;bnJldi54bWxQSwUGAAAAAAQABADzAAAA/AUAAAAA&#10;" adj="11792" fillcolor="white [3212]" strokecolor="#515151 [3213]">
                <w10:wrap anchorx="margin"/>
              </v:shape>
            </w:pict>
          </mc:Fallback>
        </mc:AlternateContent>
      </w:r>
      <w:r w:rsidR="000A2797" w:rsidRPr="00E7365A">
        <w:rPr>
          <w:rStyle w:val="SubtleEmphasis"/>
          <w:noProof/>
        </w:rPr>
        <mc:AlternateContent>
          <mc:Choice Requires="wps">
            <w:drawing>
              <wp:anchor distT="0" distB="0" distL="114300" distR="114300" simplePos="0" relativeHeight="251895808" behindDoc="1" locked="0" layoutInCell="1" allowOverlap="1" wp14:anchorId="2D0F67B9" wp14:editId="2393CA1E">
                <wp:simplePos x="0" y="0"/>
                <wp:positionH relativeFrom="margin">
                  <wp:align>right</wp:align>
                </wp:positionH>
                <wp:positionV relativeFrom="paragraph">
                  <wp:posOffset>4591050</wp:posOffset>
                </wp:positionV>
                <wp:extent cx="1828800" cy="523875"/>
                <wp:effectExtent l="0" t="0" r="0" b="9525"/>
                <wp:wrapTight wrapText="bothSides">
                  <wp:wrapPolygon edited="0">
                    <wp:start x="450" y="0"/>
                    <wp:lineTo x="450" y="21207"/>
                    <wp:lineTo x="20925" y="21207"/>
                    <wp:lineTo x="20925" y="0"/>
                    <wp:lineTo x="450" y="0"/>
                  </wp:wrapPolygon>
                </wp:wrapTight>
                <wp:docPr id="2022" name="Text Box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1"/>
                              <w:tblW w:w="2751" w:type="dxa"/>
                              <w:tblLayout w:type="fixed"/>
                              <w:tblLook w:val="04A0" w:firstRow="1" w:lastRow="0" w:firstColumn="1" w:lastColumn="0" w:noHBand="0" w:noVBand="1"/>
                            </w:tblPr>
                            <w:tblGrid>
                              <w:gridCol w:w="284"/>
                              <w:gridCol w:w="2467"/>
                            </w:tblGrid>
                            <w:tr w:rsidR="000A2797" w:rsidRPr="003329A5" w14:paraId="0FE31938" w14:textId="77777777" w:rsidTr="008A7A14">
                              <w:trPr>
                                <w:trHeight w:val="474"/>
                              </w:trPr>
                              <w:tc>
                                <w:tcPr>
                                  <w:tcW w:w="284" w:type="dxa"/>
                                  <w:tcBorders>
                                    <w:top w:val="nil"/>
                                    <w:left w:val="nil"/>
                                    <w:bottom w:val="nil"/>
                                    <w:right w:val="nil"/>
                                  </w:tcBorders>
                                  <w:tcMar>
                                    <w:left w:w="0" w:type="dxa"/>
                                    <w:right w:w="0" w:type="dxa"/>
                                  </w:tcMar>
                                </w:tcPr>
                                <w:p w14:paraId="188257AB" w14:textId="77777777" w:rsidR="000A2797" w:rsidRDefault="000A2797" w:rsidP="008A7A14">
                                  <w:r>
                                    <w:rPr>
                                      <w:noProof/>
                                    </w:rPr>
                                    <w:drawing>
                                      <wp:inline distT="0" distB="0" distL="0" distR="0" wp14:anchorId="5C8D7F88" wp14:editId="3B626E6E">
                                        <wp:extent cx="138703" cy="245660"/>
                                        <wp:effectExtent l="0" t="0" r="0" b="2540"/>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5B6A0500" w14:textId="77777777" w:rsidR="000A2797" w:rsidRDefault="000A2797" w:rsidP="008A7A14">
                                  <w:pPr>
                                    <w:rPr>
                                      <w:sz w:val="16"/>
                                      <w:szCs w:val="16"/>
                                    </w:rPr>
                                  </w:pPr>
                                </w:p>
                                <w:p w14:paraId="0D4EAE97" w14:textId="77777777" w:rsidR="000A2797" w:rsidRPr="003329A5" w:rsidRDefault="000A2797" w:rsidP="008A7A14">
                                  <w:pPr>
                                    <w:rPr>
                                      <w:sz w:val="16"/>
                                      <w:szCs w:val="16"/>
                                    </w:rPr>
                                  </w:pPr>
                                </w:p>
                              </w:tc>
                              <w:tc>
                                <w:tcPr>
                                  <w:tcW w:w="2467" w:type="dxa"/>
                                  <w:tcBorders>
                                    <w:top w:val="nil"/>
                                    <w:left w:val="nil"/>
                                    <w:bottom w:val="nil"/>
                                    <w:right w:val="nil"/>
                                  </w:tcBorders>
                                  <w:tcMar>
                                    <w:left w:w="0" w:type="dxa"/>
                                    <w:right w:w="0" w:type="dxa"/>
                                  </w:tcMar>
                                </w:tcPr>
                                <w:p w14:paraId="1E8C8550" w14:textId="77777777" w:rsidR="000A2797" w:rsidRPr="003329A5" w:rsidRDefault="000A2797"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0A2797" w:rsidRPr="003329A5" w14:paraId="4DC1135E" w14:textId="77777777" w:rsidTr="008A7A14">
                              <w:trPr>
                                <w:trHeight w:val="277"/>
                              </w:trPr>
                              <w:tc>
                                <w:tcPr>
                                  <w:tcW w:w="284" w:type="dxa"/>
                                  <w:tcBorders>
                                    <w:top w:val="nil"/>
                                    <w:left w:val="nil"/>
                                    <w:bottom w:val="nil"/>
                                    <w:right w:val="nil"/>
                                  </w:tcBorders>
                                  <w:tcMar>
                                    <w:left w:w="0" w:type="dxa"/>
                                    <w:right w:w="0" w:type="dxa"/>
                                  </w:tcMar>
                                </w:tcPr>
                                <w:p w14:paraId="164B33F1" w14:textId="77777777" w:rsidR="000A2797" w:rsidRPr="003329A5" w:rsidRDefault="000A2797">
                                  <w:pPr>
                                    <w:rPr>
                                      <w:noProof/>
                                      <w:sz w:val="16"/>
                                      <w:szCs w:val="16"/>
                                      <w:lang w:eastAsia="en-GB"/>
                                    </w:rPr>
                                  </w:pPr>
                                </w:p>
                              </w:tc>
                              <w:tc>
                                <w:tcPr>
                                  <w:tcW w:w="2467" w:type="dxa"/>
                                  <w:tcBorders>
                                    <w:top w:val="nil"/>
                                    <w:left w:val="nil"/>
                                    <w:bottom w:val="nil"/>
                                    <w:right w:val="nil"/>
                                  </w:tcBorders>
                                  <w:tcMar>
                                    <w:left w:w="0" w:type="dxa"/>
                                    <w:right w:w="0" w:type="dxa"/>
                                  </w:tcMar>
                                </w:tcPr>
                                <w:p w14:paraId="5E1459AC" w14:textId="77777777" w:rsidR="000A2797" w:rsidRPr="003329A5" w:rsidRDefault="000A2797">
                                  <w:pPr>
                                    <w:rPr>
                                      <w:sz w:val="16"/>
                                      <w:szCs w:val="16"/>
                                    </w:rPr>
                                  </w:pPr>
                                </w:p>
                              </w:tc>
                            </w:tr>
                          </w:tbl>
                          <w:p w14:paraId="0310EEF8" w14:textId="77777777" w:rsidR="000A2797" w:rsidRPr="003329A5" w:rsidRDefault="000A2797" w:rsidP="000A2797">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0F67B9" id="Text Box 2022" o:spid="_x0000_s1069" type="#_x0000_t202" style="position:absolute;margin-left:92.8pt;margin-top:361.5pt;width:2in;height:41.25pt;z-index:-251420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eM5QEAAKkDAAAOAAAAZHJzL2Uyb0RvYy54bWysU9Fu0zAUfUfiHyy/06RZy0LUdBqbhpDG&#10;QBr7AMdxEovE11y7TcrXc+10XWFviBfL9nXOPefck83VNPRsr9BpMCVfLlLOlJFQa9OW/On73buc&#10;M+eFqUUPRpX8oBy/2r59sxltoTLooK8VMgIxrhhtyTvvbZEkTnZqEG4BVhkqNoCD8HTENqlRjIQ+&#10;9EmWpu+TEbC2CFI5R7e3c5FvI37TKOm/No1TnvUlJ24+rhjXKqzJdiOKFoXttDzSEP/AYhDaUNMT&#10;1K3wgu1Qv4IatERw0PiFhCGBptFSRQ2kZpn+peaxE1ZFLWSOsyeb3P+DlQ/7R/sNmZ8+wkQDjCKc&#10;vQf5wzEDN50wrbpGhLFToqbGy2BZMlpXHD8NVrvCBZBq/AI1DVnsPESgqcEhuEI6GaHTAA4n09Xk&#10;mQwt8yzPUypJqq2zi/xyHVuI4vlri85/UjCwsCk50lAjutjfOx/YiOL5SWhm4E73fRxsb/64oIfh&#10;JrIPhGfqfqompuuSry5C46CmgvpAehDmvFC+adMB/uJspKyU3P3cCVSc9Z8NefJhuVqFcMXDan2Z&#10;0QHPK9V5RRhJUCX3nM3bGz8HcmdRtx11mqdg4Jp8bHSU+MLqyJ/yEJUfsxsCd36Or17+sO1vAAAA&#10;//8DAFBLAwQUAAYACAAAACEAMJaaRNwAAAAIAQAADwAAAGRycy9kb3ducmV2LnhtbEyPzU7EMAyE&#10;70i8Q2QkbmxCoVBK3RUCcQWx/Ejcso23rWicqsluy9tjTnAba0bjb6r14gd1oCn2gRHOVwYUcRNc&#10;zy3C2+vjWQEqJsvODoEJ4ZsirOvjo8qWLsz8QodNapWUcCwtQpfSWGodm468jaswEou3C5O3Sc6p&#10;1W6ys5T7QWfGXGlve5YPnR3pvqPma7P3CO9Pu8+PS/PcPvh8nMNiNPsbjXh6stzdgkq0pL8w/OIL&#10;OtTCtA17dlENCDIkIVxnFyLEzopCxBahMHkOuq70/wH1DwAAAP//AwBQSwECLQAUAAYACAAAACEA&#10;toM4kv4AAADhAQAAEwAAAAAAAAAAAAAAAAAAAAAAW0NvbnRlbnRfVHlwZXNdLnhtbFBLAQItABQA&#10;BgAIAAAAIQA4/SH/1gAAAJQBAAALAAAAAAAAAAAAAAAAAC8BAABfcmVscy8ucmVsc1BLAQItABQA&#10;BgAIAAAAIQC72+eM5QEAAKkDAAAOAAAAAAAAAAAAAAAAAC4CAABkcnMvZTJvRG9jLnhtbFBLAQIt&#10;ABQABgAIAAAAIQAwlppE3AAAAAgBAAAPAAAAAAAAAAAAAAAAAD8EAABkcnMvZG93bnJldi54bWxQ&#10;SwUGAAAAAAQABADzAAAASAUAAAAA&#10;" filled="f" stroked="f">
                <v:textbox>
                  <w:txbxContent>
                    <w:tbl>
                      <w:tblPr>
                        <w:tblStyle w:val="TableGrid1"/>
                        <w:tblW w:w="2751" w:type="dxa"/>
                        <w:tblLayout w:type="fixed"/>
                        <w:tblLook w:val="04A0" w:firstRow="1" w:lastRow="0" w:firstColumn="1" w:lastColumn="0" w:noHBand="0" w:noVBand="1"/>
                      </w:tblPr>
                      <w:tblGrid>
                        <w:gridCol w:w="284"/>
                        <w:gridCol w:w="2467"/>
                      </w:tblGrid>
                      <w:tr w:rsidR="000A2797" w:rsidRPr="003329A5" w14:paraId="0FE31938" w14:textId="77777777" w:rsidTr="008A7A14">
                        <w:trPr>
                          <w:trHeight w:val="474"/>
                        </w:trPr>
                        <w:tc>
                          <w:tcPr>
                            <w:tcW w:w="284" w:type="dxa"/>
                            <w:tcBorders>
                              <w:top w:val="nil"/>
                              <w:left w:val="nil"/>
                              <w:bottom w:val="nil"/>
                              <w:right w:val="nil"/>
                            </w:tcBorders>
                            <w:tcMar>
                              <w:left w:w="0" w:type="dxa"/>
                              <w:right w:w="0" w:type="dxa"/>
                            </w:tcMar>
                          </w:tcPr>
                          <w:p w14:paraId="188257AB" w14:textId="77777777" w:rsidR="000A2797" w:rsidRDefault="000A2797" w:rsidP="008A7A14">
                            <w:r>
                              <w:rPr>
                                <w:noProof/>
                              </w:rPr>
                              <w:drawing>
                                <wp:inline distT="0" distB="0" distL="0" distR="0" wp14:anchorId="5C8D7F88" wp14:editId="3B626E6E">
                                  <wp:extent cx="138703" cy="245660"/>
                                  <wp:effectExtent l="0" t="0" r="0" b="2540"/>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5B6A0500" w14:textId="77777777" w:rsidR="000A2797" w:rsidRDefault="000A2797" w:rsidP="008A7A14">
                            <w:pPr>
                              <w:rPr>
                                <w:sz w:val="16"/>
                                <w:szCs w:val="16"/>
                              </w:rPr>
                            </w:pPr>
                          </w:p>
                          <w:p w14:paraId="0D4EAE97" w14:textId="77777777" w:rsidR="000A2797" w:rsidRPr="003329A5" w:rsidRDefault="000A2797" w:rsidP="008A7A14">
                            <w:pPr>
                              <w:rPr>
                                <w:sz w:val="16"/>
                                <w:szCs w:val="16"/>
                              </w:rPr>
                            </w:pPr>
                          </w:p>
                        </w:tc>
                        <w:tc>
                          <w:tcPr>
                            <w:tcW w:w="2467" w:type="dxa"/>
                            <w:tcBorders>
                              <w:top w:val="nil"/>
                              <w:left w:val="nil"/>
                              <w:bottom w:val="nil"/>
                              <w:right w:val="nil"/>
                            </w:tcBorders>
                            <w:tcMar>
                              <w:left w:w="0" w:type="dxa"/>
                              <w:right w:w="0" w:type="dxa"/>
                            </w:tcMar>
                          </w:tcPr>
                          <w:p w14:paraId="1E8C8550" w14:textId="77777777" w:rsidR="000A2797" w:rsidRPr="003329A5" w:rsidRDefault="000A2797"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0A2797" w:rsidRPr="003329A5" w14:paraId="4DC1135E" w14:textId="77777777" w:rsidTr="008A7A14">
                        <w:trPr>
                          <w:trHeight w:val="277"/>
                        </w:trPr>
                        <w:tc>
                          <w:tcPr>
                            <w:tcW w:w="284" w:type="dxa"/>
                            <w:tcBorders>
                              <w:top w:val="nil"/>
                              <w:left w:val="nil"/>
                              <w:bottom w:val="nil"/>
                              <w:right w:val="nil"/>
                            </w:tcBorders>
                            <w:tcMar>
                              <w:left w:w="0" w:type="dxa"/>
                              <w:right w:w="0" w:type="dxa"/>
                            </w:tcMar>
                          </w:tcPr>
                          <w:p w14:paraId="164B33F1" w14:textId="77777777" w:rsidR="000A2797" w:rsidRPr="003329A5" w:rsidRDefault="000A2797">
                            <w:pPr>
                              <w:rPr>
                                <w:noProof/>
                                <w:sz w:val="16"/>
                                <w:szCs w:val="16"/>
                                <w:lang w:eastAsia="en-GB"/>
                              </w:rPr>
                            </w:pPr>
                          </w:p>
                        </w:tc>
                        <w:tc>
                          <w:tcPr>
                            <w:tcW w:w="2467" w:type="dxa"/>
                            <w:tcBorders>
                              <w:top w:val="nil"/>
                              <w:left w:val="nil"/>
                              <w:bottom w:val="nil"/>
                              <w:right w:val="nil"/>
                            </w:tcBorders>
                            <w:tcMar>
                              <w:left w:w="0" w:type="dxa"/>
                              <w:right w:w="0" w:type="dxa"/>
                            </w:tcMar>
                          </w:tcPr>
                          <w:p w14:paraId="5E1459AC" w14:textId="77777777" w:rsidR="000A2797" w:rsidRPr="003329A5" w:rsidRDefault="000A2797">
                            <w:pPr>
                              <w:rPr>
                                <w:sz w:val="16"/>
                                <w:szCs w:val="16"/>
                              </w:rPr>
                            </w:pPr>
                          </w:p>
                        </w:tc>
                      </w:tr>
                    </w:tbl>
                    <w:p w14:paraId="0310EEF8" w14:textId="77777777" w:rsidR="000A2797" w:rsidRPr="003329A5" w:rsidRDefault="000A2797" w:rsidP="000A2797">
                      <w:pPr>
                        <w:rPr>
                          <w:sz w:val="16"/>
                          <w:szCs w:val="16"/>
                        </w:rPr>
                      </w:pPr>
                    </w:p>
                  </w:txbxContent>
                </v:textbox>
                <w10:wrap type="tight" anchorx="margin"/>
              </v:shape>
            </w:pict>
          </mc:Fallback>
        </mc:AlternateContent>
      </w:r>
      <w:r w:rsidR="001B2E0D">
        <w:rPr>
          <w:noProof/>
        </w:rPr>
        <w:drawing>
          <wp:inline distT="0" distB="0" distL="0" distR="0" wp14:anchorId="4A02EE2D" wp14:editId="41B6453A">
            <wp:extent cx="6267450" cy="4548249"/>
            <wp:effectExtent l="0" t="0" r="0" b="5080"/>
            <wp:docPr id="2023" name="Chart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64E6602" w14:textId="22FE9B75" w:rsidR="001B2E0D" w:rsidRPr="00A11B37" w:rsidRDefault="001B2E0D" w:rsidP="00234A23">
      <w:pPr>
        <w:pStyle w:val="Caption"/>
      </w:pPr>
      <w:r w:rsidRPr="0090086B">
        <w:rPr>
          <w:rStyle w:val="SubtleEmphasis"/>
        </w:rPr>
        <w:t>Q16. Who do you consider to be the main member of library staff? That is the main member of library staff with overall responsibility for its day to day running.</w:t>
      </w:r>
      <w:r>
        <w:rPr>
          <w:rStyle w:val="SubtleEmphasis"/>
        </w:rPr>
        <w:t xml:space="preserve"> </w:t>
      </w:r>
      <w:r w:rsidRPr="0090086B">
        <w:rPr>
          <w:rStyle w:val="SubtleEmphasis"/>
        </w:rPr>
        <w:t xml:space="preserve">Base: Where have designated library area on site (Valid response) </w:t>
      </w:r>
      <w:r w:rsidRPr="00542889">
        <w:rPr>
          <w:rStyle w:val="SubtleEmphasis"/>
        </w:rPr>
        <w:t>(unweighted base sizes in parenthesis)</w:t>
      </w:r>
    </w:p>
    <w:p w14:paraId="7356955D" w14:textId="77777777" w:rsidR="00463CA7" w:rsidRDefault="00463CA7" w:rsidP="00463CA7"/>
    <w:p w14:paraId="18AC3072" w14:textId="1D30C732" w:rsidR="001B2E0D" w:rsidRDefault="001B2E0D" w:rsidP="00DA7CF2">
      <w:pPr>
        <w:pStyle w:val="Heading3"/>
      </w:pPr>
      <w:bookmarkStart w:id="68" w:name="_Toc120001034"/>
      <w:r>
        <w:t>Experience and development</w:t>
      </w:r>
      <w:bookmarkEnd w:id="68"/>
    </w:p>
    <w:p w14:paraId="33E71FBC" w14:textId="1CFDA484" w:rsidR="001B2E0D" w:rsidRPr="00FB4142" w:rsidRDefault="001B2E0D" w:rsidP="001B2E0D">
      <w:r w:rsidRPr="00FB4142">
        <w:t>1</w:t>
      </w:r>
      <w:r w:rsidR="00955CE5" w:rsidRPr="00FB4142">
        <w:t>9</w:t>
      </w:r>
      <w:r w:rsidRPr="00FB4142">
        <w:t>% of schools report that their main member of library staff has less than three years’ experience, while 3</w:t>
      </w:r>
      <w:r w:rsidR="00955CE5" w:rsidRPr="00FB4142">
        <w:t>1</w:t>
      </w:r>
      <w:r w:rsidRPr="00FB4142">
        <w:t>% have between 3-10 years’ experience and 3</w:t>
      </w:r>
      <w:r w:rsidR="00955CE5" w:rsidRPr="00FB4142">
        <w:t>6</w:t>
      </w:r>
      <w:r w:rsidRPr="00FB4142">
        <w:t>% have 10 years</w:t>
      </w:r>
      <w:r w:rsidR="00061229">
        <w:t xml:space="preserve"> or more</w:t>
      </w:r>
      <w:r w:rsidRPr="00FB4142">
        <w:t xml:space="preserve">. </w:t>
      </w:r>
    </w:p>
    <w:p w14:paraId="44B94F48" w14:textId="5E494B5F" w:rsidR="001B2E0D" w:rsidRPr="00FB4142" w:rsidRDefault="001B2E0D" w:rsidP="001B2E0D">
      <w:r w:rsidRPr="00FB4142">
        <w:t>Interestingly, main library staff in Northern Ireland (</w:t>
      </w:r>
      <w:r w:rsidR="00E84981" w:rsidRPr="00FB4142">
        <w:t>50</w:t>
      </w:r>
      <w:r w:rsidRPr="00FB4142">
        <w:t>%) are more likely than those in England (3</w:t>
      </w:r>
      <w:r w:rsidR="00E84981" w:rsidRPr="00FB4142">
        <w:t>6</w:t>
      </w:r>
      <w:r w:rsidRPr="00FB4142">
        <w:t>%)</w:t>
      </w:r>
      <w:r w:rsidR="00E84981" w:rsidRPr="00FB4142">
        <w:t xml:space="preserve"> and Scotland (29</w:t>
      </w:r>
      <w:r w:rsidRPr="00FB4142">
        <w:t xml:space="preserve">%) to have </w:t>
      </w:r>
      <w:proofErr w:type="gramStart"/>
      <w:r w:rsidRPr="00FB4142">
        <w:t>in excess of</w:t>
      </w:r>
      <w:proofErr w:type="gramEnd"/>
      <w:r w:rsidRPr="00FB4142">
        <w:t xml:space="preserve"> 10 years’ experience.</w:t>
      </w:r>
    </w:p>
    <w:p w14:paraId="14234AC9" w14:textId="16647E3A" w:rsidR="001B2E0D" w:rsidRPr="00554FA5" w:rsidRDefault="001B2E0D" w:rsidP="001B2E0D">
      <w:r w:rsidRPr="00FB4142">
        <w:t>Unsurprisingly, volunteers are the most likely staff type to have less than three years of experience (40%). Designated members of library staff, meanwhile, are significantly more likely than other staff types to have more than 10 years’ experience in the sector (4</w:t>
      </w:r>
      <w:r w:rsidR="00E84981" w:rsidRPr="00FB4142">
        <w:t>1</w:t>
      </w:r>
      <w:r w:rsidRPr="00FB4142">
        <w:t>%).</w:t>
      </w:r>
    </w:p>
    <w:p w14:paraId="58DD0940" w14:textId="77777777" w:rsidR="00C40C98" w:rsidRDefault="00C40C98" w:rsidP="00234A23">
      <w:pPr>
        <w:pStyle w:val="Caption"/>
      </w:pPr>
    </w:p>
    <w:p w14:paraId="64101471" w14:textId="66F28A24" w:rsidR="00BD0EFA" w:rsidRDefault="00444D85" w:rsidP="00444D85">
      <w:pPr>
        <w:pStyle w:val="Caption"/>
      </w:pPr>
      <w:r>
        <w:t xml:space="preserve">Figure </w:t>
      </w:r>
      <w:r>
        <w:fldChar w:fldCharType="begin"/>
      </w:r>
      <w:r>
        <w:instrText xml:space="preserve"> SEQ Figure \* ARABIC </w:instrText>
      </w:r>
      <w:r>
        <w:fldChar w:fldCharType="separate"/>
      </w:r>
      <w:r w:rsidR="001918C3">
        <w:rPr>
          <w:noProof/>
        </w:rPr>
        <w:t>31</w:t>
      </w:r>
      <w:r>
        <w:fldChar w:fldCharType="end"/>
      </w:r>
      <w:r>
        <w:t xml:space="preserve">: </w:t>
      </w:r>
      <w:r w:rsidRPr="00EC1D48">
        <w:t>Main member of library staff's experience in the sector</w:t>
      </w:r>
    </w:p>
    <w:p w14:paraId="6939B1E9" w14:textId="7F1A9442" w:rsidR="001B2E0D" w:rsidRPr="00406F77" w:rsidRDefault="00955CE5" w:rsidP="001B2E0D">
      <w:r>
        <w:rPr>
          <w:noProof/>
        </w:rPr>
        <mc:AlternateContent>
          <mc:Choice Requires="wps">
            <w:drawing>
              <wp:anchor distT="0" distB="0" distL="114300" distR="114300" simplePos="0" relativeHeight="251932672" behindDoc="0" locked="0" layoutInCell="1" allowOverlap="1" wp14:anchorId="64FE782D" wp14:editId="76FB0912">
                <wp:simplePos x="0" y="0"/>
                <wp:positionH relativeFrom="margin">
                  <wp:posOffset>2364740</wp:posOffset>
                </wp:positionH>
                <wp:positionV relativeFrom="paragraph">
                  <wp:posOffset>4111625</wp:posOffset>
                </wp:positionV>
                <wp:extent cx="113030" cy="124460"/>
                <wp:effectExtent l="19050" t="19050" r="39370" b="27940"/>
                <wp:wrapNone/>
                <wp:docPr id="2025" name="Arrow: Down 2025"/>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3B5D7" id="Arrow: Down 199" o:spid="_x0000_s1026" type="#_x0000_t67" style="position:absolute;margin-left:186.2pt;margin-top:323.75pt;width:8.9pt;height:9.8pt;flip:y;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bbulKuQAAAALAQAADwAAAGRycy9kb3ducmV2LnhtbEyPy07D&#10;MBBF90j8gzVIbBC1m7YJhDgVAhUJWDUtEuzc2HmIeBxipw1/z7CC5cwc3Tk3W0+2Y0cz+NahhPlM&#10;ADNYOt1iLWG/21zfAPNBoVadQyPh23hY5+dnmUq1O+HWHItQMwpBnyoJTQh9yrkvG2OVn7neIN0q&#10;N1gVaBxqrgd1onDb8UiImFvVIn1oVG8eGlN+FqOVcPW69VWxevLirUqe3x8/Xr42Yyzl5cV0fwcs&#10;mCn8wfCrT+qQk9PBjag96yQskmhJqIR4mayAEbG4FRGwA23iZA48z/j/DvkPAAAA//8DAFBLAQIt&#10;ABQABgAIAAAAIQC2gziS/gAAAOEBAAATAAAAAAAAAAAAAAAAAAAAAABbQ29udGVudF9UeXBlc10u&#10;eG1sUEsBAi0AFAAGAAgAAAAhADj9If/WAAAAlAEAAAsAAAAAAAAAAAAAAAAALwEAAF9yZWxzLy5y&#10;ZWxzUEsBAi0AFAAGAAgAAAAhACYa1xOTAgAAnQUAAA4AAAAAAAAAAAAAAAAALgIAAGRycy9lMm9E&#10;b2MueG1sUEsBAi0AFAAGAAgAAAAhAG27pSrkAAAACwEAAA8AAAAAAAAAAAAAAAAA7QQAAGRycy9k&#10;b3ducmV2LnhtbFBLBQYAAAAABAAEAPMAAAD+BQAAAAA=&#10;" adj="11792" fillcolor="white [3212]" strokecolor="#515151 [3213]">
                <w10:wrap anchorx="margin"/>
              </v:shape>
            </w:pict>
          </mc:Fallback>
        </mc:AlternateContent>
      </w:r>
      <w:r>
        <w:rPr>
          <w:noProof/>
        </w:rPr>
        <mc:AlternateContent>
          <mc:Choice Requires="wps">
            <w:drawing>
              <wp:anchor distT="0" distB="0" distL="114300" distR="114300" simplePos="0" relativeHeight="251931648" behindDoc="0" locked="0" layoutInCell="1" allowOverlap="1" wp14:anchorId="055EB430" wp14:editId="168AC564">
                <wp:simplePos x="0" y="0"/>
                <wp:positionH relativeFrom="margin">
                  <wp:posOffset>1507490</wp:posOffset>
                </wp:positionH>
                <wp:positionV relativeFrom="paragraph">
                  <wp:posOffset>3511550</wp:posOffset>
                </wp:positionV>
                <wp:extent cx="113030" cy="124460"/>
                <wp:effectExtent l="19050" t="0" r="39370" b="46990"/>
                <wp:wrapNone/>
                <wp:docPr id="2026" name="Arrow: Down 2026"/>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3DF7E" id="Arrow: Down 198" o:spid="_x0000_s1026" type="#_x0000_t67" style="position:absolute;margin-left:118.7pt;margin-top:276.5pt;width:8.9pt;height:9.8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AeD5Xs4QAAAAsBAAAPAAAAZHJzL2Rvd25yZXYueG1sTI/BTsMwDIbvSLxD&#10;ZCQuE0ub0m4rTSdA2oHLpG6Mc9qYtqJJqibbyttjTnC0/en39xfb2QzsgpPvnZUQLyNgaBune9tK&#10;eD/uHtbAfFBWq8FZlPCNHrbl7U2hcu2utsLLIbSMQqzPlYQuhDHn3DcdGuWXbkRLt083GRVonFqu&#10;J3WlcDNwEUUZN6q39KFTI7522HwdzkZC4t/caVEvTnG12ccfx/gl26lKyvu7+fkJWMA5/MHwq0/q&#10;UJJT7c5WezZIEMnqkVAJaZpQKSJEmgpgNW1WIgNeFvx/h/IHAAD//wMAUEsBAi0AFAAGAAgAAAAh&#10;ALaDOJL+AAAA4QEAABMAAAAAAAAAAAAAAAAAAAAAAFtDb250ZW50X1R5cGVzXS54bWxQSwECLQAU&#10;AAYACAAAACEAOP0h/9YAAACUAQAACwAAAAAAAAAAAAAAAAAvAQAAX3JlbHMvLnJlbHNQSwECLQAU&#10;AAYACAAAACEAmLDsC4wCAACTBQAADgAAAAAAAAAAAAAAAAAuAgAAZHJzL2Uyb0RvYy54bWxQSwEC&#10;LQAUAAYACAAAACEAHg+V7OEAAAALAQAADwAAAAAAAAAAAAAAAADmBAAAZHJzL2Rvd25yZXYueG1s&#10;UEsFBgAAAAAEAAQA8wAAAPQFAAAAAA==&#10;" adj="11792" fillcolor="white [3212]" strokecolor="#515151 [3213]">
                <w10:wrap anchorx="margin"/>
              </v:shape>
            </w:pict>
          </mc:Fallback>
        </mc:AlternateContent>
      </w:r>
      <w:r>
        <w:rPr>
          <w:noProof/>
        </w:rPr>
        <mc:AlternateContent>
          <mc:Choice Requires="wps">
            <w:drawing>
              <wp:anchor distT="0" distB="0" distL="114300" distR="114300" simplePos="0" relativeHeight="251930624" behindDoc="0" locked="0" layoutInCell="1" allowOverlap="1" wp14:anchorId="61C068D1" wp14:editId="1EAA9F8D">
                <wp:simplePos x="0" y="0"/>
                <wp:positionH relativeFrom="margin">
                  <wp:posOffset>3450590</wp:posOffset>
                </wp:positionH>
                <wp:positionV relativeFrom="paragraph">
                  <wp:posOffset>2482850</wp:posOffset>
                </wp:positionV>
                <wp:extent cx="113030" cy="124460"/>
                <wp:effectExtent l="19050" t="19050" r="39370" b="27940"/>
                <wp:wrapNone/>
                <wp:docPr id="2027" name="Arrow: Down 2027"/>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75D6A" id="Arrow: Down 197" o:spid="_x0000_s1026" type="#_x0000_t67" style="position:absolute;margin-left:271.7pt;margin-top:195.5pt;width:8.9pt;height:9.8pt;flip:y;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TvFDCOMAAAALAQAADwAAAGRycy9kb3ducmV2LnhtbEyPy07D&#10;MBBF90j8gzVIbBC10yYBQiYVAhWpsGoACXZu7DxEPA6x04a/x6xgOZqje8/N17Pp2UGPrrOEEC0E&#10;ME2VVR01CK8vm8trYM5LUrK3pBG+tYN1cXqSy0zZI+30ofQNCyHkMonQej9knLuq1Ua6hR00hV9t&#10;RyN9OMeGq1EeQ7jp+VKIlBvZUWho5aDvW119lpNBuHjeubpMHp14q6+27w8fT1+bKUU8P5vvboF5&#10;Pfs/GH71gzoUwWlvJ1KO9QhJvIoDirC6icKoQCRptAS2R4gjkQIvcv5/Q/EDAAD//wMAUEsBAi0A&#10;FAAGAAgAAAAhALaDOJL+AAAA4QEAABMAAAAAAAAAAAAAAAAAAAAAAFtDb250ZW50X1R5cGVzXS54&#10;bWxQSwECLQAUAAYACAAAACEAOP0h/9YAAACUAQAACwAAAAAAAAAAAAAAAAAvAQAAX3JlbHMvLnJl&#10;bHNQSwECLQAUAAYACAAAACEAJhrXE5MCAACdBQAADgAAAAAAAAAAAAAAAAAuAgAAZHJzL2Uyb0Rv&#10;Yy54bWxQSwECLQAUAAYACAAAACEATvFDCO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1929600" behindDoc="0" locked="0" layoutInCell="1" allowOverlap="1" wp14:anchorId="42B11163" wp14:editId="15A1B151">
                <wp:simplePos x="0" y="0"/>
                <wp:positionH relativeFrom="margin">
                  <wp:posOffset>3162300</wp:posOffset>
                </wp:positionH>
                <wp:positionV relativeFrom="paragraph">
                  <wp:posOffset>1466215</wp:posOffset>
                </wp:positionV>
                <wp:extent cx="113030" cy="124460"/>
                <wp:effectExtent l="19050" t="19050" r="39370" b="27940"/>
                <wp:wrapNone/>
                <wp:docPr id="2028" name="Arrow: Down 2028"/>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2DFA4" id="Arrow: Down 196" o:spid="_x0000_s1026" type="#_x0000_t67" style="position:absolute;margin-left:249pt;margin-top:115.45pt;width:8.9pt;height:9.8pt;flip:y;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7FfgzeMAAAALAQAADwAAAGRycy9kb3ducmV2LnhtbEyPy07D&#10;MBBF90j8gzVIbFBrt+DShjgVAhWpsGoKEuzc2HmIeBxipw1/z7CC5cxc3TknXY+uZUfbh8ajgtlU&#10;ALNYeNNgpeB1v5ksgYWo0ejWo1XwbQOss/OzVCfGn3Bnj3msGJVgSLSCOsYu4TwUtXU6TH1nkW6l&#10;752ONPYVN70+Ublr+VyIBXe6QfpQ684+1Lb4zAen4OplF8pcPgXxVt5u3x8/nr82w0Kpy4vx/g5Y&#10;tGP8C8MvPqFDRkwHP6AJrFVws1qSS1QwvxYrYJSQM0kyB9pIIYFnKf/vkP0AAAD//wMAUEsBAi0A&#10;FAAGAAgAAAAhALaDOJL+AAAA4QEAABMAAAAAAAAAAAAAAAAAAAAAAFtDb250ZW50X1R5cGVzXS54&#10;bWxQSwECLQAUAAYACAAAACEAOP0h/9YAAACUAQAACwAAAAAAAAAAAAAAAAAvAQAAX3JlbHMvLnJl&#10;bHNQSwECLQAUAAYACAAAACEAJhrXE5MCAACdBQAADgAAAAAAAAAAAAAAAAAuAgAAZHJzL2Uyb0Rv&#10;Yy54bWxQSwECLQAUAAYACAAAACEA7FfgzeMAAAALAQAADwAAAAAAAAAAAAAAAADtBAAAZHJzL2Rv&#10;d25yZXYueG1sUEsFBgAAAAAEAAQA8wAAAP0FAAAAAA==&#10;" adj="11792" fillcolor="white [3212]" strokecolor="#515151 [3213]">
                <w10:wrap anchorx="margin"/>
              </v:shape>
            </w:pict>
          </mc:Fallback>
        </mc:AlternateContent>
      </w:r>
      <w:r w:rsidR="00044570">
        <w:rPr>
          <w:noProof/>
        </w:rPr>
        <mc:AlternateContent>
          <mc:Choice Requires="wps">
            <w:drawing>
              <wp:anchor distT="0" distB="0" distL="114300" distR="114300" simplePos="0" relativeHeight="251928576" behindDoc="0" locked="0" layoutInCell="1" allowOverlap="1" wp14:anchorId="276FC3E6" wp14:editId="6BDC9566">
                <wp:simplePos x="0" y="0"/>
                <wp:positionH relativeFrom="margin">
                  <wp:posOffset>2609850</wp:posOffset>
                </wp:positionH>
                <wp:positionV relativeFrom="paragraph">
                  <wp:posOffset>447675</wp:posOffset>
                </wp:positionV>
                <wp:extent cx="113030" cy="124460"/>
                <wp:effectExtent l="19050" t="19050" r="39370" b="27940"/>
                <wp:wrapNone/>
                <wp:docPr id="2029" name="Arrow: Down 2029"/>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FE546" id="Arrow: Down 194" o:spid="_x0000_s1026" type="#_x0000_t67" style="position:absolute;margin-left:205.5pt;margin-top:35.25pt;width:8.9pt;height:9.8pt;flip:y;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eGIVjeEAAAAJAQAADwAAAGRycy9kb3ducmV2LnhtbEyPy07D&#10;MBBF90j8gzVIbFBrp+qLkEmFQEWirJqCBDs3cR4iHofYacPfM6xgOZqre89JNqNtxcn0vnGEEE0V&#10;CEO5KxqqEF4P28kahA+aCt06MgjfxsMmvbxIdFy4M+3NKQuV4BLysUaoQ+hiKX1eG6v91HWG+Fe6&#10;3urAZ1/JotdnLretnCm1lFY3xAu17sxDbfLPbLAINy97X2aLJ6/eytXz++PH7ms7LBGvr8b7OxDB&#10;jOEvDL/4jA4pMx3dQIUXLcI8itglIKzUAgQH5rM1uxwRblUEMk3kf4P0BwAA//8DAFBLAQItABQA&#10;BgAIAAAAIQC2gziS/gAAAOEBAAATAAAAAAAAAAAAAAAAAAAAAABbQ29udGVudF9UeXBlc10ueG1s&#10;UEsBAi0AFAAGAAgAAAAhADj9If/WAAAAlAEAAAsAAAAAAAAAAAAAAAAALwEAAF9yZWxzLy5yZWxz&#10;UEsBAi0AFAAGAAgAAAAhACYa1xOTAgAAnQUAAA4AAAAAAAAAAAAAAAAALgIAAGRycy9lMm9Eb2Mu&#10;eG1sUEsBAi0AFAAGAAgAAAAhAHhiFY3hAAAACQEAAA8AAAAAAAAAAAAAAAAA7QQAAGRycy9kb3du&#10;cmV2LnhtbFBLBQYAAAAABAAEAPMAAAD7BQAAAAA=&#10;" adj="11792" fillcolor="white [3212]" strokecolor="#515151 [3213]">
                <w10:wrap anchorx="margin"/>
              </v:shape>
            </w:pict>
          </mc:Fallback>
        </mc:AlternateContent>
      </w:r>
      <w:r w:rsidR="001B2E0D">
        <w:rPr>
          <w:noProof/>
        </w:rPr>
        <w:drawing>
          <wp:inline distT="0" distB="0" distL="0" distR="0" wp14:anchorId="335D46BF" wp14:editId="2B4FF803">
            <wp:extent cx="6086475" cy="4286250"/>
            <wp:effectExtent l="0" t="0" r="0" b="0"/>
            <wp:docPr id="2030" name="Chart 20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912C6DA" w14:textId="613B422B" w:rsidR="00A578F9" w:rsidRDefault="00044570" w:rsidP="00234A23">
      <w:pPr>
        <w:pStyle w:val="Caption"/>
        <w:rPr>
          <w:rStyle w:val="SubtleEmphasis"/>
        </w:rPr>
      </w:pPr>
      <w:r w:rsidRPr="00E7365A">
        <w:rPr>
          <w:rStyle w:val="SubtleEmphasis"/>
          <w:noProof/>
        </w:rPr>
        <mc:AlternateContent>
          <mc:Choice Requires="wps">
            <w:drawing>
              <wp:anchor distT="0" distB="0" distL="114300" distR="114300" simplePos="0" relativeHeight="251934720" behindDoc="1" locked="0" layoutInCell="1" allowOverlap="1" wp14:anchorId="5D9DC6A4" wp14:editId="1F62AF03">
                <wp:simplePos x="0" y="0"/>
                <wp:positionH relativeFrom="margin">
                  <wp:align>right</wp:align>
                </wp:positionH>
                <wp:positionV relativeFrom="paragraph">
                  <wp:posOffset>5715</wp:posOffset>
                </wp:positionV>
                <wp:extent cx="1828800" cy="523875"/>
                <wp:effectExtent l="0" t="0" r="0" b="9525"/>
                <wp:wrapTight wrapText="bothSides">
                  <wp:wrapPolygon edited="0">
                    <wp:start x="450" y="0"/>
                    <wp:lineTo x="450" y="21207"/>
                    <wp:lineTo x="20925" y="21207"/>
                    <wp:lineTo x="20925" y="0"/>
                    <wp:lineTo x="450" y="0"/>
                  </wp:wrapPolygon>
                </wp:wrapTight>
                <wp:docPr id="2031" name="Text Box 2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1"/>
                              <w:tblW w:w="2751" w:type="dxa"/>
                              <w:tblLayout w:type="fixed"/>
                              <w:tblLook w:val="04A0" w:firstRow="1" w:lastRow="0" w:firstColumn="1" w:lastColumn="0" w:noHBand="0" w:noVBand="1"/>
                            </w:tblPr>
                            <w:tblGrid>
                              <w:gridCol w:w="284"/>
                              <w:gridCol w:w="2467"/>
                            </w:tblGrid>
                            <w:tr w:rsidR="00044570" w:rsidRPr="003329A5" w14:paraId="336D6B9C" w14:textId="77777777" w:rsidTr="008A7A14">
                              <w:trPr>
                                <w:trHeight w:val="474"/>
                              </w:trPr>
                              <w:tc>
                                <w:tcPr>
                                  <w:tcW w:w="284" w:type="dxa"/>
                                  <w:tcBorders>
                                    <w:top w:val="nil"/>
                                    <w:left w:val="nil"/>
                                    <w:bottom w:val="nil"/>
                                    <w:right w:val="nil"/>
                                  </w:tcBorders>
                                  <w:tcMar>
                                    <w:left w:w="0" w:type="dxa"/>
                                    <w:right w:w="0" w:type="dxa"/>
                                  </w:tcMar>
                                </w:tcPr>
                                <w:p w14:paraId="5385DD36" w14:textId="77777777" w:rsidR="00044570" w:rsidRDefault="00044570" w:rsidP="008A7A14">
                                  <w:r>
                                    <w:rPr>
                                      <w:noProof/>
                                    </w:rPr>
                                    <w:drawing>
                                      <wp:inline distT="0" distB="0" distL="0" distR="0" wp14:anchorId="2EF01E98" wp14:editId="4CD273E0">
                                        <wp:extent cx="138703" cy="245660"/>
                                        <wp:effectExtent l="0" t="0" r="0" b="2540"/>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5184537B" w14:textId="77777777" w:rsidR="00044570" w:rsidRDefault="00044570" w:rsidP="008A7A14">
                                  <w:pPr>
                                    <w:rPr>
                                      <w:sz w:val="16"/>
                                      <w:szCs w:val="16"/>
                                    </w:rPr>
                                  </w:pPr>
                                </w:p>
                                <w:p w14:paraId="5C8380FB" w14:textId="77777777" w:rsidR="00044570" w:rsidRPr="003329A5" w:rsidRDefault="00044570" w:rsidP="008A7A14">
                                  <w:pPr>
                                    <w:rPr>
                                      <w:sz w:val="16"/>
                                      <w:szCs w:val="16"/>
                                    </w:rPr>
                                  </w:pPr>
                                </w:p>
                              </w:tc>
                              <w:tc>
                                <w:tcPr>
                                  <w:tcW w:w="2467" w:type="dxa"/>
                                  <w:tcBorders>
                                    <w:top w:val="nil"/>
                                    <w:left w:val="nil"/>
                                    <w:bottom w:val="nil"/>
                                    <w:right w:val="nil"/>
                                  </w:tcBorders>
                                  <w:tcMar>
                                    <w:left w:w="0" w:type="dxa"/>
                                    <w:right w:w="0" w:type="dxa"/>
                                  </w:tcMar>
                                </w:tcPr>
                                <w:p w14:paraId="3BF7FB38" w14:textId="77777777" w:rsidR="00044570" w:rsidRPr="003329A5" w:rsidRDefault="00044570"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044570" w:rsidRPr="003329A5" w14:paraId="41178143" w14:textId="77777777" w:rsidTr="008A7A14">
                              <w:trPr>
                                <w:trHeight w:val="277"/>
                              </w:trPr>
                              <w:tc>
                                <w:tcPr>
                                  <w:tcW w:w="284" w:type="dxa"/>
                                  <w:tcBorders>
                                    <w:top w:val="nil"/>
                                    <w:left w:val="nil"/>
                                    <w:bottom w:val="nil"/>
                                    <w:right w:val="nil"/>
                                  </w:tcBorders>
                                  <w:tcMar>
                                    <w:left w:w="0" w:type="dxa"/>
                                    <w:right w:w="0" w:type="dxa"/>
                                  </w:tcMar>
                                </w:tcPr>
                                <w:p w14:paraId="07C61877" w14:textId="77777777" w:rsidR="00044570" w:rsidRPr="003329A5" w:rsidRDefault="00044570">
                                  <w:pPr>
                                    <w:rPr>
                                      <w:noProof/>
                                      <w:sz w:val="16"/>
                                      <w:szCs w:val="16"/>
                                      <w:lang w:eastAsia="en-GB"/>
                                    </w:rPr>
                                  </w:pPr>
                                </w:p>
                              </w:tc>
                              <w:tc>
                                <w:tcPr>
                                  <w:tcW w:w="2467" w:type="dxa"/>
                                  <w:tcBorders>
                                    <w:top w:val="nil"/>
                                    <w:left w:val="nil"/>
                                    <w:bottom w:val="nil"/>
                                    <w:right w:val="nil"/>
                                  </w:tcBorders>
                                  <w:tcMar>
                                    <w:left w:w="0" w:type="dxa"/>
                                    <w:right w:w="0" w:type="dxa"/>
                                  </w:tcMar>
                                </w:tcPr>
                                <w:p w14:paraId="55A54A12" w14:textId="77777777" w:rsidR="00044570" w:rsidRPr="003329A5" w:rsidRDefault="00044570">
                                  <w:pPr>
                                    <w:rPr>
                                      <w:sz w:val="16"/>
                                      <w:szCs w:val="16"/>
                                    </w:rPr>
                                  </w:pPr>
                                </w:p>
                              </w:tc>
                            </w:tr>
                          </w:tbl>
                          <w:p w14:paraId="3DC6B052" w14:textId="77777777" w:rsidR="00044570" w:rsidRPr="003329A5" w:rsidRDefault="00044570" w:rsidP="00044570">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9DC6A4" id="Text Box 2031" o:spid="_x0000_s1070" type="#_x0000_t202" style="position:absolute;margin-left:92.8pt;margin-top:.45pt;width:2in;height:41.25pt;z-index:-251381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5n5AEAAKkDAAAOAAAAZHJzL2Uyb0RvYy54bWysU12P0zAQfEfiP1h+p0lDyoWo6em40yGk&#10;40M6+AGO4yQWides3Sbl17N2er0Cb4gXy/Y6szOzk+31PA7soNBpMBVfr1LOlJHQaNNV/NvX+1cF&#10;Z84L04gBjKr4UTl+vXv5YjvZUmXQw9AoZARiXDnZivfe2zJJnOzVKNwKrDJUbAFH4emIXdKgmAh9&#10;HJIsTd8kE2BjEaRyjm7vliLfRfy2VdJ/blunPBsqTtx8XDGudViT3VaUHQrba3miIf6BxSi0oaZn&#10;qDvhBduj/gtq1BLBQetXEsYE2lZLFTWQmnX6h5rHXlgVtZA5zp5tcv8PVn46PNovyPz8DmYaYBTh&#10;7API744ZuO2F6dQNIky9Eg01XgfLksm68vRpsNqVLoDU00doaMhi7yECzS2OwRXSyQidBnA8m65m&#10;z2RoWWRFkVJJUm2TvS6uNrGFKJ++tuj8ewUjC5uKIw01oovDg/OBjSifnoRmBu71MMTBDua3C3oY&#10;biL7QHih7ud6ZrqpeJ6HxkFNDc2R9CAseaF806YH/MnZRFmpuPuxF6g4Gz4Y8uTtOs9DuOIh31xl&#10;dMDLSn1ZEUYSVMU9Z8v21i+B3FvUXU+dlikYuCEfWx0lPrM68ac8ROWn7IbAXZ7jq+c/bPcLAAD/&#10;/wMAUEsDBBQABgAIAAAAIQA2cn5F2QAAAAQBAAAPAAAAZHJzL2Rvd25yZXYueG1sTI/NTsMwEITv&#10;SH0HaytxozaloDRkU1VFXEGUH4mbG2+TiHgdxW4T3p7lBMfRjGa+KTaT79SZhtgGRrheGFDEVXAt&#10;1whvr49XGaiYLDvbBSaEb4qwKWcXhc1dGPmFzvtUKynhmFuEJqU+1zpWDXkbF6EnFu8YBm+TyKHW&#10;brCjlPtOL4250962LAuN7WnXUPW1P3mE96fj58fKPNcP/rYfw2Q0+7VGvJxP23tQiab0F4ZffEGH&#10;UpgO4cQuqg5BjiSENSjxllkm8oCQ3axAl4X+D1/+AAAA//8DAFBLAQItABQABgAIAAAAIQC2gziS&#10;/gAAAOEBAAATAAAAAAAAAAAAAAAAAAAAAABbQ29udGVudF9UeXBlc10ueG1sUEsBAi0AFAAGAAgA&#10;AAAhADj9If/WAAAAlAEAAAsAAAAAAAAAAAAAAAAALwEAAF9yZWxzLy5yZWxzUEsBAi0AFAAGAAgA&#10;AAAhABg4vmfkAQAAqQMAAA4AAAAAAAAAAAAAAAAALgIAAGRycy9lMm9Eb2MueG1sUEsBAi0AFAAG&#10;AAgAAAAhADZyfkXZAAAABAEAAA8AAAAAAAAAAAAAAAAAPgQAAGRycy9kb3ducmV2LnhtbFBLBQYA&#10;AAAABAAEAPMAAABEBQAAAAA=&#10;" filled="f" stroked="f">
                <v:textbox>
                  <w:txbxContent>
                    <w:tbl>
                      <w:tblPr>
                        <w:tblStyle w:val="TableGrid1"/>
                        <w:tblW w:w="2751" w:type="dxa"/>
                        <w:tblLayout w:type="fixed"/>
                        <w:tblLook w:val="04A0" w:firstRow="1" w:lastRow="0" w:firstColumn="1" w:lastColumn="0" w:noHBand="0" w:noVBand="1"/>
                      </w:tblPr>
                      <w:tblGrid>
                        <w:gridCol w:w="284"/>
                        <w:gridCol w:w="2467"/>
                      </w:tblGrid>
                      <w:tr w:rsidR="00044570" w:rsidRPr="003329A5" w14:paraId="336D6B9C" w14:textId="77777777" w:rsidTr="008A7A14">
                        <w:trPr>
                          <w:trHeight w:val="474"/>
                        </w:trPr>
                        <w:tc>
                          <w:tcPr>
                            <w:tcW w:w="284" w:type="dxa"/>
                            <w:tcBorders>
                              <w:top w:val="nil"/>
                              <w:left w:val="nil"/>
                              <w:bottom w:val="nil"/>
                              <w:right w:val="nil"/>
                            </w:tcBorders>
                            <w:tcMar>
                              <w:left w:w="0" w:type="dxa"/>
                              <w:right w:w="0" w:type="dxa"/>
                            </w:tcMar>
                          </w:tcPr>
                          <w:p w14:paraId="5385DD36" w14:textId="77777777" w:rsidR="00044570" w:rsidRDefault="00044570" w:rsidP="008A7A14">
                            <w:r>
                              <w:rPr>
                                <w:noProof/>
                              </w:rPr>
                              <w:drawing>
                                <wp:inline distT="0" distB="0" distL="0" distR="0" wp14:anchorId="2EF01E98" wp14:editId="4CD273E0">
                                  <wp:extent cx="138703" cy="245660"/>
                                  <wp:effectExtent l="0" t="0" r="0" b="2540"/>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5184537B" w14:textId="77777777" w:rsidR="00044570" w:rsidRDefault="00044570" w:rsidP="008A7A14">
                            <w:pPr>
                              <w:rPr>
                                <w:sz w:val="16"/>
                                <w:szCs w:val="16"/>
                              </w:rPr>
                            </w:pPr>
                          </w:p>
                          <w:p w14:paraId="5C8380FB" w14:textId="77777777" w:rsidR="00044570" w:rsidRPr="003329A5" w:rsidRDefault="00044570" w:rsidP="008A7A14">
                            <w:pPr>
                              <w:rPr>
                                <w:sz w:val="16"/>
                                <w:szCs w:val="16"/>
                              </w:rPr>
                            </w:pPr>
                          </w:p>
                        </w:tc>
                        <w:tc>
                          <w:tcPr>
                            <w:tcW w:w="2467" w:type="dxa"/>
                            <w:tcBorders>
                              <w:top w:val="nil"/>
                              <w:left w:val="nil"/>
                              <w:bottom w:val="nil"/>
                              <w:right w:val="nil"/>
                            </w:tcBorders>
                            <w:tcMar>
                              <w:left w:w="0" w:type="dxa"/>
                              <w:right w:w="0" w:type="dxa"/>
                            </w:tcMar>
                          </w:tcPr>
                          <w:p w14:paraId="3BF7FB38" w14:textId="77777777" w:rsidR="00044570" w:rsidRPr="003329A5" w:rsidRDefault="00044570"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044570" w:rsidRPr="003329A5" w14:paraId="41178143" w14:textId="77777777" w:rsidTr="008A7A14">
                        <w:trPr>
                          <w:trHeight w:val="277"/>
                        </w:trPr>
                        <w:tc>
                          <w:tcPr>
                            <w:tcW w:w="284" w:type="dxa"/>
                            <w:tcBorders>
                              <w:top w:val="nil"/>
                              <w:left w:val="nil"/>
                              <w:bottom w:val="nil"/>
                              <w:right w:val="nil"/>
                            </w:tcBorders>
                            <w:tcMar>
                              <w:left w:w="0" w:type="dxa"/>
                              <w:right w:w="0" w:type="dxa"/>
                            </w:tcMar>
                          </w:tcPr>
                          <w:p w14:paraId="07C61877" w14:textId="77777777" w:rsidR="00044570" w:rsidRPr="003329A5" w:rsidRDefault="00044570">
                            <w:pPr>
                              <w:rPr>
                                <w:noProof/>
                                <w:sz w:val="16"/>
                                <w:szCs w:val="16"/>
                                <w:lang w:eastAsia="en-GB"/>
                              </w:rPr>
                            </w:pPr>
                          </w:p>
                        </w:tc>
                        <w:tc>
                          <w:tcPr>
                            <w:tcW w:w="2467" w:type="dxa"/>
                            <w:tcBorders>
                              <w:top w:val="nil"/>
                              <w:left w:val="nil"/>
                              <w:bottom w:val="nil"/>
                              <w:right w:val="nil"/>
                            </w:tcBorders>
                            <w:tcMar>
                              <w:left w:w="0" w:type="dxa"/>
                              <w:right w:w="0" w:type="dxa"/>
                            </w:tcMar>
                          </w:tcPr>
                          <w:p w14:paraId="55A54A12" w14:textId="77777777" w:rsidR="00044570" w:rsidRPr="003329A5" w:rsidRDefault="00044570">
                            <w:pPr>
                              <w:rPr>
                                <w:sz w:val="16"/>
                                <w:szCs w:val="16"/>
                              </w:rPr>
                            </w:pPr>
                          </w:p>
                        </w:tc>
                      </w:tr>
                    </w:tbl>
                    <w:p w14:paraId="3DC6B052" w14:textId="77777777" w:rsidR="00044570" w:rsidRPr="003329A5" w:rsidRDefault="00044570" w:rsidP="00044570">
                      <w:pPr>
                        <w:rPr>
                          <w:sz w:val="16"/>
                          <w:szCs w:val="16"/>
                        </w:rPr>
                      </w:pPr>
                    </w:p>
                  </w:txbxContent>
                </v:textbox>
                <w10:wrap type="tight" anchorx="margin"/>
              </v:shape>
            </w:pict>
          </mc:Fallback>
        </mc:AlternateContent>
      </w:r>
      <w:r w:rsidR="001B2E0D" w:rsidRPr="00F43521">
        <w:rPr>
          <w:rStyle w:val="SubtleEmphasis"/>
        </w:rPr>
        <w:t>Q17. How many years has the main member of professional library staff worked in the school / youth library sector?</w:t>
      </w:r>
      <w:r w:rsidR="001B2E0D">
        <w:rPr>
          <w:rStyle w:val="SubtleEmphasis"/>
        </w:rPr>
        <w:t xml:space="preserve"> </w:t>
      </w:r>
    </w:p>
    <w:p w14:paraId="656B1587" w14:textId="77777777" w:rsidR="001B2E0D" w:rsidRPr="000D0341" w:rsidRDefault="001B2E0D" w:rsidP="00234A23">
      <w:pPr>
        <w:pStyle w:val="Caption"/>
      </w:pPr>
      <w:r w:rsidRPr="000D0341">
        <w:rPr>
          <w:rStyle w:val="SubtleEmphasis"/>
        </w:rPr>
        <w:t>Base: Where have main member of library staff (unweighted base sizes in parenthesis</w:t>
      </w:r>
      <w:r w:rsidRPr="000D0341">
        <w:rPr>
          <w:rStyle w:val="SubtleEmphasis"/>
          <w:color w:val="808080" w:themeColor="background1" w:themeShade="80"/>
        </w:rPr>
        <w:t>)</w:t>
      </w:r>
    </w:p>
    <w:p w14:paraId="79B0ACD7" w14:textId="1DDF21E2" w:rsidR="00955CE5" w:rsidRPr="00955CE5" w:rsidRDefault="00955CE5" w:rsidP="00955CE5">
      <w:pPr>
        <w:rPr>
          <w:i/>
          <w:iCs/>
          <w:color w:val="808080" w:themeColor="background1" w:themeShade="80"/>
          <w:sz w:val="18"/>
          <w:szCs w:val="18"/>
        </w:rPr>
      </w:pPr>
      <w:r w:rsidRPr="00955CE5">
        <w:rPr>
          <w:i/>
          <w:iCs/>
          <w:color w:val="808080" w:themeColor="background1" w:themeShade="80"/>
          <w:sz w:val="18"/>
          <w:szCs w:val="18"/>
        </w:rPr>
        <w:t>*Caution: low base size</w:t>
      </w:r>
    </w:p>
    <w:p w14:paraId="5825CCBC" w14:textId="77777777" w:rsidR="001B2E0D" w:rsidRDefault="001B2E0D" w:rsidP="001B2E0D">
      <w:pPr>
        <w:rPr>
          <w:highlight w:val="yellow"/>
        </w:rPr>
      </w:pPr>
    </w:p>
    <w:p w14:paraId="35F2C039" w14:textId="14B64BE3" w:rsidR="00C15748" w:rsidRPr="00FB4142" w:rsidRDefault="001B2E0D" w:rsidP="001B2E0D">
      <w:r w:rsidRPr="00FB4142">
        <w:t xml:space="preserve">Following from this, schools were then asked whether their main member of library staff has undertaken any continuing professional development (CPD) relevant to librarianship in the last year. This was split out into paid CPD, which includes activities such as training courses, and free CPD, which encompasses sector engagement through things like Twitter, </w:t>
      </w:r>
      <w:proofErr w:type="gramStart"/>
      <w:r w:rsidRPr="00FB4142">
        <w:t>blogs</w:t>
      </w:r>
      <w:proofErr w:type="gramEnd"/>
      <w:r w:rsidRPr="00FB4142">
        <w:t xml:space="preserve"> and networking events. The percentage engaging </w:t>
      </w:r>
      <w:r w:rsidR="009A0626" w:rsidRPr="00FB4142">
        <w:t>in free CPD</w:t>
      </w:r>
      <w:r w:rsidRPr="00FB4142">
        <w:t xml:space="preserve"> is </w:t>
      </w:r>
      <w:r w:rsidR="009A0626" w:rsidRPr="00FB4142">
        <w:t>higher than those engaging</w:t>
      </w:r>
      <w:r w:rsidRPr="00FB4142">
        <w:t xml:space="preserve"> in paid CPD </w:t>
      </w:r>
      <w:r w:rsidR="009A0626" w:rsidRPr="00FB4142">
        <w:t>(30% cf. 22%)</w:t>
      </w:r>
      <w:r w:rsidRPr="00FB4142">
        <w:t>. Overall, this gives 4</w:t>
      </w:r>
      <w:r w:rsidR="009A0626" w:rsidRPr="00FB4142">
        <w:t>2</w:t>
      </w:r>
      <w:r w:rsidRPr="00FB4142">
        <w:t>% who have experienced some CPD in the last year, compared with 5</w:t>
      </w:r>
      <w:r w:rsidR="00C15748" w:rsidRPr="00FB4142">
        <w:t>0</w:t>
      </w:r>
      <w:r w:rsidRPr="00FB4142">
        <w:t xml:space="preserve">% who have not. </w:t>
      </w:r>
    </w:p>
    <w:p w14:paraId="3D2C2954" w14:textId="77777777" w:rsidR="001B2E0D" w:rsidRPr="00FB4142" w:rsidRDefault="00C15748" w:rsidP="001B2E0D">
      <w:r w:rsidRPr="00FB4142">
        <w:t xml:space="preserve">While the proportion undertaking free CPD is broadly </w:t>
      </w:r>
      <w:proofErr w:type="gramStart"/>
      <w:r w:rsidRPr="00FB4142">
        <w:t>similar to</w:t>
      </w:r>
      <w:proofErr w:type="gramEnd"/>
      <w:r w:rsidRPr="00FB4142">
        <w:t xml:space="preserve"> 2019 (30% in 2022 cf. 28% in 2019), a lower proportion report to have undertaken paid CPD compared to 2019 (22% in 2022 cf. 29% in 2019). Nonetheless, the overall proportion who report having engaged in training in the past year, whether this was paid or free, remains </w:t>
      </w:r>
      <w:proofErr w:type="gramStart"/>
      <w:r w:rsidRPr="00FB4142">
        <w:t>similar to</w:t>
      </w:r>
      <w:proofErr w:type="gramEnd"/>
      <w:r w:rsidRPr="00FB4142">
        <w:t xml:space="preserve"> the proportion that had done so in 2019 (42% in 2022 cf. 44% in 2019). </w:t>
      </w:r>
    </w:p>
    <w:p w14:paraId="623A5DF8" w14:textId="3160F1E1" w:rsidR="001B2E0D" w:rsidRPr="00FB4142" w:rsidRDefault="001B2E0D" w:rsidP="001B2E0D">
      <w:r w:rsidRPr="00FB4142">
        <w:t xml:space="preserve">As can be seen in </w:t>
      </w:r>
      <w:r w:rsidR="00BC1E4A">
        <w:t>the figure below,</w:t>
      </w:r>
      <w:r w:rsidRPr="00FB4142">
        <w:t xml:space="preserve"> designated members of library staff are significantly more likely to have undertaken CPD in the previous year. This is true for both paid (36%) and free (4</w:t>
      </w:r>
      <w:r w:rsidR="00C15748" w:rsidRPr="00FB4142">
        <w:t>9</w:t>
      </w:r>
      <w:r w:rsidRPr="00FB4142">
        <w:t>%) CPD.</w:t>
      </w:r>
    </w:p>
    <w:p w14:paraId="7433E6DB" w14:textId="03961B93" w:rsidR="001B2E0D" w:rsidRPr="00FB4142" w:rsidRDefault="00E04F57" w:rsidP="001B2E0D">
      <w:r w:rsidRPr="00FB4142">
        <w:t>Looking at results by country, staff in Northern Ireland are significantly less likely to have experienced any CPD (</w:t>
      </w:r>
      <w:r w:rsidR="00EE54BE" w:rsidRPr="00FB4142">
        <w:t>28</w:t>
      </w:r>
      <w:r w:rsidRPr="00FB4142">
        <w:t>%</w:t>
      </w:r>
      <w:r w:rsidR="00EE54BE" w:rsidRPr="00FB4142">
        <w:t>). By education phase, p</w:t>
      </w:r>
      <w:r w:rsidR="001B2E0D" w:rsidRPr="00FB4142">
        <w:t>rimary school staff are significantly less likely to have experienced any CPD (3</w:t>
      </w:r>
      <w:r w:rsidR="00EE54BE" w:rsidRPr="00FB4142">
        <w:t>5</w:t>
      </w:r>
      <w:r w:rsidR="001B2E0D" w:rsidRPr="00FB4142">
        <w:t>%) while secondary school staff are more likely to (6</w:t>
      </w:r>
      <w:r w:rsidR="00EE54BE" w:rsidRPr="00FB4142">
        <w:t>7</w:t>
      </w:r>
      <w:r w:rsidR="001B2E0D" w:rsidRPr="00FB4142">
        <w:t xml:space="preserve">%). This </w:t>
      </w:r>
      <w:r w:rsidR="00061229">
        <w:t>may</w:t>
      </w:r>
      <w:r w:rsidR="001B2E0D" w:rsidRPr="00FB4142">
        <w:t xml:space="preserve"> be influenced by secondary schools being more likely to consider the main member of staff as being a designated member of library staff. </w:t>
      </w:r>
    </w:p>
    <w:p w14:paraId="19B983C5" w14:textId="1E4D6D9B" w:rsidR="00EE54BE" w:rsidRPr="00EE54BE" w:rsidRDefault="00EE54BE" w:rsidP="001B2E0D">
      <w:r w:rsidRPr="00FB4142">
        <w:t>Independent schools in England</w:t>
      </w:r>
      <w:r w:rsidR="001B2E0D" w:rsidRPr="00FB4142">
        <w:t xml:space="preserve"> are more likely to </w:t>
      </w:r>
      <w:r w:rsidRPr="00FB4142">
        <w:t>have experienced</w:t>
      </w:r>
      <w:r w:rsidR="001B2E0D" w:rsidRPr="00FB4142">
        <w:t xml:space="preserve"> CPD </w:t>
      </w:r>
      <w:r w:rsidRPr="00FB4142">
        <w:t>(66%).</w:t>
      </w:r>
      <w:r>
        <w:t xml:space="preserve"> </w:t>
      </w:r>
    </w:p>
    <w:p w14:paraId="27D7692D" w14:textId="77777777" w:rsidR="00376BC3" w:rsidRDefault="00376BC3" w:rsidP="001B2E0D"/>
    <w:p w14:paraId="7F99E0ED" w14:textId="1C67EA5E" w:rsidR="00376BC3" w:rsidRDefault="00376BC3" w:rsidP="001B2E0D">
      <w:r>
        <w:lastRenderedPageBreak/>
        <w:t xml:space="preserve">Staff at non-independent secondary schools in England are more likely to have undertaken free CPD compared to paid CPD (53% cf. 34%).  </w:t>
      </w:r>
    </w:p>
    <w:p w14:paraId="062C51C1" w14:textId="0DEAB120" w:rsidR="001B2E0D" w:rsidRPr="00FB4142" w:rsidRDefault="00EE54BE" w:rsidP="001B2E0D">
      <w:r w:rsidRPr="00FB4142">
        <w:t>Staff in schools in urban areas are more likely to have undertaken CPD (46%) while the opposite holds true for staff in schools within rural areas (30</w:t>
      </w:r>
      <w:r w:rsidR="001B2E0D" w:rsidRPr="00FB4142">
        <w:t xml:space="preserve">%). </w:t>
      </w:r>
    </w:p>
    <w:p w14:paraId="6D4905B1" w14:textId="42746326" w:rsidR="001B2E0D" w:rsidRDefault="001B2E0D" w:rsidP="001B2E0D">
      <w:r w:rsidRPr="00FB4142">
        <w:t>London (5</w:t>
      </w:r>
      <w:r w:rsidR="00EE54BE" w:rsidRPr="00FB4142">
        <w:t>6</w:t>
      </w:r>
      <w:r w:rsidRPr="00FB4142">
        <w:t xml:space="preserve">%) is the English region where the main member of staff is most likely to have experienced some form of CPD and the </w:t>
      </w:r>
      <w:proofErr w:type="gramStart"/>
      <w:r w:rsidR="00EE54BE" w:rsidRPr="00FB4142">
        <w:t>South West</w:t>
      </w:r>
      <w:proofErr w:type="gramEnd"/>
      <w:r w:rsidRPr="00FB4142">
        <w:t xml:space="preserve"> (</w:t>
      </w:r>
      <w:r w:rsidR="00EE54BE" w:rsidRPr="00FB4142">
        <w:t>35</w:t>
      </w:r>
      <w:r w:rsidRPr="00FB4142">
        <w:t>%) is the region where this is least likely.</w:t>
      </w:r>
    </w:p>
    <w:p w14:paraId="3F52C4F5" w14:textId="670651D5" w:rsidR="00EE54BE" w:rsidRDefault="00EE54BE" w:rsidP="001B2E0D">
      <w:r w:rsidRPr="00EE54BE">
        <w:t>Schools with a designated library budget are significantly more likely to experience any type of CPD compared with those without (59% cf. 34%).</w:t>
      </w:r>
    </w:p>
    <w:p w14:paraId="6DA102BD" w14:textId="644B5689" w:rsidR="00BD0EFA" w:rsidRDefault="00BD0EFA" w:rsidP="00BD0EFA">
      <w:pPr>
        <w:pStyle w:val="Caption"/>
      </w:pPr>
      <w:bookmarkStart w:id="69" w:name="_Ref117591660"/>
      <w:r>
        <w:t xml:space="preserve">Figure </w:t>
      </w:r>
      <w:r>
        <w:fldChar w:fldCharType="begin"/>
      </w:r>
      <w:r>
        <w:instrText xml:space="preserve"> SEQ Figure \* ARABIC </w:instrText>
      </w:r>
      <w:r>
        <w:fldChar w:fldCharType="separate"/>
      </w:r>
      <w:r w:rsidR="001918C3">
        <w:rPr>
          <w:noProof/>
        </w:rPr>
        <w:t>32</w:t>
      </w:r>
      <w:r>
        <w:fldChar w:fldCharType="end"/>
      </w:r>
      <w:bookmarkEnd w:id="69"/>
      <w:r>
        <w:t xml:space="preserve">: CPD undertaken by main member of library </w:t>
      </w:r>
      <w:proofErr w:type="gramStart"/>
      <w:r>
        <w:t>staff</w:t>
      </w:r>
      <w:proofErr w:type="gramEnd"/>
    </w:p>
    <w:p w14:paraId="48D5DCA4" w14:textId="0399A2A0" w:rsidR="001B2E0D" w:rsidRPr="00406F77" w:rsidRDefault="001B2E0D" w:rsidP="001B2E0D">
      <w:r>
        <w:rPr>
          <w:noProof/>
        </w:rPr>
        <w:drawing>
          <wp:inline distT="0" distB="0" distL="0" distR="0" wp14:anchorId="0A7F7F56" wp14:editId="6D05776B">
            <wp:extent cx="5486400" cy="4057650"/>
            <wp:effectExtent l="0" t="0" r="0" b="0"/>
            <wp:docPr id="231" name="Chart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74A070A" w14:textId="1168C608" w:rsidR="00B01744" w:rsidRDefault="00687B11" w:rsidP="00234A23">
      <w:pPr>
        <w:pStyle w:val="Caption"/>
        <w:rPr>
          <w:rStyle w:val="SubtleEmphasis"/>
        </w:rPr>
      </w:pPr>
      <w:bookmarkStart w:id="70" w:name="_Toc117169019"/>
      <w:r w:rsidRPr="00E7365A">
        <w:rPr>
          <w:rStyle w:val="SubtleEmphasis"/>
          <w:noProof/>
        </w:rPr>
        <mc:AlternateContent>
          <mc:Choice Requires="wps">
            <w:drawing>
              <wp:anchor distT="0" distB="0" distL="114300" distR="114300" simplePos="0" relativeHeight="251936768" behindDoc="1" locked="0" layoutInCell="1" allowOverlap="1" wp14:anchorId="358183FA" wp14:editId="0E88D7C8">
                <wp:simplePos x="0" y="0"/>
                <wp:positionH relativeFrom="margin">
                  <wp:align>right</wp:align>
                </wp:positionH>
                <wp:positionV relativeFrom="paragraph">
                  <wp:posOffset>8890</wp:posOffset>
                </wp:positionV>
                <wp:extent cx="1828800" cy="523875"/>
                <wp:effectExtent l="0" t="0" r="0" b="9525"/>
                <wp:wrapTight wrapText="bothSides">
                  <wp:wrapPolygon edited="0">
                    <wp:start x="450" y="0"/>
                    <wp:lineTo x="450" y="21207"/>
                    <wp:lineTo x="20925" y="21207"/>
                    <wp:lineTo x="20925" y="0"/>
                    <wp:lineTo x="450" y="0"/>
                  </wp:wrapPolygon>
                </wp:wrapTight>
                <wp:docPr id="2034" name="Text Box 2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1"/>
                              <w:tblW w:w="2751" w:type="dxa"/>
                              <w:tblLayout w:type="fixed"/>
                              <w:tblLook w:val="04A0" w:firstRow="1" w:lastRow="0" w:firstColumn="1" w:lastColumn="0" w:noHBand="0" w:noVBand="1"/>
                            </w:tblPr>
                            <w:tblGrid>
                              <w:gridCol w:w="284"/>
                              <w:gridCol w:w="2467"/>
                            </w:tblGrid>
                            <w:tr w:rsidR="00687B11" w:rsidRPr="003329A5" w14:paraId="49475A8F" w14:textId="77777777" w:rsidTr="008A7A14">
                              <w:trPr>
                                <w:trHeight w:val="474"/>
                              </w:trPr>
                              <w:tc>
                                <w:tcPr>
                                  <w:tcW w:w="284" w:type="dxa"/>
                                  <w:tcBorders>
                                    <w:top w:val="nil"/>
                                    <w:left w:val="nil"/>
                                    <w:bottom w:val="nil"/>
                                    <w:right w:val="nil"/>
                                  </w:tcBorders>
                                  <w:tcMar>
                                    <w:left w:w="0" w:type="dxa"/>
                                    <w:right w:w="0" w:type="dxa"/>
                                  </w:tcMar>
                                </w:tcPr>
                                <w:p w14:paraId="47425A65" w14:textId="77777777" w:rsidR="00687B11" w:rsidRDefault="00687B11" w:rsidP="008A7A14">
                                  <w:r>
                                    <w:rPr>
                                      <w:noProof/>
                                    </w:rPr>
                                    <w:drawing>
                                      <wp:inline distT="0" distB="0" distL="0" distR="0" wp14:anchorId="0CEE9345" wp14:editId="3794877F">
                                        <wp:extent cx="138703" cy="245660"/>
                                        <wp:effectExtent l="0" t="0" r="0" b="2540"/>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5792B6C5" w14:textId="77777777" w:rsidR="00687B11" w:rsidRDefault="00687B11" w:rsidP="008A7A14">
                                  <w:pPr>
                                    <w:rPr>
                                      <w:sz w:val="16"/>
                                      <w:szCs w:val="16"/>
                                    </w:rPr>
                                  </w:pPr>
                                </w:p>
                                <w:p w14:paraId="327A9ADA" w14:textId="77777777" w:rsidR="00687B11" w:rsidRPr="003329A5" w:rsidRDefault="00687B11" w:rsidP="008A7A14">
                                  <w:pPr>
                                    <w:rPr>
                                      <w:sz w:val="16"/>
                                      <w:szCs w:val="16"/>
                                    </w:rPr>
                                  </w:pPr>
                                </w:p>
                              </w:tc>
                              <w:tc>
                                <w:tcPr>
                                  <w:tcW w:w="2467" w:type="dxa"/>
                                  <w:tcBorders>
                                    <w:top w:val="nil"/>
                                    <w:left w:val="nil"/>
                                    <w:bottom w:val="nil"/>
                                    <w:right w:val="nil"/>
                                  </w:tcBorders>
                                  <w:tcMar>
                                    <w:left w:w="0" w:type="dxa"/>
                                    <w:right w:w="0" w:type="dxa"/>
                                  </w:tcMar>
                                </w:tcPr>
                                <w:p w14:paraId="24937DA1" w14:textId="77777777" w:rsidR="00687B11" w:rsidRPr="003329A5" w:rsidRDefault="00687B11"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687B11" w:rsidRPr="003329A5" w14:paraId="56872484" w14:textId="77777777" w:rsidTr="008A7A14">
                              <w:trPr>
                                <w:trHeight w:val="277"/>
                              </w:trPr>
                              <w:tc>
                                <w:tcPr>
                                  <w:tcW w:w="284" w:type="dxa"/>
                                  <w:tcBorders>
                                    <w:top w:val="nil"/>
                                    <w:left w:val="nil"/>
                                    <w:bottom w:val="nil"/>
                                    <w:right w:val="nil"/>
                                  </w:tcBorders>
                                  <w:tcMar>
                                    <w:left w:w="0" w:type="dxa"/>
                                    <w:right w:w="0" w:type="dxa"/>
                                  </w:tcMar>
                                </w:tcPr>
                                <w:p w14:paraId="516A0E51" w14:textId="77777777" w:rsidR="00687B11" w:rsidRPr="003329A5" w:rsidRDefault="00687B11">
                                  <w:pPr>
                                    <w:rPr>
                                      <w:noProof/>
                                      <w:sz w:val="16"/>
                                      <w:szCs w:val="16"/>
                                      <w:lang w:eastAsia="en-GB"/>
                                    </w:rPr>
                                  </w:pPr>
                                </w:p>
                              </w:tc>
                              <w:tc>
                                <w:tcPr>
                                  <w:tcW w:w="2467" w:type="dxa"/>
                                  <w:tcBorders>
                                    <w:top w:val="nil"/>
                                    <w:left w:val="nil"/>
                                    <w:bottom w:val="nil"/>
                                    <w:right w:val="nil"/>
                                  </w:tcBorders>
                                  <w:tcMar>
                                    <w:left w:w="0" w:type="dxa"/>
                                    <w:right w:w="0" w:type="dxa"/>
                                  </w:tcMar>
                                </w:tcPr>
                                <w:p w14:paraId="6CB4289E" w14:textId="77777777" w:rsidR="00687B11" w:rsidRPr="003329A5" w:rsidRDefault="00687B11">
                                  <w:pPr>
                                    <w:rPr>
                                      <w:sz w:val="16"/>
                                      <w:szCs w:val="16"/>
                                    </w:rPr>
                                  </w:pPr>
                                </w:p>
                              </w:tc>
                            </w:tr>
                          </w:tbl>
                          <w:p w14:paraId="1990C42E" w14:textId="77777777" w:rsidR="00687B11" w:rsidRPr="003329A5" w:rsidRDefault="00687B11" w:rsidP="00687B11">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8183FA" id="Text Box 2034" o:spid="_x0000_s1071" type="#_x0000_t202" style="position:absolute;margin-left:92.8pt;margin-top:.7pt;width:2in;height:41.25pt;z-index:-251379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kuL5AEAAKkDAAAOAAAAZHJzL2Uyb0RvYy54bWysU12P0zAQfEfiP1h+p0lDy4Wo6em40yGk&#10;40M6+AGOYzcWides3Sbl17N2er0Cb4gXy/Y6szOzk831NPTsoNAbsDVfLnLOlJXQGrur+bev969K&#10;znwQthU9WFXzo/L8evvyxWZ0lSqgg75VyAjE+mp0Ne9CcFWWedmpQfgFOGWpqAEHEeiIu6xFMRL6&#10;0GdFnr/JRsDWIUjlPd3ezUW+TfhaKxk+a+1VYH3NiVtIK6a1iWu23Yhqh8J1Rp5oiH9gMQhjqekZ&#10;6k4EwfZo/oIajETwoMNCwpCB1kaqpIHULPM/1Dx2wqmkhczx7myT/3+w8tPh0X1BFqZ3MNEAkwjv&#10;HkB+98zCbSfsTt0gwtgp0VLjZbQsG52vTp9Gq33lI0gzfoSWhiz2ARLQpHGIrpBORug0gOPZdDUF&#10;JmPLsijLnEqSauvidXm1Ti1E9fS1Qx/eKxhY3NQcaagJXRwefIhsRPX0JDazcG/6Pg22t79d0MN4&#10;k9hHwjP1MDUTM23NV6lxVNNAeyQ9CHNeKN+06QB/cjZSVmruf+wFKs76D5Y8ebtcrWK40mG1viro&#10;gJeV5rIirCSomgfO5u1tmAO5d2h2HXWap2DhhnzUJkl8ZnXiT3lIyk/ZjYG7PKdXz3/Y9hcAAAD/&#10;/wMAUEsDBBQABgAIAAAAIQAt/Fpq2gAAAAUBAAAPAAAAZHJzL2Rvd25yZXYueG1sTI/NTsMwEITv&#10;SH0Haytxo2tKQWmIU1VFXEGUH4mbG2+TiHgdxW4T3p7lBMfZWc18U2wm36kzDbENbOB6oUERV8G1&#10;XBt4e328ykDFZNnZLjAZ+KYIm3J2UdjchZFf6LxPtZIQjrk10KTU54ixasjbuAg9sXjHMHibRA41&#10;usGOEu47XGp9h962LA2N7WnXUPW1P3kD70/Hz4+Vfq4f/G0/hkkj+zUaczmftvegEk3p7xl+8QUd&#10;SmE6hBO7qDoDMiTJdQVKzGWWiT4YyG7WgGWB/+nLHwAAAP//AwBQSwECLQAUAAYACAAAACEAtoM4&#10;kv4AAADhAQAAEwAAAAAAAAAAAAAAAAAAAAAAW0NvbnRlbnRfVHlwZXNdLnhtbFBLAQItABQABgAI&#10;AAAAIQA4/SH/1gAAAJQBAAALAAAAAAAAAAAAAAAAAC8BAABfcmVscy8ucmVsc1BLAQItABQABgAI&#10;AAAAIQC4dkuL5AEAAKkDAAAOAAAAAAAAAAAAAAAAAC4CAABkcnMvZTJvRG9jLnhtbFBLAQItABQA&#10;BgAIAAAAIQAt/Fpq2gAAAAUBAAAPAAAAAAAAAAAAAAAAAD4EAABkcnMvZG93bnJldi54bWxQSwUG&#10;AAAAAAQABADzAAAARQUAAAAA&#10;" filled="f" stroked="f">
                <v:textbox>
                  <w:txbxContent>
                    <w:tbl>
                      <w:tblPr>
                        <w:tblStyle w:val="TableGrid1"/>
                        <w:tblW w:w="2751" w:type="dxa"/>
                        <w:tblLayout w:type="fixed"/>
                        <w:tblLook w:val="04A0" w:firstRow="1" w:lastRow="0" w:firstColumn="1" w:lastColumn="0" w:noHBand="0" w:noVBand="1"/>
                      </w:tblPr>
                      <w:tblGrid>
                        <w:gridCol w:w="284"/>
                        <w:gridCol w:w="2467"/>
                      </w:tblGrid>
                      <w:tr w:rsidR="00687B11" w:rsidRPr="003329A5" w14:paraId="49475A8F" w14:textId="77777777" w:rsidTr="008A7A14">
                        <w:trPr>
                          <w:trHeight w:val="474"/>
                        </w:trPr>
                        <w:tc>
                          <w:tcPr>
                            <w:tcW w:w="284" w:type="dxa"/>
                            <w:tcBorders>
                              <w:top w:val="nil"/>
                              <w:left w:val="nil"/>
                              <w:bottom w:val="nil"/>
                              <w:right w:val="nil"/>
                            </w:tcBorders>
                            <w:tcMar>
                              <w:left w:w="0" w:type="dxa"/>
                              <w:right w:w="0" w:type="dxa"/>
                            </w:tcMar>
                          </w:tcPr>
                          <w:p w14:paraId="47425A65" w14:textId="77777777" w:rsidR="00687B11" w:rsidRDefault="00687B11" w:rsidP="008A7A14">
                            <w:r>
                              <w:rPr>
                                <w:noProof/>
                              </w:rPr>
                              <w:drawing>
                                <wp:inline distT="0" distB="0" distL="0" distR="0" wp14:anchorId="0CEE9345" wp14:editId="3794877F">
                                  <wp:extent cx="138703" cy="245660"/>
                                  <wp:effectExtent l="0" t="0" r="0" b="2540"/>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5792B6C5" w14:textId="77777777" w:rsidR="00687B11" w:rsidRDefault="00687B11" w:rsidP="008A7A14">
                            <w:pPr>
                              <w:rPr>
                                <w:sz w:val="16"/>
                                <w:szCs w:val="16"/>
                              </w:rPr>
                            </w:pPr>
                          </w:p>
                          <w:p w14:paraId="327A9ADA" w14:textId="77777777" w:rsidR="00687B11" w:rsidRPr="003329A5" w:rsidRDefault="00687B11" w:rsidP="008A7A14">
                            <w:pPr>
                              <w:rPr>
                                <w:sz w:val="16"/>
                                <w:szCs w:val="16"/>
                              </w:rPr>
                            </w:pPr>
                          </w:p>
                        </w:tc>
                        <w:tc>
                          <w:tcPr>
                            <w:tcW w:w="2467" w:type="dxa"/>
                            <w:tcBorders>
                              <w:top w:val="nil"/>
                              <w:left w:val="nil"/>
                              <w:bottom w:val="nil"/>
                              <w:right w:val="nil"/>
                            </w:tcBorders>
                            <w:tcMar>
                              <w:left w:w="0" w:type="dxa"/>
                              <w:right w:w="0" w:type="dxa"/>
                            </w:tcMar>
                          </w:tcPr>
                          <w:p w14:paraId="24937DA1" w14:textId="77777777" w:rsidR="00687B11" w:rsidRPr="003329A5" w:rsidRDefault="00687B11"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687B11" w:rsidRPr="003329A5" w14:paraId="56872484" w14:textId="77777777" w:rsidTr="008A7A14">
                        <w:trPr>
                          <w:trHeight w:val="277"/>
                        </w:trPr>
                        <w:tc>
                          <w:tcPr>
                            <w:tcW w:w="284" w:type="dxa"/>
                            <w:tcBorders>
                              <w:top w:val="nil"/>
                              <w:left w:val="nil"/>
                              <w:bottom w:val="nil"/>
                              <w:right w:val="nil"/>
                            </w:tcBorders>
                            <w:tcMar>
                              <w:left w:w="0" w:type="dxa"/>
                              <w:right w:w="0" w:type="dxa"/>
                            </w:tcMar>
                          </w:tcPr>
                          <w:p w14:paraId="516A0E51" w14:textId="77777777" w:rsidR="00687B11" w:rsidRPr="003329A5" w:rsidRDefault="00687B11">
                            <w:pPr>
                              <w:rPr>
                                <w:noProof/>
                                <w:sz w:val="16"/>
                                <w:szCs w:val="16"/>
                                <w:lang w:eastAsia="en-GB"/>
                              </w:rPr>
                            </w:pPr>
                          </w:p>
                        </w:tc>
                        <w:tc>
                          <w:tcPr>
                            <w:tcW w:w="2467" w:type="dxa"/>
                            <w:tcBorders>
                              <w:top w:val="nil"/>
                              <w:left w:val="nil"/>
                              <w:bottom w:val="nil"/>
                              <w:right w:val="nil"/>
                            </w:tcBorders>
                            <w:tcMar>
                              <w:left w:w="0" w:type="dxa"/>
                              <w:right w:w="0" w:type="dxa"/>
                            </w:tcMar>
                          </w:tcPr>
                          <w:p w14:paraId="6CB4289E" w14:textId="77777777" w:rsidR="00687B11" w:rsidRPr="003329A5" w:rsidRDefault="00687B11">
                            <w:pPr>
                              <w:rPr>
                                <w:sz w:val="16"/>
                                <w:szCs w:val="16"/>
                              </w:rPr>
                            </w:pPr>
                          </w:p>
                        </w:tc>
                      </w:tr>
                    </w:tbl>
                    <w:p w14:paraId="1990C42E" w14:textId="77777777" w:rsidR="00687B11" w:rsidRPr="003329A5" w:rsidRDefault="00687B11" w:rsidP="00687B11">
                      <w:pPr>
                        <w:rPr>
                          <w:sz w:val="16"/>
                          <w:szCs w:val="16"/>
                        </w:rPr>
                      </w:pPr>
                    </w:p>
                  </w:txbxContent>
                </v:textbox>
                <w10:wrap type="tight" anchorx="margin"/>
              </v:shape>
            </w:pict>
          </mc:Fallback>
        </mc:AlternateContent>
      </w:r>
      <w:r w:rsidR="001B2E0D" w:rsidRPr="001C2A10">
        <w:rPr>
          <w:rStyle w:val="SubtleEmphasis"/>
        </w:rPr>
        <w:t>Q18. Has the main member of library staff undertaken any Continuing Professional Development (CPD) in the last year in topics related to librarianship (e.g. teaching; Information Literacy; Reading for Pleasure)</w:t>
      </w:r>
      <w:r w:rsidR="001B2E0D">
        <w:rPr>
          <w:rStyle w:val="SubtleEmphasis"/>
        </w:rPr>
        <w:t xml:space="preserve">? </w:t>
      </w:r>
    </w:p>
    <w:p w14:paraId="4F7E5FA3" w14:textId="31368F66" w:rsidR="001B2E0D" w:rsidRDefault="001B2E0D" w:rsidP="00234A23">
      <w:pPr>
        <w:pStyle w:val="Caption"/>
        <w:rPr>
          <w:rStyle w:val="SubtleEmphasis"/>
        </w:rPr>
      </w:pPr>
      <w:r w:rsidRPr="001C2A10">
        <w:rPr>
          <w:rStyle w:val="SubtleEmphasis"/>
        </w:rPr>
        <w:t>Base: Where have main member of library staff (unweighted base sizes in parenthesis)</w:t>
      </w:r>
      <w:bookmarkEnd w:id="70"/>
    </w:p>
    <w:p w14:paraId="15280437" w14:textId="77777777" w:rsidR="00463CA7" w:rsidRPr="00463CA7" w:rsidRDefault="00463CA7" w:rsidP="00463CA7"/>
    <w:p w14:paraId="16B615D0" w14:textId="3B366263" w:rsidR="001B2E0D" w:rsidRPr="00FB4142" w:rsidRDefault="001B2E0D" w:rsidP="00061229">
      <w:pPr>
        <w:pStyle w:val="Heading3"/>
      </w:pPr>
      <w:bookmarkStart w:id="71" w:name="_Toc120001035"/>
      <w:r w:rsidRPr="00FB4142">
        <w:t>Responsibilities</w:t>
      </w:r>
      <w:bookmarkEnd w:id="71"/>
    </w:p>
    <w:p w14:paraId="626F9385" w14:textId="41460A3F" w:rsidR="001B2E0D" w:rsidRPr="00FB4142" w:rsidRDefault="001B2E0D" w:rsidP="001B2E0D">
      <w:r w:rsidRPr="00FB4142">
        <w:t>The additional responsibilities that the main member of library staff has differs substantially by school phase. The two most common responsibilities are having a teaching role (</w:t>
      </w:r>
      <w:r w:rsidR="00A02A46" w:rsidRPr="00FB4142">
        <w:t>47</w:t>
      </w:r>
      <w:r w:rsidRPr="00FB4142">
        <w:t>%)</w:t>
      </w:r>
      <w:r w:rsidR="00A02A46" w:rsidRPr="00FB4142">
        <w:t xml:space="preserve"> and managing a formal reading programme (33%)</w:t>
      </w:r>
      <w:r w:rsidRPr="00FB4142">
        <w:t>. T</w:t>
      </w:r>
      <w:r w:rsidR="00061229">
        <w:t>eaching roles are</w:t>
      </w:r>
      <w:r w:rsidRPr="00FB4142">
        <w:t xml:space="preserve"> particularly common in </w:t>
      </w:r>
      <w:r w:rsidR="00A02A46" w:rsidRPr="00FB4142">
        <w:t>primary</w:t>
      </w:r>
      <w:r w:rsidRPr="00FB4142">
        <w:t xml:space="preserve"> schools (5</w:t>
      </w:r>
      <w:r w:rsidR="00067BEB" w:rsidRPr="00FB4142">
        <w:t>5</w:t>
      </w:r>
      <w:r w:rsidRPr="00FB4142">
        <w:t>%)</w:t>
      </w:r>
      <w:r w:rsidR="00061229">
        <w:t>,</w:t>
      </w:r>
      <w:r w:rsidRPr="00FB4142">
        <w:t xml:space="preserve"> but less so in </w:t>
      </w:r>
      <w:r w:rsidR="00067BEB" w:rsidRPr="00FB4142">
        <w:t>secondaries</w:t>
      </w:r>
      <w:r w:rsidRPr="00FB4142">
        <w:t xml:space="preserve"> (</w:t>
      </w:r>
      <w:r w:rsidR="00067BEB" w:rsidRPr="00FB4142">
        <w:t>21</w:t>
      </w:r>
      <w:r w:rsidRPr="00FB4142">
        <w:t>%)</w:t>
      </w:r>
      <w:r w:rsidR="00061229">
        <w:t>.</w:t>
      </w:r>
      <w:r w:rsidRPr="00FB4142">
        <w:t xml:space="preserve"> </w:t>
      </w:r>
      <w:r w:rsidR="00061229">
        <w:t xml:space="preserve">Managing a formal reading programme is more common in secondary schools (39%) than in primaries (32%). </w:t>
      </w:r>
    </w:p>
    <w:p w14:paraId="6D7B2FAD" w14:textId="120DAC12" w:rsidR="001B2E0D" w:rsidRPr="00FB4142" w:rsidRDefault="001B2E0D" w:rsidP="001B2E0D">
      <w:r w:rsidRPr="00FB4142">
        <w:t xml:space="preserve">The delivery of ad-hoc library lessons and </w:t>
      </w:r>
      <w:r w:rsidR="00067BEB" w:rsidRPr="00FB4142">
        <w:t>regular timetabled library lessons</w:t>
      </w:r>
      <w:r w:rsidRPr="00FB4142">
        <w:t xml:space="preserve"> are both more common in staff working in secondary schools than average (</w:t>
      </w:r>
      <w:r w:rsidR="00067BEB" w:rsidRPr="00FB4142">
        <w:t>57</w:t>
      </w:r>
      <w:r w:rsidRPr="00FB4142">
        <w:t xml:space="preserve">% cf. </w:t>
      </w:r>
      <w:r w:rsidR="00067BEB" w:rsidRPr="00FB4142">
        <w:t>23</w:t>
      </w:r>
      <w:r w:rsidRPr="00FB4142">
        <w:t xml:space="preserve">% and </w:t>
      </w:r>
      <w:r w:rsidR="00067BEB" w:rsidRPr="00FB4142">
        <w:t>5</w:t>
      </w:r>
      <w:r w:rsidRPr="00FB4142">
        <w:t xml:space="preserve">1% cf. </w:t>
      </w:r>
      <w:r w:rsidR="00067BEB" w:rsidRPr="00FB4142">
        <w:t>3</w:t>
      </w:r>
      <w:r w:rsidRPr="00FB4142">
        <w:t xml:space="preserve">0% respectively). </w:t>
      </w:r>
      <w:r w:rsidR="00067BEB" w:rsidRPr="00FB4142">
        <w:t xml:space="preserve">Conversely, staff working in primary schools are more likely than average to say they have a teaching role (55% cf. 47%) and that they deliver assemblies (36% cf. 33% overall). </w:t>
      </w:r>
      <w:r w:rsidRPr="00FB4142">
        <w:t>It should be noted that primary school staff are more likely to have not undertaken any of the listed duties compared with secondary schools (</w:t>
      </w:r>
      <w:r w:rsidR="00067BEB" w:rsidRPr="00FB4142">
        <w:t>13</w:t>
      </w:r>
      <w:r w:rsidRPr="00FB4142">
        <w:t xml:space="preserve">% cf. </w:t>
      </w:r>
      <w:r w:rsidR="00067BEB" w:rsidRPr="00FB4142">
        <w:t>6</w:t>
      </w:r>
      <w:r w:rsidRPr="00FB4142">
        <w:t xml:space="preserve">%). </w:t>
      </w:r>
    </w:p>
    <w:p w14:paraId="4669B0F3" w14:textId="5C743B74" w:rsidR="00BD0EFA" w:rsidRPr="00FB4142" w:rsidRDefault="009011E6" w:rsidP="009011E6">
      <w:pPr>
        <w:pStyle w:val="Caption"/>
      </w:pPr>
      <w:r>
        <w:lastRenderedPageBreak/>
        <w:t xml:space="preserve">Figure </w:t>
      </w:r>
      <w:r>
        <w:fldChar w:fldCharType="begin"/>
      </w:r>
      <w:r>
        <w:instrText xml:space="preserve"> SEQ Figure \* ARABIC </w:instrText>
      </w:r>
      <w:r>
        <w:fldChar w:fldCharType="separate"/>
      </w:r>
      <w:r w:rsidR="001918C3">
        <w:rPr>
          <w:noProof/>
        </w:rPr>
        <w:t>33</w:t>
      </w:r>
      <w:r>
        <w:fldChar w:fldCharType="end"/>
      </w:r>
      <w:r>
        <w:t xml:space="preserve">: </w:t>
      </w:r>
      <w:r w:rsidRPr="00576D78">
        <w:t xml:space="preserve">Activities carried out by main member of library </w:t>
      </w:r>
      <w:proofErr w:type="gramStart"/>
      <w:r w:rsidRPr="00576D78">
        <w:t>staff</w:t>
      </w:r>
      <w:proofErr w:type="gramEnd"/>
    </w:p>
    <w:p w14:paraId="0B7D78AD" w14:textId="0AC228CA" w:rsidR="001B2E0D" w:rsidRPr="00FB4142" w:rsidRDefault="00AD11CD" w:rsidP="00234A23">
      <w:pPr>
        <w:pStyle w:val="Caption"/>
      </w:pPr>
      <w:r w:rsidRPr="00FB4142">
        <w:rPr>
          <w:noProof/>
        </w:rPr>
        <mc:AlternateContent>
          <mc:Choice Requires="wps">
            <w:drawing>
              <wp:anchor distT="0" distB="0" distL="114300" distR="114300" simplePos="0" relativeHeight="251958272" behindDoc="0" locked="0" layoutInCell="1" allowOverlap="1" wp14:anchorId="2D02FF01" wp14:editId="67D5A71B">
                <wp:simplePos x="0" y="0"/>
                <wp:positionH relativeFrom="column">
                  <wp:posOffset>4574540</wp:posOffset>
                </wp:positionH>
                <wp:positionV relativeFrom="paragraph">
                  <wp:posOffset>999490</wp:posOffset>
                </wp:positionV>
                <wp:extent cx="113030" cy="124460"/>
                <wp:effectExtent l="19050" t="19050" r="39370" b="27940"/>
                <wp:wrapNone/>
                <wp:docPr id="2036"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7ADC0C" id="Arrow: Down 1" o:spid="_x0000_s1026" type="#_x0000_t67" style="position:absolute;margin-left:360.2pt;margin-top:78.7pt;width:8.9pt;height:9.8pt;flip:y;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AUKIOv4gAAAAsBAAAPAAAAZHJzL2Rvd25yZXYueG1sTI/NTsMwEITvSLyDtUhcUGsTaF2F&#10;OBUCFYlyagoS3NzY+RHxOsROG96e5QS33Z3R7DfZenIdO9ohtB4VXM8FMIulNy3WCl73m9kKWIga&#10;je48WgXfNsA6Pz/LdGr8CXf2WMSaUQiGVCtoYuxTzkPZWKfD3PcWSav84HSkdai5GfSJwl3HEyGW&#10;3OkW6UOje/vQ2PKzGJ2Cq5ddqIrFUxBvlXx+f/zYfm3GpVKXF9P9HbBop/hnhl98QoecmA5+RBNY&#10;p0Am4pasJCwkDeSQN6sE2IEuUgrgecb/d8h/AAAA//8DAFBLAQItABQABgAIAAAAIQC2gziS/gAA&#10;AOEBAAATAAAAAAAAAAAAAAAAAAAAAABbQ29udGVudF9UeXBlc10ueG1sUEsBAi0AFAAGAAgAAAAh&#10;ADj9If/WAAAAlAEAAAsAAAAAAAAAAAAAAAAALwEAAF9yZWxzLy5yZWxzUEsBAi0AFAAGAAgAAAAh&#10;AEsoS86DAgAAbQUAAA4AAAAAAAAAAAAAAAAALgIAAGRycy9lMm9Eb2MueG1sUEsBAi0AFAAGAAgA&#10;AAAhABQog6/iAAAACwEAAA8AAAAAAAAAAAAAAAAA3QQAAGRycy9kb3ducmV2LnhtbFBLBQYAAAAA&#10;BAAEAPMAAADsBQAAAAA=&#10;" adj="11792" fillcolor="white [3212]" strokecolor="#515151 [3213]"/>
            </w:pict>
          </mc:Fallback>
        </mc:AlternateContent>
      </w:r>
      <w:r w:rsidRPr="00FB4142">
        <w:rPr>
          <w:noProof/>
        </w:rPr>
        <mc:AlternateContent>
          <mc:Choice Requires="wps">
            <w:drawing>
              <wp:anchor distT="0" distB="0" distL="114300" distR="114300" simplePos="0" relativeHeight="251954176" behindDoc="0" locked="0" layoutInCell="1" allowOverlap="1" wp14:anchorId="2B9D4CD3" wp14:editId="51BBA292">
                <wp:simplePos x="0" y="0"/>
                <wp:positionH relativeFrom="column">
                  <wp:posOffset>4422140</wp:posOffset>
                </wp:positionH>
                <wp:positionV relativeFrom="paragraph">
                  <wp:posOffset>1332865</wp:posOffset>
                </wp:positionV>
                <wp:extent cx="113030" cy="124460"/>
                <wp:effectExtent l="19050" t="19050" r="39370" b="27940"/>
                <wp:wrapNone/>
                <wp:docPr id="2037"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FBE088" id="Arrow: Down 1" o:spid="_x0000_s1026" type="#_x0000_t67" style="position:absolute;margin-left:348.2pt;margin-top:104.95pt;width:8.9pt;height:9.8pt;flip:y;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BEZx514wAAAAsBAAAPAAAAZHJzL2Rvd25yZXYueG1sTI/LTsMwEEX3SPyDNUhsUGs3alMS&#10;4lQIVCTKqilIsHNj5yHicYidNvw9wwqWM3N059xsM9mOnczgW4cSFnMBzGDpdIu1hNfDdnYLzAeF&#10;WnUOjYRv42GTX15kKtXujHtzKkLNKAR9qiQ0IfQp575sjFV+7nqDdKvcYFWgcai5HtSZwm3HIyFi&#10;blWL9KFRvXloTPlZjFbCzcveV8XqyYu3av38/vix+9qOsZTXV9P9HbBgpvAHw68+qUNOTkc3ovas&#10;kxAn8ZJQCZFIEmBErBfLCNiRNlGyAp5n/H+H/AcAAP//AwBQSwECLQAUAAYACAAAACEAtoM4kv4A&#10;AADhAQAAEwAAAAAAAAAAAAAAAAAAAAAAW0NvbnRlbnRfVHlwZXNdLnhtbFBLAQItABQABgAIAAAA&#10;IQA4/SH/1gAAAJQBAAALAAAAAAAAAAAAAAAAAC8BAABfcmVscy8ucmVsc1BLAQItABQABgAIAAAA&#10;IQBLKEvOgwIAAG0FAAAOAAAAAAAAAAAAAAAAAC4CAABkcnMvZTJvRG9jLnhtbFBLAQItABQABgAI&#10;AAAAIQBEZx514wAAAAsBAAAPAAAAAAAAAAAAAAAAAN0EAABkcnMvZG93bnJldi54bWxQSwUGAAAA&#10;AAQABADzAAAA7QUAAAAA&#10;" adj="11792" fillcolor="white [3212]" strokecolor="#515151 [3213]"/>
            </w:pict>
          </mc:Fallback>
        </mc:AlternateContent>
      </w:r>
      <w:r w:rsidRPr="00FB4142">
        <w:rPr>
          <w:noProof/>
        </w:rPr>
        <mc:AlternateContent>
          <mc:Choice Requires="wps">
            <w:drawing>
              <wp:anchor distT="0" distB="0" distL="114300" distR="114300" simplePos="0" relativeHeight="251957248" behindDoc="0" locked="0" layoutInCell="1" allowOverlap="1" wp14:anchorId="463AB3C7" wp14:editId="78362679">
                <wp:simplePos x="0" y="0"/>
                <wp:positionH relativeFrom="column">
                  <wp:posOffset>3650615</wp:posOffset>
                </wp:positionH>
                <wp:positionV relativeFrom="paragraph">
                  <wp:posOffset>561340</wp:posOffset>
                </wp:positionV>
                <wp:extent cx="113030" cy="124460"/>
                <wp:effectExtent l="19050" t="0" r="39370" b="46990"/>
                <wp:wrapNone/>
                <wp:docPr id="2038"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FCD1EB" id="Arrow: Down 1" o:spid="_x0000_s1026" type="#_x0000_t67" style="position:absolute;margin-left:287.45pt;margin-top:44.2pt;width:8.9pt;height:9.8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EkC&#10;0MfhAAAACgEAAA8AAABkcnMvZG93bnJldi54bWxMj8tOwzAQRfdI/IM1SGwq6qT0kYQ4FSB1waZS&#10;Wsp6EpskIh5HsduGv2dYwXJ0j+49k28n24uLGX3nSEE8j0AYqp3uqFHwftw9JCB8QNLYOzIKvo2H&#10;bXF7k2Om3ZVKczmERnAJ+QwVtCEMmZS+bo1FP3eDIc4+3Wgx8Dk2Uo945XLby0UUraXFjnihxcG8&#10;tqb+Opytgkf/5k6zanaKy3Qffxzjl/UOS6Xu76bnJxDBTOEPhl99VoeCnSp3Ju1Fr2C1WaaMKkiS&#10;JQgGVuliA6JiMkoikEUu/79Q/AAAAP//AwBQSwECLQAUAAYACAAAACEAtoM4kv4AAADhAQAAEwAA&#10;AAAAAAAAAAAAAAAAAAAAW0NvbnRlbnRfVHlwZXNdLnhtbFBLAQItABQABgAIAAAAIQA4/SH/1gAA&#10;AJQBAAALAAAAAAAAAAAAAAAAAC8BAABfcmVscy8ucmVsc1BLAQItABQABgAIAAAAIQBTX1I4fAIA&#10;AGMFAAAOAAAAAAAAAAAAAAAAAC4CAABkcnMvZTJvRG9jLnhtbFBLAQItABQABgAIAAAAIQBJAtDH&#10;4QAAAAoBAAAPAAAAAAAAAAAAAAAAANYEAABkcnMvZG93bnJldi54bWxQSwUGAAAAAAQABADzAAAA&#10;5AUAAAAA&#10;" adj="11792" fillcolor="white [3212]" strokecolor="#515151 [3213]"/>
            </w:pict>
          </mc:Fallback>
        </mc:AlternateContent>
      </w:r>
      <w:r w:rsidRPr="00FB4142">
        <w:rPr>
          <w:noProof/>
        </w:rPr>
        <mc:AlternateContent>
          <mc:Choice Requires="wps">
            <w:drawing>
              <wp:anchor distT="0" distB="0" distL="114300" distR="114300" simplePos="0" relativeHeight="251956224" behindDoc="0" locked="0" layoutInCell="1" allowOverlap="1" wp14:anchorId="167D9F86" wp14:editId="51D09C3D">
                <wp:simplePos x="0" y="0"/>
                <wp:positionH relativeFrom="column">
                  <wp:posOffset>5393690</wp:posOffset>
                </wp:positionH>
                <wp:positionV relativeFrom="paragraph">
                  <wp:posOffset>456565</wp:posOffset>
                </wp:positionV>
                <wp:extent cx="113030" cy="124460"/>
                <wp:effectExtent l="19050" t="19050" r="39370" b="27940"/>
                <wp:wrapNone/>
                <wp:docPr id="2039"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6E3A45" id="Arrow: Down 1" o:spid="_x0000_s1026" type="#_x0000_t67" style="position:absolute;margin-left:424.7pt;margin-top:35.95pt;width:8.9pt;height:9.8pt;flip:y;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D3ntot4gAAAAkBAAAPAAAAZHJzL2Rvd25yZXYueG1sTI/LTsMwEEX3SPyDNUhsEHVStXkR&#10;p0KgIgGrpkWCnRtPHiIeh9hpw99jVrAc3aN7z+SbWffshKPtDAkIFwEwpMqojhoBh/32NgFmnSQl&#10;e0Mo4BstbIrLi1xmypxph6fSNcyXkM2kgNa5IePcVi1qaRdmQPJZbUYtnT/HhqtRnn257vkyCCKu&#10;ZUd+oZUDPrRYfZaTFnDzurN1uX6ywVsdP78/frx8badIiOur+f4OmMPZ/cHwq+/VofBORzORsqwX&#10;kKzSlUcFxGEKzANJFC+BHQWk4Rp4kfP/HxQ/AAAA//8DAFBLAQItABQABgAIAAAAIQC2gziS/gAA&#10;AOEBAAATAAAAAAAAAAAAAAAAAAAAAABbQ29udGVudF9UeXBlc10ueG1sUEsBAi0AFAAGAAgAAAAh&#10;ADj9If/WAAAAlAEAAAsAAAAAAAAAAAAAAAAALwEAAF9yZWxzLy5yZWxzUEsBAi0AFAAGAAgAAAAh&#10;AEsoS86DAgAAbQUAAA4AAAAAAAAAAAAAAAAALgIAAGRycy9lMm9Eb2MueG1sUEsBAi0AFAAGAAgA&#10;AAAhAPee2i3iAAAACQEAAA8AAAAAAAAAAAAAAAAA3QQAAGRycy9kb3ducmV2LnhtbFBLBQYAAAAA&#10;BAAEAPMAAADsBQAAAAA=&#10;" adj="11792" fillcolor="white [3212]" strokecolor="#515151 [3213]"/>
            </w:pict>
          </mc:Fallback>
        </mc:AlternateContent>
      </w:r>
      <w:r w:rsidRPr="00FB4142">
        <w:rPr>
          <w:noProof/>
        </w:rPr>
        <mc:AlternateContent>
          <mc:Choice Requires="wps">
            <w:drawing>
              <wp:anchor distT="0" distB="0" distL="114300" distR="114300" simplePos="0" relativeHeight="251955200" behindDoc="0" locked="0" layoutInCell="1" allowOverlap="1" wp14:anchorId="290D1592" wp14:editId="4BAE112D">
                <wp:simplePos x="0" y="0"/>
                <wp:positionH relativeFrom="column">
                  <wp:posOffset>3669665</wp:posOffset>
                </wp:positionH>
                <wp:positionV relativeFrom="paragraph">
                  <wp:posOffset>1466215</wp:posOffset>
                </wp:positionV>
                <wp:extent cx="113030" cy="124460"/>
                <wp:effectExtent l="19050" t="0" r="39370" b="46990"/>
                <wp:wrapNone/>
                <wp:docPr id="2040"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70A621" id="Arrow: Down 1" o:spid="_x0000_s1026" type="#_x0000_t67" style="position:absolute;margin-left:288.95pt;margin-top:115.45pt;width:8.9pt;height:9.8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JDm&#10;aYrhAAAACwEAAA8AAABkcnMvZG93bnJldi54bWxMjz1PwzAQhnck/oN1SCwVtdPKDQlxKkDqwIKU&#10;ljI7sUki4nMUu2349xxT2e7j0XvPFdvZDexsp9B7VJAsBTCLjTc9tgo+DruHR2AhajR68GgV/NgA&#10;2/L2ptC58Res7HkfW0YhGHKtoItxzDkPTWedDks/WqTdl5+cjtROLTeTvlC4G/hKiA13uke60OnR&#10;vna2+d6fnIJ1ePPHRb04JlX2nnwekpfNTldK3d/Nz0/Aop3jFYY/fVKHkpxqf0IT2KBApmlGqILV&#10;WlBBhMxkCqymiRQSeFnw/z+UvwAAAP//AwBQSwECLQAUAAYACAAAACEAtoM4kv4AAADhAQAAEwAA&#10;AAAAAAAAAAAAAAAAAAAAW0NvbnRlbnRfVHlwZXNdLnhtbFBLAQItABQABgAIAAAAIQA4/SH/1gAA&#10;AJQBAAALAAAAAAAAAAAAAAAAAC8BAABfcmVscy8ucmVsc1BLAQItABQABgAIAAAAIQBTX1I4fAIA&#10;AGMFAAAOAAAAAAAAAAAAAAAAAC4CAABkcnMvZTJvRG9jLnhtbFBLAQItABQABgAIAAAAIQCQ5mmK&#10;4QAAAAsBAAAPAAAAAAAAAAAAAAAAANYEAABkcnMvZG93bnJldi54bWxQSwUGAAAAAAQABADzAAAA&#10;5AUAAAAA&#10;" adj="11792" fillcolor="white [3212]" strokecolor="#515151 [3213]"/>
            </w:pict>
          </mc:Fallback>
        </mc:AlternateContent>
      </w:r>
      <w:r w:rsidRPr="00FB4142">
        <w:rPr>
          <w:noProof/>
        </w:rPr>
        <mc:AlternateContent>
          <mc:Choice Requires="wps">
            <w:drawing>
              <wp:anchor distT="0" distB="0" distL="114300" distR="114300" simplePos="0" relativeHeight="251953152" behindDoc="0" locked="0" layoutInCell="1" allowOverlap="1" wp14:anchorId="22DAAA7A" wp14:editId="61D1BFE6">
                <wp:simplePos x="0" y="0"/>
                <wp:positionH relativeFrom="column">
                  <wp:posOffset>3812540</wp:posOffset>
                </wp:positionH>
                <wp:positionV relativeFrom="paragraph">
                  <wp:posOffset>1780540</wp:posOffset>
                </wp:positionV>
                <wp:extent cx="113030" cy="124460"/>
                <wp:effectExtent l="19050" t="0" r="39370" b="46990"/>
                <wp:wrapNone/>
                <wp:docPr id="2041"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4FB094" id="Arrow: Down 1" o:spid="_x0000_s1026" type="#_x0000_t67" style="position:absolute;margin-left:300.2pt;margin-top:140.2pt;width:8.9pt;height:9.8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LOb&#10;hkzfAAAACwEAAA8AAABkcnMvZG93bnJldi54bWxMj8FOwzAMhu9IvENkJC4TS1pQVUrTCZB24ILU&#10;jXF2G9NWNE7VZFt5e7IT3Gz51+fvLzeLHcWJZj841pCsFQji1pmBOw0f++1dDsIHZIOjY9LwQx42&#10;1fVViYVxZ67ptAudiBD2BWroQ5gKKX3bk0W/dhNxvH252WKI69xJM+M5wu0oU6UyaXHg+KHHiV57&#10;ar93R6vh3r+5w6pZHZL68T353Ccv2RZrrW9vlucnEIGW8BeGi35Uhyo6Ne7IxotRQ6bUQ4xqSPPL&#10;EBNZkqcgmohXSoGsSvm/Q/ULAAD//wMAUEsBAi0AFAAGAAgAAAAhALaDOJL+AAAA4QEAABMAAAAA&#10;AAAAAAAAAAAAAAAAAFtDb250ZW50X1R5cGVzXS54bWxQSwECLQAUAAYACAAAACEAOP0h/9YAAACU&#10;AQAACwAAAAAAAAAAAAAAAAAvAQAAX3JlbHMvLnJlbHNQSwECLQAUAAYACAAAACEAU19SOHwCAABj&#10;BQAADgAAAAAAAAAAAAAAAAAuAgAAZHJzL2Uyb0RvYy54bWxQSwECLQAUAAYACAAAACEAs5uGTN8A&#10;AAALAQAADwAAAAAAAAAAAAAAAADWBAAAZHJzL2Rvd25yZXYueG1sUEsFBgAAAAAEAAQA8wAAAOIF&#10;AAAAAA==&#10;" adj="11792" fillcolor="white [3212]" strokecolor="#515151 [3213]"/>
            </w:pict>
          </mc:Fallback>
        </mc:AlternateContent>
      </w:r>
      <w:r w:rsidRPr="00FB4142">
        <w:rPr>
          <w:noProof/>
        </w:rPr>
        <mc:AlternateContent>
          <mc:Choice Requires="wps">
            <w:drawing>
              <wp:anchor distT="0" distB="0" distL="114300" distR="114300" simplePos="0" relativeHeight="251952128" behindDoc="0" locked="0" layoutInCell="1" allowOverlap="1" wp14:anchorId="45CF69F8" wp14:editId="35705293">
                <wp:simplePos x="0" y="0"/>
                <wp:positionH relativeFrom="column">
                  <wp:posOffset>5203190</wp:posOffset>
                </wp:positionH>
                <wp:positionV relativeFrom="paragraph">
                  <wp:posOffset>1894840</wp:posOffset>
                </wp:positionV>
                <wp:extent cx="113030" cy="124460"/>
                <wp:effectExtent l="19050" t="19050" r="39370" b="27940"/>
                <wp:wrapNone/>
                <wp:docPr id="2042"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C39A12" id="Arrow: Down 1" o:spid="_x0000_s1026" type="#_x0000_t67" style="position:absolute;margin-left:409.7pt;margin-top:149.2pt;width:8.9pt;height:9.8pt;flip:y;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DBiUQS5AAAAAsBAAAPAAAAZHJzL2Rvd25yZXYueG1sTI/LTsMwEEX3SPyDNUhsEHWSQuuG&#10;TCoEKhKwalok2Lnx5CFiO8ROG/4es4LdjObozrnZetIdO9LgWmsQ4lkEjExpVWtqhP1ucy2AOS+N&#10;kp01hPBNDtb5+VkmU2VPZkvHwtcshBiXSoTG+z7l3JUNaelmticTbpUdtPRhHWquBnkK4brjSRQt&#10;uJatCR8a2dNDQ+VnMWqEq9etq4rbJxe9Vcvn98ePl6/NuEC8vJju74B5mvwfDL/6QR3y4HSwo1GO&#10;dQgiXt0EFCFZiTAEQsyXCbADwjwWEfA84/875D8AAAD//wMAUEsBAi0AFAAGAAgAAAAhALaDOJL+&#10;AAAA4QEAABMAAAAAAAAAAAAAAAAAAAAAAFtDb250ZW50X1R5cGVzXS54bWxQSwECLQAUAAYACAAA&#10;ACEAOP0h/9YAAACUAQAACwAAAAAAAAAAAAAAAAAvAQAAX3JlbHMvLnJlbHNQSwECLQAUAAYACAAA&#10;ACEASyhLzoMCAABtBQAADgAAAAAAAAAAAAAAAAAuAgAAZHJzL2Uyb0RvYy54bWxQSwECLQAUAAYA&#10;CAAAACEAwYlEEuQAAAALAQAADwAAAAAAAAAAAAAAAADdBAAAZHJzL2Rvd25yZXYueG1sUEsFBgAA&#10;AAAEAAQA8wAAAO4FAAAAAA==&#10;" adj="11792" fillcolor="white [3212]" strokecolor="#515151 [3213]"/>
            </w:pict>
          </mc:Fallback>
        </mc:AlternateContent>
      </w:r>
      <w:r w:rsidRPr="00FB4142">
        <w:rPr>
          <w:noProof/>
        </w:rPr>
        <mc:AlternateContent>
          <mc:Choice Requires="wps">
            <w:drawing>
              <wp:anchor distT="0" distB="0" distL="114300" distR="114300" simplePos="0" relativeHeight="251951104" behindDoc="0" locked="0" layoutInCell="1" allowOverlap="1" wp14:anchorId="0CC470D7" wp14:editId="6933FE79">
                <wp:simplePos x="0" y="0"/>
                <wp:positionH relativeFrom="column">
                  <wp:posOffset>5460365</wp:posOffset>
                </wp:positionH>
                <wp:positionV relativeFrom="paragraph">
                  <wp:posOffset>2342515</wp:posOffset>
                </wp:positionV>
                <wp:extent cx="113030" cy="124460"/>
                <wp:effectExtent l="19050" t="19050" r="39370" b="27940"/>
                <wp:wrapNone/>
                <wp:docPr id="2043"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96C556" id="Arrow: Down 1" o:spid="_x0000_s1026" type="#_x0000_t67" style="position:absolute;margin-left:429.95pt;margin-top:184.45pt;width:8.9pt;height:9.8pt;flip:y;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AihqQz4gAAAAsBAAAPAAAAZHJzL2Rvd25yZXYueG1sTI/LTsMwEEX3SPyDNUhsUOsASuKG&#10;OBUCFYmyagoS7Nx48hCxHWKnDX/PsILdPI7unMnXs+nZEUffOSvhehkBQ1s53dlGwut+sxDAfFBW&#10;q95ZlPCNHtbF+VmuMu1OdofHMjSMQqzPlIQ2hCHj3FctGuWXbkBLu9qNRgVqx4brUZ0o3PT8JooS&#10;blRn6UKrBnxosfosJyPh6mXn6zJ+8tFbnT6/P35svzZTIuXlxXx/ByzgHP5g+NUndSjI6eAmqz3r&#10;JYh4tSJUwm0iqCBCpGkK7EATIWLgRc7//1D8AAAA//8DAFBLAQItABQABgAIAAAAIQC2gziS/gAA&#10;AOEBAAATAAAAAAAAAAAAAAAAAAAAAABbQ29udGVudF9UeXBlc10ueG1sUEsBAi0AFAAGAAgAAAAh&#10;ADj9If/WAAAAlAEAAAsAAAAAAAAAAAAAAAAALwEAAF9yZWxzLy5yZWxzUEsBAi0AFAAGAAgAAAAh&#10;AEsoS86DAgAAbQUAAA4AAAAAAAAAAAAAAAAALgIAAGRycy9lMm9Eb2MueG1sUEsBAi0AFAAGAAgA&#10;AAAhACKGpDPiAAAACwEAAA8AAAAAAAAAAAAAAAAA3QQAAGRycy9kb3ducmV2LnhtbFBLBQYAAAAA&#10;BAAEAPMAAADsBQAAAAA=&#10;" adj="11792" fillcolor="white [3212]" strokecolor="#515151 [3213]"/>
            </w:pict>
          </mc:Fallback>
        </mc:AlternateContent>
      </w:r>
      <w:r w:rsidRPr="00FB4142">
        <w:rPr>
          <w:noProof/>
        </w:rPr>
        <mc:AlternateContent>
          <mc:Choice Requires="wps">
            <w:drawing>
              <wp:anchor distT="0" distB="0" distL="114300" distR="114300" simplePos="0" relativeHeight="251950080" behindDoc="0" locked="0" layoutInCell="1" allowOverlap="1" wp14:anchorId="18BF6960" wp14:editId="7EB9B4D0">
                <wp:simplePos x="0" y="0"/>
                <wp:positionH relativeFrom="column">
                  <wp:posOffset>3298190</wp:posOffset>
                </wp:positionH>
                <wp:positionV relativeFrom="paragraph">
                  <wp:posOffset>2237740</wp:posOffset>
                </wp:positionV>
                <wp:extent cx="113030" cy="124460"/>
                <wp:effectExtent l="19050" t="0" r="39370" b="46990"/>
                <wp:wrapNone/>
                <wp:docPr id="2044"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F06681" id="Arrow: Down 1" o:spid="_x0000_s1026" type="#_x0000_t67" style="position:absolute;margin-left:259.7pt;margin-top:176.2pt;width:8.9pt;height:9.8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HmE&#10;pOLhAAAACwEAAA8AAABkcnMvZG93bnJldi54bWxMj01Pg0AQhu8m/ofNmHhp7LJU+oEsjZr04MWE&#10;1vY8wApEdpaw2xb/veNJb/Px5J1nsu1ke3Exo+8caVDzCIShytUdNRo+DruHNQgfkGrsHRkN38bD&#10;Nr+9yTCt3ZUKc9mHRnAI+RQ1tCEMqZS+ao1FP3eDId59utFi4HZsZD3ilcNtL+MoWkqLHfGFFgfz&#10;2prqa3+2Ghb+zR1n5eyois27Oh3Uy3KHhdb3d9PzE4hgpvAHw68+q0POTqU7U+1FryFRm0dGOSyJ&#10;uWAiWaxiECVPVnEEMs/k/x/yHwAAAP//AwBQSwECLQAUAAYACAAAACEAtoM4kv4AAADhAQAAEwAA&#10;AAAAAAAAAAAAAAAAAAAAW0NvbnRlbnRfVHlwZXNdLnhtbFBLAQItABQABgAIAAAAIQA4/SH/1gAA&#10;AJQBAAALAAAAAAAAAAAAAAAAAC8BAABfcmVscy8ucmVsc1BLAQItABQABgAIAAAAIQBTX1I4fAIA&#10;AGMFAAAOAAAAAAAAAAAAAAAAAC4CAABkcnMvZTJvRG9jLnhtbFBLAQItABQABgAIAAAAIQB5hKTi&#10;4QAAAAsBAAAPAAAAAAAAAAAAAAAAANYEAABkcnMvZG93bnJldi54bWxQSwUGAAAAAAQABADzAAAA&#10;5AUAAAAA&#10;" adj="11792" fillcolor="white [3212]" strokecolor="#515151 [3213]"/>
            </w:pict>
          </mc:Fallback>
        </mc:AlternateContent>
      </w:r>
      <w:r w:rsidRPr="00FB4142">
        <w:rPr>
          <w:noProof/>
        </w:rPr>
        <mc:AlternateContent>
          <mc:Choice Requires="wps">
            <w:drawing>
              <wp:anchor distT="0" distB="0" distL="114300" distR="114300" simplePos="0" relativeHeight="251949056" behindDoc="0" locked="0" layoutInCell="1" allowOverlap="1" wp14:anchorId="3459F531" wp14:editId="153A9C6F">
                <wp:simplePos x="0" y="0"/>
                <wp:positionH relativeFrom="column">
                  <wp:posOffset>2783840</wp:posOffset>
                </wp:positionH>
                <wp:positionV relativeFrom="paragraph">
                  <wp:posOffset>2809240</wp:posOffset>
                </wp:positionV>
                <wp:extent cx="113030" cy="124460"/>
                <wp:effectExtent l="19050" t="0" r="39370" b="46990"/>
                <wp:wrapNone/>
                <wp:docPr id="2045"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A862D6" id="Arrow: Down 1" o:spid="_x0000_s1026" type="#_x0000_t67" style="position:absolute;margin-left:219.2pt;margin-top:221.2pt;width:8.9pt;height:9.8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FJH&#10;89XgAAAACwEAAA8AAABkcnMvZG93bnJldi54bWxMj8FOg0AQhu8mvsNmTLw0doEiaZGlUZMevJjQ&#10;2p4XdgQiO0vYbYtv73jS2zeZP/98U2xnO4gLTr53pCBeRiCQGmd6ahV8HHYPaxA+aDJ6cIQKvtHD&#10;try9KXRu3JUqvOxDK7iEfK4VdCGMuZS+6dBqv3QjEu8+3WR14HFqpZn0lcvtIJMoyqTVPfGFTo/4&#10;2mHztT9bBSv/5o6LenGMq817fDrEL9lOV0rd383PTyACzuEvDL/6rA4lO9XuTMaLQUG6WqccZUgT&#10;Bk6kj1kCombIkghkWcj/P5Q/AAAA//8DAFBLAQItABQABgAIAAAAIQC2gziS/gAAAOEBAAATAAAA&#10;AAAAAAAAAAAAAAAAAABbQ29udGVudF9UeXBlc10ueG1sUEsBAi0AFAAGAAgAAAAhADj9If/WAAAA&#10;lAEAAAsAAAAAAAAAAAAAAAAALwEAAF9yZWxzLy5yZWxzUEsBAi0AFAAGAAgAAAAhAFNfUjh8AgAA&#10;YwUAAA4AAAAAAAAAAAAAAAAALgIAAGRycy9lMm9Eb2MueG1sUEsBAi0AFAAGAAgAAAAhAFJH89Xg&#10;AAAACwEAAA8AAAAAAAAAAAAAAAAA1gQAAGRycy9kb3ducmV2LnhtbFBLBQYAAAAABAAEAPMAAADj&#10;BQAAAAA=&#10;" adj="11792" fillcolor="white [3212]" strokecolor="#515151 [3213]"/>
            </w:pict>
          </mc:Fallback>
        </mc:AlternateContent>
      </w:r>
      <w:r w:rsidRPr="00FB4142">
        <w:rPr>
          <w:noProof/>
        </w:rPr>
        <mc:AlternateContent>
          <mc:Choice Requires="wps">
            <w:drawing>
              <wp:anchor distT="0" distB="0" distL="114300" distR="114300" simplePos="0" relativeHeight="251948032" behindDoc="0" locked="0" layoutInCell="1" allowOverlap="1" wp14:anchorId="7AE5B00E" wp14:editId="5E1E9396">
                <wp:simplePos x="0" y="0"/>
                <wp:positionH relativeFrom="column">
                  <wp:posOffset>2821940</wp:posOffset>
                </wp:positionH>
                <wp:positionV relativeFrom="paragraph">
                  <wp:posOffset>4590415</wp:posOffset>
                </wp:positionV>
                <wp:extent cx="113030" cy="124460"/>
                <wp:effectExtent l="19050" t="0" r="39370" b="46990"/>
                <wp:wrapNone/>
                <wp:docPr id="2046"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30C158" id="Arrow: Down 1" o:spid="_x0000_s1026" type="#_x0000_t67" style="position:absolute;margin-left:222.2pt;margin-top:361.45pt;width:8.9pt;height:9.8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Ja4&#10;XnLgAAAACwEAAA8AAABkcnMvZG93bnJldi54bWxMj8FOwzAMhu9IvENkJC4TSxtKYaXpBEg7cEHq&#10;xji7bWgrGqdqsq28/cxp+Gb70+/P+Xq2gziayfeONMTLCISh2jU9tRo+d5u7JxA+IDU4ODIafo2H&#10;dXF9lWPWuBOV5rgNreAQ8hlq6EIYMyl93RmLfulGQ7z7dpPFwO3UymbCE4fbQaooSqXFnvhCh6N5&#10;60z9sz1YDff+3e0X1WIfl6uP+GsXv6YbLLW+vZlfnkEEM4cLDH/6rA4FO1XuQI0Xg4aEi1ENj0qt&#10;QDCRpEqBqHiSqAeQRS7//1CcAQAA//8DAFBLAQItABQABgAIAAAAIQC2gziS/gAAAOEBAAATAAAA&#10;AAAAAAAAAAAAAAAAAABbQ29udGVudF9UeXBlc10ueG1sUEsBAi0AFAAGAAgAAAAhADj9If/WAAAA&#10;lAEAAAsAAAAAAAAAAAAAAAAALwEAAF9yZWxzLy5yZWxzUEsBAi0AFAAGAAgAAAAhAFNfUjh8AgAA&#10;YwUAAA4AAAAAAAAAAAAAAAAALgIAAGRycy9lMm9Eb2MueG1sUEsBAi0AFAAGAAgAAAAhAJa4XnLg&#10;AAAACwEAAA8AAAAAAAAAAAAAAAAA1gQAAGRycy9kb3ducmV2LnhtbFBLBQYAAAAABAAEAPMAAADj&#10;BQAAAAA=&#10;" adj="11792" fillcolor="white [3212]" strokecolor="#515151 [3213]"/>
            </w:pict>
          </mc:Fallback>
        </mc:AlternateContent>
      </w:r>
      <w:r w:rsidRPr="00FB4142">
        <w:rPr>
          <w:noProof/>
        </w:rPr>
        <mc:AlternateContent>
          <mc:Choice Requires="wps">
            <w:drawing>
              <wp:anchor distT="0" distB="0" distL="114300" distR="114300" simplePos="0" relativeHeight="251947008" behindDoc="0" locked="0" layoutInCell="1" allowOverlap="1" wp14:anchorId="5969EB88" wp14:editId="3D0F0698">
                <wp:simplePos x="0" y="0"/>
                <wp:positionH relativeFrom="column">
                  <wp:posOffset>3241040</wp:posOffset>
                </wp:positionH>
                <wp:positionV relativeFrom="paragraph">
                  <wp:posOffset>4476115</wp:posOffset>
                </wp:positionV>
                <wp:extent cx="113030" cy="124460"/>
                <wp:effectExtent l="19050" t="19050" r="39370" b="27940"/>
                <wp:wrapNone/>
                <wp:docPr id="2047"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36BCC" id="Arrow: Down 1" o:spid="_x0000_s1026" type="#_x0000_t67" style="position:absolute;margin-left:255.2pt;margin-top:352.45pt;width:8.9pt;height:9.8pt;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CNxIbm4wAAAAsBAAAPAAAAZHJzL2Rvd25yZXYueG1sTI/LTsMwEEX3SPyDNUhsUGs3StoS&#10;4lQIVCTKqilIsHNj5yHicYidNvw9wwqWM3N059xsM9mOnczgW4cSFnMBzGDpdIu1hNfDdrYG5oNC&#10;rTqHRsK38bDJLy8ylWp3xr05FaFmFII+VRKaEPqUc182xio/d71BulVusCrQONRcD+pM4bbjkRBL&#10;blWL9KFRvXloTPlZjFbCzcveV0Xy5MVbtXp+f/zYfW3HpZTXV9P9HbBgpvAHw68+qUNOTkc3ovas&#10;k5AsREyohJWIb4ERkUTrCNiRNlGcAM8z/r9D/gMAAP//AwBQSwECLQAUAAYACAAAACEAtoM4kv4A&#10;AADhAQAAEwAAAAAAAAAAAAAAAAAAAAAAW0NvbnRlbnRfVHlwZXNdLnhtbFBLAQItABQABgAIAAAA&#10;IQA4/SH/1gAAAJQBAAALAAAAAAAAAAAAAAAAAC8BAABfcmVscy8ucmVsc1BLAQItABQABgAIAAAA&#10;IQBLKEvOgwIAAG0FAAAOAAAAAAAAAAAAAAAAAC4CAABkcnMvZTJvRG9jLnhtbFBLAQItABQABgAI&#10;AAAAIQCNxIbm4wAAAAsBAAAPAAAAAAAAAAAAAAAAAN0EAABkcnMvZG93bnJldi54bWxQSwUGAAAA&#10;AAQABADzAAAA7QUAAAAA&#10;" adj="11792" fillcolor="white [3212]" strokecolor="#515151 [3213]"/>
            </w:pict>
          </mc:Fallback>
        </mc:AlternateContent>
      </w:r>
      <w:r w:rsidRPr="00FB4142">
        <w:rPr>
          <w:noProof/>
        </w:rPr>
        <mc:AlternateContent>
          <mc:Choice Requires="wps">
            <w:drawing>
              <wp:anchor distT="0" distB="0" distL="114300" distR="114300" simplePos="0" relativeHeight="251945984" behindDoc="0" locked="0" layoutInCell="1" allowOverlap="1" wp14:anchorId="4679154A" wp14:editId="340E1357">
                <wp:simplePos x="0" y="0"/>
                <wp:positionH relativeFrom="column">
                  <wp:posOffset>2574290</wp:posOffset>
                </wp:positionH>
                <wp:positionV relativeFrom="paragraph">
                  <wp:posOffset>5057140</wp:posOffset>
                </wp:positionV>
                <wp:extent cx="113030" cy="124460"/>
                <wp:effectExtent l="19050" t="0" r="39370" b="46990"/>
                <wp:wrapNone/>
                <wp:docPr id="2048"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8C2B36" id="Arrow: Down 1" o:spid="_x0000_s1026" type="#_x0000_t67" style="position:absolute;margin-left:202.7pt;margin-top:398.2pt;width:8.9pt;height:9.8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OT2&#10;T/3iAAAACwEAAA8AAABkcnMvZG93bnJldi54bWxMj8FOwzAMhu9IvENkJC4TS9KVspW6EyDtwAWp&#10;G+OcNqataJKqybby9oQT3Gz50+/vL7azGdiZJt87iyCXAhjZxunetgjvh93dGpgPymo1OEsI3+Rh&#10;W15fFSrX7mIrOu9Dy2KI9blC6EIYc85905FRfulGsvH26SajQlynlutJXWK4GXgiRMaN6m380KmR&#10;XjpqvvYng7Dyr+64qBdHWW3e5MdBPmc7VSHe3sxPj8ACzeEPhl/9qA5ldKrdyWrPBoRU3KcRRXjY&#10;ZHGIRJqsEmA1wlpmAnhZ8P8dyh8AAAD//wMAUEsBAi0AFAAGAAgAAAAhALaDOJL+AAAA4QEAABMA&#10;AAAAAAAAAAAAAAAAAAAAAFtDb250ZW50X1R5cGVzXS54bWxQSwECLQAUAAYACAAAACEAOP0h/9YA&#10;AACUAQAACwAAAAAAAAAAAAAAAAAvAQAAX3JlbHMvLnJlbHNQSwECLQAUAAYACAAAACEAU19SOHwC&#10;AABjBQAADgAAAAAAAAAAAAAAAAAuAgAAZHJzL2Uyb0RvYy54bWxQSwECLQAUAAYACAAAACEA5PZP&#10;/eIAAAALAQAADwAAAAAAAAAAAAAAAADWBAAAZHJzL2Rvd25yZXYueG1sUEsFBgAAAAAEAAQA8wAA&#10;AOUFAAAAAA==&#10;" adj="11792" fillcolor="white [3212]" strokecolor="#515151 [3213]"/>
            </w:pict>
          </mc:Fallback>
        </mc:AlternateContent>
      </w:r>
      <w:r w:rsidRPr="00FB4142">
        <w:rPr>
          <w:noProof/>
        </w:rPr>
        <mc:AlternateContent>
          <mc:Choice Requires="wps">
            <w:drawing>
              <wp:anchor distT="0" distB="0" distL="114300" distR="114300" simplePos="0" relativeHeight="251944960" behindDoc="0" locked="0" layoutInCell="1" allowOverlap="1" wp14:anchorId="186BFD76" wp14:editId="5D064395">
                <wp:simplePos x="0" y="0"/>
                <wp:positionH relativeFrom="column">
                  <wp:posOffset>2736215</wp:posOffset>
                </wp:positionH>
                <wp:positionV relativeFrom="paragraph">
                  <wp:posOffset>4904740</wp:posOffset>
                </wp:positionV>
                <wp:extent cx="113030" cy="124460"/>
                <wp:effectExtent l="19050" t="19050" r="39370" b="27940"/>
                <wp:wrapNone/>
                <wp:docPr id="2049"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28005" id="Arrow: Down 1" o:spid="_x0000_s1026" type="#_x0000_t67" style="position:absolute;margin-left:215.45pt;margin-top:386.2pt;width:8.9pt;height:9.8pt;flip: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De+RT+4wAAAAsBAAAPAAAAZHJzL2Rvd25yZXYueG1sTI/LTsMwEEX3SPyDNUhsUGsTQtOG&#10;OBUCFamwagoS7NzYeYh4HGKnDX/PsILlzBzdOTdbT7ZjRzP41qGE67kAZrB0usVawut+M1sC80Gh&#10;Vp1DI+HbeFjn52eZSrU74c4ci1AzCkGfKglNCH3KuS8bY5Wfu94g3So3WBVoHGquB3WicNvxSIgF&#10;t6pF+tCo3jw0pvwsRivh6mXnq+L2yYu3Ktm+P348f23GhZSXF9P9HbBgpvAHw68+qUNOTgc3ovas&#10;kxDfiBWhEpIkioEREcfLBNiBNqtIAM8z/r9D/gMAAP//AwBQSwECLQAUAAYACAAAACEAtoM4kv4A&#10;AADhAQAAEwAAAAAAAAAAAAAAAAAAAAAAW0NvbnRlbnRfVHlwZXNdLnhtbFBLAQItABQABgAIAAAA&#10;IQA4/SH/1gAAAJQBAAALAAAAAAAAAAAAAAAAAC8BAABfcmVscy8ucmVsc1BLAQItABQABgAIAAAA&#10;IQBLKEvOgwIAAG0FAAAOAAAAAAAAAAAAAAAAAC4CAABkcnMvZTJvRG9jLnhtbFBLAQItABQABgAI&#10;AAAAIQDe+RT+4wAAAAsBAAAPAAAAAAAAAAAAAAAAAN0EAABkcnMvZG93bnJldi54bWxQSwUGAAAA&#10;AAQABADzAAAA7QUAAAAA&#10;" adj="11792" fillcolor="white [3212]" strokecolor="#515151 [3213]"/>
            </w:pict>
          </mc:Fallback>
        </mc:AlternateContent>
      </w:r>
      <w:r w:rsidRPr="00FB4142">
        <w:rPr>
          <w:noProof/>
        </w:rPr>
        <mc:AlternateContent>
          <mc:Choice Requires="wps">
            <w:drawing>
              <wp:anchor distT="0" distB="0" distL="114300" distR="114300" simplePos="0" relativeHeight="251942912" behindDoc="0" locked="0" layoutInCell="1" allowOverlap="1" wp14:anchorId="50C75B51" wp14:editId="060C49D2">
                <wp:simplePos x="0" y="0"/>
                <wp:positionH relativeFrom="column">
                  <wp:posOffset>2717165</wp:posOffset>
                </wp:positionH>
                <wp:positionV relativeFrom="paragraph">
                  <wp:posOffset>3571240</wp:posOffset>
                </wp:positionV>
                <wp:extent cx="113030" cy="124460"/>
                <wp:effectExtent l="19050" t="0" r="39370" b="46990"/>
                <wp:wrapNone/>
                <wp:docPr id="2050"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A8DED5" id="Arrow: Down 1" o:spid="_x0000_s1026" type="#_x0000_t67" style="position:absolute;margin-left:213.95pt;margin-top:281.2pt;width:8.9pt;height:9.8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LKF&#10;/aviAAAACwEAAA8AAABkcnMvZG93bnJldi54bWxMj8FOg0AQhu8mvsNmTLw0dgEpbSlLoyY9eGlC&#10;az0vMAUiO0vYbYtv73jS48x8+ef7s+1kenHF0XWWFITzAARSZeuOGgUfx93TCoTzmmrdW0IF3+hg&#10;m9/fZTqt7Y0KvB58IziEXKoVtN4PqZSuatFoN7cDEt/OdjTa8zg2sh71jcNNL6MgSKTRHfGHVg/4&#10;1mL1dbgYBc/u3Z5m5ewUFut9+HkMX5OdLpR6fJheNiA8Tv4Phl99VoecnUp7odqJXkEcLdeMKlgk&#10;UQyCiTheLEGUvFlFAcg8k/875D8AAAD//wMAUEsBAi0AFAAGAAgAAAAhALaDOJL+AAAA4QEAABMA&#10;AAAAAAAAAAAAAAAAAAAAAFtDb250ZW50X1R5cGVzXS54bWxQSwECLQAUAAYACAAAACEAOP0h/9YA&#10;AACUAQAACwAAAAAAAAAAAAAAAAAvAQAAX3JlbHMvLnJlbHNQSwECLQAUAAYACAAAACEAU19SOHwC&#10;AABjBQAADgAAAAAAAAAAAAAAAAAuAgAAZHJzL2Uyb0RvYy54bWxQSwECLQAUAAYACAAAACEAsoX9&#10;q+IAAAALAQAADwAAAAAAAAAAAAAAAADWBAAAZHJzL2Rvd25yZXYueG1sUEsFBgAAAAAEAAQA8wAA&#10;AOUFAAAAAA==&#10;" adj="11792" fillcolor="white [3212]" strokecolor="#515151 [3213]"/>
            </w:pict>
          </mc:Fallback>
        </mc:AlternateContent>
      </w:r>
      <w:r w:rsidRPr="00FB4142">
        <w:rPr>
          <w:noProof/>
        </w:rPr>
        <mc:AlternateContent>
          <mc:Choice Requires="wps">
            <w:drawing>
              <wp:anchor distT="0" distB="0" distL="114300" distR="114300" simplePos="0" relativeHeight="251943936" behindDoc="0" locked="0" layoutInCell="1" allowOverlap="1" wp14:anchorId="4984937E" wp14:editId="7EA1916B">
                <wp:simplePos x="0" y="0"/>
                <wp:positionH relativeFrom="column">
                  <wp:posOffset>3250565</wp:posOffset>
                </wp:positionH>
                <wp:positionV relativeFrom="paragraph">
                  <wp:posOffset>3666490</wp:posOffset>
                </wp:positionV>
                <wp:extent cx="113030" cy="124460"/>
                <wp:effectExtent l="19050" t="19050" r="39370" b="27940"/>
                <wp:wrapNone/>
                <wp:docPr id="2051"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11B54B" id="Arrow: Down 1" o:spid="_x0000_s1026" type="#_x0000_t67" style="position:absolute;margin-left:255.95pt;margin-top:288.7pt;width:8.9pt;height:9.8pt;flip:y;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AsRO7R4wAAAAsBAAAPAAAAZHJzL2Rvd25yZXYueG1sTI/LTsMwEEX3SPyDNUhsELVTkYaE&#10;OBUCFQlYNS0S7Nx48hCxHWKnDX/PsILdHc3RnTP5ejY9O+LoO2clRAsBDG3ldGcbCfvd5voWmA/K&#10;atU7ixK+0cO6OD/LVabdyW7xWIaGUYn1mZLQhjBknPuqRaP8wg1oaVe70ahA49hwPaoTlZueL4VY&#10;caM6SxdaNeBDi9VnORkJV69bX5fxkxdvdfL8/vjx8rWZVlJeXsz3d8ACzuEPhl99UoeCnA5ustqz&#10;XkIcRSmhFJLkBhgR8TJNgB0opIkAXuT8/w/FDwAAAP//AwBQSwECLQAUAAYACAAAACEAtoM4kv4A&#10;AADhAQAAEwAAAAAAAAAAAAAAAAAAAAAAW0NvbnRlbnRfVHlwZXNdLnhtbFBLAQItABQABgAIAAAA&#10;IQA4/SH/1gAAAJQBAAALAAAAAAAAAAAAAAAAAC8BAABfcmVscy8ucmVsc1BLAQItABQABgAIAAAA&#10;IQBLKEvOgwIAAG0FAAAOAAAAAAAAAAAAAAAAAC4CAABkcnMvZTJvRG9jLnhtbFBLAQItABQABgAI&#10;AAAAIQAsRO7R4wAAAAsBAAAPAAAAAAAAAAAAAAAAAN0EAABkcnMvZG93bnJldi54bWxQSwUGAAAA&#10;AAQABADzAAAA7QUAAAAA&#10;" adj="11792" fillcolor="white [3212]" strokecolor="#515151 [3213]"/>
            </w:pict>
          </mc:Fallback>
        </mc:AlternateContent>
      </w:r>
      <w:r w:rsidRPr="00FB4142">
        <w:rPr>
          <w:noProof/>
        </w:rPr>
        <mc:AlternateContent>
          <mc:Choice Requires="wps">
            <w:drawing>
              <wp:anchor distT="0" distB="0" distL="114300" distR="114300" simplePos="0" relativeHeight="251941888" behindDoc="0" locked="0" layoutInCell="1" allowOverlap="1" wp14:anchorId="28CEA007" wp14:editId="06DAFCC5">
                <wp:simplePos x="0" y="0"/>
                <wp:positionH relativeFrom="column">
                  <wp:posOffset>3307715</wp:posOffset>
                </wp:positionH>
                <wp:positionV relativeFrom="paragraph">
                  <wp:posOffset>3228340</wp:posOffset>
                </wp:positionV>
                <wp:extent cx="113030" cy="124460"/>
                <wp:effectExtent l="19050" t="19050" r="39370" b="27940"/>
                <wp:wrapNone/>
                <wp:docPr id="2052"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604058" id="Arrow: Down 1" o:spid="_x0000_s1026" type="#_x0000_t67" style="position:absolute;margin-left:260.45pt;margin-top:254.2pt;width:8.9pt;height:9.8pt;flip:y;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ARiKYQ4gAAAAsBAAAPAAAAZHJzL2Rvd25yZXYueG1sTI9NT8MwDIbvSPyHyEhcEEsYdCul&#10;6YRAQxqcVkCCW9a6H6JxSpNu5d/jneBm6330+nG6mmwn9jj41pGGq5kCgVS4sqVaw9vr+jIG4YOh&#10;0nSOUMMPelhlpyepSUp3oC3u81ALLiGfGA1NCH0ipS8atMbPXI/EWeUGawKvQy3LwRy43HZyrtRC&#10;WtMSX2hMjw8NFl/5aDVcvGx9lUdPXr1Xy83H4+fz93pcaH1+Nt3fgQg4hT8YjvqsDhk77dxIpRed&#10;hmiubhnlQcU3IJiIruMliN0xihXILJX/f8h+AQAA//8DAFBLAQItABQABgAIAAAAIQC2gziS/gAA&#10;AOEBAAATAAAAAAAAAAAAAAAAAAAAAABbQ29udGVudF9UeXBlc10ueG1sUEsBAi0AFAAGAAgAAAAh&#10;ADj9If/WAAAAlAEAAAsAAAAAAAAAAAAAAAAALwEAAF9yZWxzLy5yZWxzUEsBAi0AFAAGAAgAAAAh&#10;AEsoS86DAgAAbQUAAA4AAAAAAAAAAAAAAAAALgIAAGRycy9lMm9Eb2MueG1sUEsBAi0AFAAGAAgA&#10;AAAhABGIphDiAAAACwEAAA8AAAAAAAAAAAAAAAAA3QQAAGRycy9kb3ducmV2LnhtbFBLBQYAAAAA&#10;BAAEAPMAAADsBQAAAAA=&#10;" adj="11792" fillcolor="white [3212]" strokecolor="#515151 [3213]"/>
            </w:pict>
          </mc:Fallback>
        </mc:AlternateContent>
      </w:r>
      <w:r w:rsidRPr="00FB4142">
        <w:rPr>
          <w:noProof/>
        </w:rPr>
        <mc:AlternateContent>
          <mc:Choice Requires="wps">
            <w:drawing>
              <wp:anchor distT="0" distB="0" distL="114300" distR="114300" simplePos="0" relativeHeight="251940864" behindDoc="0" locked="0" layoutInCell="1" allowOverlap="1" wp14:anchorId="2939D0A9" wp14:editId="7761C9F2">
                <wp:simplePos x="0" y="0"/>
                <wp:positionH relativeFrom="column">
                  <wp:posOffset>2764790</wp:posOffset>
                </wp:positionH>
                <wp:positionV relativeFrom="paragraph">
                  <wp:posOffset>3123565</wp:posOffset>
                </wp:positionV>
                <wp:extent cx="113030" cy="124460"/>
                <wp:effectExtent l="19050" t="0" r="39370" b="46990"/>
                <wp:wrapNone/>
                <wp:docPr id="2053"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C38904" id="Arrow: Down 1" o:spid="_x0000_s1026" type="#_x0000_t67" style="position:absolute;margin-left:217.7pt;margin-top:245.95pt;width:8.9pt;height:9.8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Csx&#10;Wi3iAAAACwEAAA8AAABkcnMvZG93bnJldi54bWxMj8FOwzAMhu9IvENkJC4TS7O201qaToC0Axek&#10;boyz23htRZNUTbaVtyecxs2WP/3+/mI764FdaHK9NRLEMgJGprGqN62Ez8PuaQPMeTQKB2tIwg85&#10;2Jb3dwXmyl5NRZe9b1kIMS5HCZ33Y865azrS6JZ2JBNuJztp9GGdWq4mvIZwPfBVFK25xt6EDx2O&#10;9NZR870/awmxe7fHRb04iir7EF8H8breYSXl48P88gzM0+xvMPzpB3Uog1Ntz0Y5NkhI4jQJaBgy&#10;kQELRJLGK2C1hFSIFHhZ8P8dyl8AAAD//wMAUEsBAi0AFAAGAAgAAAAhALaDOJL+AAAA4QEAABMA&#10;AAAAAAAAAAAAAAAAAAAAAFtDb250ZW50X1R5cGVzXS54bWxQSwECLQAUAAYACAAAACEAOP0h/9YA&#10;AACUAQAACwAAAAAAAAAAAAAAAAAvAQAAX3JlbHMvLnJlbHNQSwECLQAUAAYACAAAACEAU19SOHwC&#10;AABjBQAADgAAAAAAAAAAAAAAAAAuAgAAZHJzL2Uyb0RvYy54bWxQSwECLQAUAAYACAAAACEAKzFa&#10;LeIAAAALAQAADwAAAAAAAAAAAAAAAADWBAAAZHJzL2Rvd25yZXYueG1sUEsFBgAAAAAEAAQA8wAA&#10;AOUFAAAAAA==&#10;" adj="11792" fillcolor="white [3212]" strokecolor="#515151 [3213]"/>
            </w:pict>
          </mc:Fallback>
        </mc:AlternateContent>
      </w:r>
      <w:r w:rsidRPr="00FB4142">
        <w:rPr>
          <w:noProof/>
        </w:rPr>
        <mc:AlternateContent>
          <mc:Choice Requires="wps">
            <w:drawing>
              <wp:anchor distT="0" distB="0" distL="114300" distR="114300" simplePos="0" relativeHeight="251939840" behindDoc="0" locked="0" layoutInCell="1" allowOverlap="1" wp14:anchorId="7D32C6FF" wp14:editId="55B4DF03">
                <wp:simplePos x="0" y="0"/>
                <wp:positionH relativeFrom="column">
                  <wp:posOffset>4210050</wp:posOffset>
                </wp:positionH>
                <wp:positionV relativeFrom="paragraph">
                  <wp:posOffset>875665</wp:posOffset>
                </wp:positionV>
                <wp:extent cx="113030" cy="124460"/>
                <wp:effectExtent l="19050" t="0" r="39370" b="46990"/>
                <wp:wrapNone/>
                <wp:docPr id="2054"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865799" id="Arrow: Down 1" o:spid="_x0000_s1026" type="#_x0000_t67" style="position:absolute;margin-left:331.5pt;margin-top:68.95pt;width:8.9pt;height:9.8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CYh&#10;7ELhAAAACwEAAA8AAABkcnMvZG93bnJldi54bWxMj8FOwzAQRO9I/IO1SFwq6oSoaZvGqQCpBy5I&#10;aSnnTbxNImI7it02/D3LqRx3ZjQ7L99OphcXGn3nrIJ4HoEgWzvd2UbB52H3tALhA1qNvbOk4Ic8&#10;bIv7uxwz7a62pMs+NIJLrM9QQRvCkEnp65YM+rkbyLJ3cqPBwOfYSD3ilctNL5+jKJUGO8sfWhzo&#10;raX6e382ChL/7o6zanaMy/VH/HWIX9Mdlko9PkwvGxCBpnALw998ng4Fb6rc2WovegVpmjBLYCNZ&#10;rkFwIl1FDFOxslguQBa5/M9Q/AIAAP//AwBQSwECLQAUAAYACAAAACEAtoM4kv4AAADhAQAAEwAA&#10;AAAAAAAAAAAAAAAAAAAAW0NvbnRlbnRfVHlwZXNdLnhtbFBLAQItABQABgAIAAAAIQA4/SH/1gAA&#10;AJQBAAALAAAAAAAAAAAAAAAAAC8BAABfcmVscy8ucmVsc1BLAQItABQABgAIAAAAIQBTX1I4fAIA&#10;AGMFAAAOAAAAAAAAAAAAAAAAAC4CAABkcnMvZTJvRG9jLnhtbFBLAQItABQABgAIAAAAIQAmIexC&#10;4QAAAAsBAAAPAAAAAAAAAAAAAAAAANYEAABkcnMvZG93bnJldi54bWxQSwUGAAAAAAQABADzAAAA&#10;5AUAAAAA&#10;" adj="11792" fillcolor="white [3212]" strokecolor="#515151 [3213]"/>
            </w:pict>
          </mc:Fallback>
        </mc:AlternateContent>
      </w:r>
      <w:r w:rsidR="001463E8" w:rsidRPr="00FB4142">
        <w:rPr>
          <w:rStyle w:val="SubtleEmphasis"/>
          <w:noProof/>
        </w:rPr>
        <mc:AlternateContent>
          <mc:Choice Requires="wps">
            <w:drawing>
              <wp:anchor distT="0" distB="0" distL="114300" distR="114300" simplePos="0" relativeHeight="251938816" behindDoc="0" locked="0" layoutInCell="1" allowOverlap="1" wp14:anchorId="16123BB8" wp14:editId="212B4F72">
                <wp:simplePos x="0" y="0"/>
                <wp:positionH relativeFrom="margin">
                  <wp:posOffset>4803140</wp:posOffset>
                </wp:positionH>
                <wp:positionV relativeFrom="paragraph">
                  <wp:posOffset>5076190</wp:posOffset>
                </wp:positionV>
                <wp:extent cx="1828800" cy="523875"/>
                <wp:effectExtent l="0" t="0" r="0" b="9525"/>
                <wp:wrapNone/>
                <wp:docPr id="2055" name="Text Box 2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1"/>
                              <w:tblW w:w="2751" w:type="dxa"/>
                              <w:tblLayout w:type="fixed"/>
                              <w:tblLook w:val="04A0" w:firstRow="1" w:lastRow="0" w:firstColumn="1" w:lastColumn="0" w:noHBand="0" w:noVBand="1"/>
                            </w:tblPr>
                            <w:tblGrid>
                              <w:gridCol w:w="284"/>
                              <w:gridCol w:w="2467"/>
                            </w:tblGrid>
                            <w:tr w:rsidR="001463E8" w:rsidRPr="003329A5" w14:paraId="4CB85C70" w14:textId="77777777" w:rsidTr="008A7A14">
                              <w:trPr>
                                <w:trHeight w:val="474"/>
                              </w:trPr>
                              <w:tc>
                                <w:tcPr>
                                  <w:tcW w:w="284" w:type="dxa"/>
                                  <w:tcBorders>
                                    <w:top w:val="nil"/>
                                    <w:left w:val="nil"/>
                                    <w:bottom w:val="nil"/>
                                    <w:right w:val="nil"/>
                                  </w:tcBorders>
                                  <w:tcMar>
                                    <w:left w:w="0" w:type="dxa"/>
                                    <w:right w:w="0" w:type="dxa"/>
                                  </w:tcMar>
                                </w:tcPr>
                                <w:p w14:paraId="31FDAAFC" w14:textId="77777777" w:rsidR="001463E8" w:rsidRDefault="001463E8" w:rsidP="008A7A14">
                                  <w:r>
                                    <w:rPr>
                                      <w:noProof/>
                                    </w:rPr>
                                    <w:drawing>
                                      <wp:inline distT="0" distB="0" distL="0" distR="0" wp14:anchorId="26C280D4" wp14:editId="0ED507A1">
                                        <wp:extent cx="138703" cy="245660"/>
                                        <wp:effectExtent l="0" t="0" r="0" b="2540"/>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6B95410A" w14:textId="77777777" w:rsidR="001463E8" w:rsidRDefault="001463E8" w:rsidP="008A7A14">
                                  <w:pPr>
                                    <w:rPr>
                                      <w:sz w:val="16"/>
                                      <w:szCs w:val="16"/>
                                    </w:rPr>
                                  </w:pPr>
                                </w:p>
                                <w:p w14:paraId="57ED0A84" w14:textId="77777777" w:rsidR="001463E8" w:rsidRPr="003329A5" w:rsidRDefault="001463E8" w:rsidP="008A7A14">
                                  <w:pPr>
                                    <w:rPr>
                                      <w:sz w:val="16"/>
                                      <w:szCs w:val="16"/>
                                    </w:rPr>
                                  </w:pPr>
                                </w:p>
                              </w:tc>
                              <w:tc>
                                <w:tcPr>
                                  <w:tcW w:w="2467" w:type="dxa"/>
                                  <w:tcBorders>
                                    <w:top w:val="nil"/>
                                    <w:left w:val="nil"/>
                                    <w:bottom w:val="nil"/>
                                    <w:right w:val="nil"/>
                                  </w:tcBorders>
                                  <w:tcMar>
                                    <w:left w:w="0" w:type="dxa"/>
                                    <w:right w:w="0" w:type="dxa"/>
                                  </w:tcMar>
                                </w:tcPr>
                                <w:p w14:paraId="3BB93F26" w14:textId="77777777" w:rsidR="001463E8" w:rsidRPr="003329A5" w:rsidRDefault="001463E8"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1463E8" w:rsidRPr="003329A5" w14:paraId="38C72B8D" w14:textId="77777777" w:rsidTr="008A7A14">
                              <w:trPr>
                                <w:trHeight w:val="277"/>
                              </w:trPr>
                              <w:tc>
                                <w:tcPr>
                                  <w:tcW w:w="284" w:type="dxa"/>
                                  <w:tcBorders>
                                    <w:top w:val="nil"/>
                                    <w:left w:val="nil"/>
                                    <w:bottom w:val="nil"/>
                                    <w:right w:val="nil"/>
                                  </w:tcBorders>
                                  <w:tcMar>
                                    <w:left w:w="0" w:type="dxa"/>
                                    <w:right w:w="0" w:type="dxa"/>
                                  </w:tcMar>
                                </w:tcPr>
                                <w:p w14:paraId="57BF010A" w14:textId="77777777" w:rsidR="001463E8" w:rsidRPr="003329A5" w:rsidRDefault="001463E8">
                                  <w:pPr>
                                    <w:rPr>
                                      <w:noProof/>
                                      <w:sz w:val="16"/>
                                      <w:szCs w:val="16"/>
                                      <w:lang w:eastAsia="en-GB"/>
                                    </w:rPr>
                                  </w:pPr>
                                </w:p>
                              </w:tc>
                              <w:tc>
                                <w:tcPr>
                                  <w:tcW w:w="2467" w:type="dxa"/>
                                  <w:tcBorders>
                                    <w:top w:val="nil"/>
                                    <w:left w:val="nil"/>
                                    <w:bottom w:val="nil"/>
                                    <w:right w:val="nil"/>
                                  </w:tcBorders>
                                  <w:tcMar>
                                    <w:left w:w="0" w:type="dxa"/>
                                    <w:right w:w="0" w:type="dxa"/>
                                  </w:tcMar>
                                </w:tcPr>
                                <w:p w14:paraId="5597B9FE" w14:textId="77777777" w:rsidR="001463E8" w:rsidRPr="003329A5" w:rsidRDefault="001463E8">
                                  <w:pPr>
                                    <w:rPr>
                                      <w:sz w:val="16"/>
                                      <w:szCs w:val="16"/>
                                    </w:rPr>
                                  </w:pPr>
                                </w:p>
                              </w:tc>
                            </w:tr>
                          </w:tbl>
                          <w:p w14:paraId="4BDE97BD" w14:textId="77777777" w:rsidR="001463E8" w:rsidRPr="003329A5" w:rsidRDefault="001463E8" w:rsidP="001463E8">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123BB8" id="Text Box 2055" o:spid="_x0000_s1072" type="#_x0000_t202" style="position:absolute;margin-left:378.2pt;margin-top:399.7pt;width:2in;height:41.25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Vl5QEAAKkDAAAOAAAAZHJzL2Uyb0RvYy54bWysU9Fu0zAUfUfiHyy/06Sh3ULUdBqbhpDG&#10;QBr7AMdxEovE11y7TcrXc+10XWFviBfL9nXOPefck83VNPRsr9BpMCVfLlLOlJFQa9OW/On73buc&#10;M+eFqUUPRpX8oBy/2r59sxltoTLooK8VMgIxrhhtyTvvbZEkTnZqEG4BVhkqNoCD8HTENqlRjIQ+&#10;9EmWphfJCFhbBKmco9vbuci3Eb9plPRfm8Ypz/qSEzcfV4xrFdZkuxFFi8J2Wh5piH9gMQhtqOkJ&#10;6lZ4wXaoX0ENWiI4aPxCwpBA02ipogZSs0z/UvPYCauiFjLH2ZNN7v/Byof9o/2GzE8fYaIBRhHO&#10;3oP84ZiBm06YVl0jwtgpUVPjZbAsGa0rjp8Gq13hAkg1foGahix2HiLQ1OAQXCGdjNBpAIeT6Wry&#10;TIaWeZbnKZUk1dbZ+/xyHVuI4vlri85/UjCwsCk50lAjutjfOx/YiOL5SWhm4E73fRxsb/64oIfh&#10;JrIPhGfqfqompuuSry5C46CmgvpAehDmvFC+adMB/uJspKyU3P3cCVSc9Z8NefJhuVqFcMXDan2Z&#10;0QHPK9V5RRhJUCX3nM3bGz8HcmdRtx11mqdg4Jp8bHSU+MLqyJ/yEJUfsxsCd36Or17+sO1vAAAA&#10;//8DAFBLAwQUAAYACAAAACEAvwSNud4AAAAMAQAADwAAAGRycy9kb3ducmV2LnhtbEyPwU7DMAyG&#10;70i8Q2QkbizZ1G1taTpNIK4gNkDiljVeW9E4VZOt5e3xTuz2Wf71+3OxmVwnzjiE1pOG+UyBQKq8&#10;banW8LF/eUhBhGjIms4TavjFAJvy9qYwufUjveN5F2vBJRRyo6GJsc+lDFWDzoSZ75F4d/SDM5HH&#10;oZZ2MCOXu04ulFpJZ1riC43p8anB6md3cho+X4/fX4l6q5/dsh/9pCS5TGp9fzdtH0FEnOJ/GC76&#10;rA4lOx38iWwQnYb1cpVwlCHLGC4JlSRMBw1pOs9AloW8fqL8AwAA//8DAFBLAQItABQABgAIAAAA&#10;IQC2gziS/gAAAOEBAAATAAAAAAAAAAAAAAAAAAAAAABbQ29udGVudF9UeXBlc10ueG1sUEsBAi0A&#10;FAAGAAgAAAAhADj9If/WAAAAlAEAAAsAAAAAAAAAAAAAAAAALwEAAF9yZWxzLy5yZWxzUEsBAi0A&#10;FAAGAAgAAAAhABmjJWXlAQAAqQMAAA4AAAAAAAAAAAAAAAAALgIAAGRycy9lMm9Eb2MueG1sUEsB&#10;Ai0AFAAGAAgAAAAhAL8EjbneAAAADAEAAA8AAAAAAAAAAAAAAAAAPwQAAGRycy9kb3ducmV2Lnht&#10;bFBLBQYAAAAABAAEAPMAAABKBQAAAAA=&#10;" filled="f" stroked="f">
                <v:textbox>
                  <w:txbxContent>
                    <w:tbl>
                      <w:tblPr>
                        <w:tblStyle w:val="TableGrid1"/>
                        <w:tblW w:w="2751" w:type="dxa"/>
                        <w:tblLayout w:type="fixed"/>
                        <w:tblLook w:val="04A0" w:firstRow="1" w:lastRow="0" w:firstColumn="1" w:lastColumn="0" w:noHBand="0" w:noVBand="1"/>
                      </w:tblPr>
                      <w:tblGrid>
                        <w:gridCol w:w="284"/>
                        <w:gridCol w:w="2467"/>
                      </w:tblGrid>
                      <w:tr w:rsidR="001463E8" w:rsidRPr="003329A5" w14:paraId="4CB85C70" w14:textId="77777777" w:rsidTr="008A7A14">
                        <w:trPr>
                          <w:trHeight w:val="474"/>
                        </w:trPr>
                        <w:tc>
                          <w:tcPr>
                            <w:tcW w:w="284" w:type="dxa"/>
                            <w:tcBorders>
                              <w:top w:val="nil"/>
                              <w:left w:val="nil"/>
                              <w:bottom w:val="nil"/>
                              <w:right w:val="nil"/>
                            </w:tcBorders>
                            <w:tcMar>
                              <w:left w:w="0" w:type="dxa"/>
                              <w:right w:w="0" w:type="dxa"/>
                            </w:tcMar>
                          </w:tcPr>
                          <w:p w14:paraId="31FDAAFC" w14:textId="77777777" w:rsidR="001463E8" w:rsidRDefault="001463E8" w:rsidP="008A7A14">
                            <w:r>
                              <w:rPr>
                                <w:noProof/>
                              </w:rPr>
                              <w:drawing>
                                <wp:inline distT="0" distB="0" distL="0" distR="0" wp14:anchorId="26C280D4" wp14:editId="0ED507A1">
                                  <wp:extent cx="138703" cy="245660"/>
                                  <wp:effectExtent l="0" t="0" r="0" b="2540"/>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6B95410A" w14:textId="77777777" w:rsidR="001463E8" w:rsidRDefault="001463E8" w:rsidP="008A7A14">
                            <w:pPr>
                              <w:rPr>
                                <w:sz w:val="16"/>
                                <w:szCs w:val="16"/>
                              </w:rPr>
                            </w:pPr>
                          </w:p>
                          <w:p w14:paraId="57ED0A84" w14:textId="77777777" w:rsidR="001463E8" w:rsidRPr="003329A5" w:rsidRDefault="001463E8" w:rsidP="008A7A14">
                            <w:pPr>
                              <w:rPr>
                                <w:sz w:val="16"/>
                                <w:szCs w:val="16"/>
                              </w:rPr>
                            </w:pPr>
                          </w:p>
                        </w:tc>
                        <w:tc>
                          <w:tcPr>
                            <w:tcW w:w="2467" w:type="dxa"/>
                            <w:tcBorders>
                              <w:top w:val="nil"/>
                              <w:left w:val="nil"/>
                              <w:bottom w:val="nil"/>
                              <w:right w:val="nil"/>
                            </w:tcBorders>
                            <w:tcMar>
                              <w:left w:w="0" w:type="dxa"/>
                              <w:right w:w="0" w:type="dxa"/>
                            </w:tcMar>
                          </w:tcPr>
                          <w:p w14:paraId="3BB93F26" w14:textId="77777777" w:rsidR="001463E8" w:rsidRPr="003329A5" w:rsidRDefault="001463E8"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1463E8" w:rsidRPr="003329A5" w14:paraId="38C72B8D" w14:textId="77777777" w:rsidTr="008A7A14">
                        <w:trPr>
                          <w:trHeight w:val="277"/>
                        </w:trPr>
                        <w:tc>
                          <w:tcPr>
                            <w:tcW w:w="284" w:type="dxa"/>
                            <w:tcBorders>
                              <w:top w:val="nil"/>
                              <w:left w:val="nil"/>
                              <w:bottom w:val="nil"/>
                              <w:right w:val="nil"/>
                            </w:tcBorders>
                            <w:tcMar>
                              <w:left w:w="0" w:type="dxa"/>
                              <w:right w:w="0" w:type="dxa"/>
                            </w:tcMar>
                          </w:tcPr>
                          <w:p w14:paraId="57BF010A" w14:textId="77777777" w:rsidR="001463E8" w:rsidRPr="003329A5" w:rsidRDefault="001463E8">
                            <w:pPr>
                              <w:rPr>
                                <w:noProof/>
                                <w:sz w:val="16"/>
                                <w:szCs w:val="16"/>
                                <w:lang w:eastAsia="en-GB"/>
                              </w:rPr>
                            </w:pPr>
                          </w:p>
                        </w:tc>
                        <w:tc>
                          <w:tcPr>
                            <w:tcW w:w="2467" w:type="dxa"/>
                            <w:tcBorders>
                              <w:top w:val="nil"/>
                              <w:left w:val="nil"/>
                              <w:bottom w:val="nil"/>
                              <w:right w:val="nil"/>
                            </w:tcBorders>
                            <w:tcMar>
                              <w:left w:w="0" w:type="dxa"/>
                              <w:right w:w="0" w:type="dxa"/>
                            </w:tcMar>
                          </w:tcPr>
                          <w:p w14:paraId="5597B9FE" w14:textId="77777777" w:rsidR="001463E8" w:rsidRPr="003329A5" w:rsidRDefault="001463E8">
                            <w:pPr>
                              <w:rPr>
                                <w:sz w:val="16"/>
                                <w:szCs w:val="16"/>
                              </w:rPr>
                            </w:pPr>
                          </w:p>
                        </w:tc>
                      </w:tr>
                    </w:tbl>
                    <w:p w14:paraId="4BDE97BD" w14:textId="77777777" w:rsidR="001463E8" w:rsidRPr="003329A5" w:rsidRDefault="001463E8" w:rsidP="001463E8">
                      <w:pPr>
                        <w:rPr>
                          <w:sz w:val="16"/>
                          <w:szCs w:val="16"/>
                        </w:rPr>
                      </w:pPr>
                    </w:p>
                  </w:txbxContent>
                </v:textbox>
                <w10:wrap anchorx="margin"/>
              </v:shape>
            </w:pict>
          </mc:Fallback>
        </mc:AlternateContent>
      </w:r>
      <w:r w:rsidR="001B2E0D" w:rsidRPr="00FB4142">
        <w:rPr>
          <w:noProof/>
        </w:rPr>
        <w:drawing>
          <wp:inline distT="0" distB="0" distL="0" distR="0" wp14:anchorId="5D457428" wp14:editId="0971079F">
            <wp:extent cx="5486400" cy="5591175"/>
            <wp:effectExtent l="0" t="0" r="0" b="0"/>
            <wp:docPr id="2056" name="Chart 20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78B33D3" w14:textId="77777777" w:rsidR="001B2E0D" w:rsidRPr="00FB4142" w:rsidRDefault="001B2E0D" w:rsidP="00234A23">
      <w:pPr>
        <w:pStyle w:val="Caption"/>
        <w:rPr>
          <w:rStyle w:val="SubtleEmphasis"/>
        </w:rPr>
      </w:pPr>
      <w:bookmarkStart w:id="72" w:name="_Toc117169020"/>
      <w:r w:rsidRPr="00FB4142">
        <w:rPr>
          <w:rStyle w:val="SubtleEmphasis"/>
        </w:rPr>
        <w:t>Q19. Does the main member of library staff... Base: Where have main member of library staff (unweighted base sizes in parenthesis)</w:t>
      </w:r>
      <w:bookmarkEnd w:id="72"/>
    </w:p>
    <w:p w14:paraId="49B47647" w14:textId="77777777" w:rsidR="00463CA7" w:rsidRPr="00FB4142" w:rsidRDefault="00463CA7" w:rsidP="001B2E0D"/>
    <w:p w14:paraId="62502195" w14:textId="05E50565" w:rsidR="001B2E0D" w:rsidRPr="00FB4142" w:rsidRDefault="001B2E0D" w:rsidP="001B2E0D">
      <w:r w:rsidRPr="00FB4142">
        <w:t xml:space="preserve">As shown in </w:t>
      </w:r>
      <w:r w:rsidR="00BC1E4A">
        <w:t>the figure</w:t>
      </w:r>
      <w:r w:rsidRPr="00FB4142">
        <w:t xml:space="preserve"> overleaf, other than teaching</w:t>
      </w:r>
      <w:r w:rsidR="00DF54F1" w:rsidRPr="00FB4142">
        <w:t xml:space="preserve"> (32%)</w:t>
      </w:r>
      <w:r w:rsidRPr="00FB4142">
        <w:t>, the other role performed most often by library staff is literacy coordinator (</w:t>
      </w:r>
      <w:r w:rsidR="00DF54F1" w:rsidRPr="00FB4142">
        <w:t>31</w:t>
      </w:r>
      <w:r w:rsidRPr="00FB4142">
        <w:t>%), and this is particularly the case among primary schools (</w:t>
      </w:r>
      <w:r w:rsidR="00D966E1" w:rsidRPr="00FB4142">
        <w:t>37</w:t>
      </w:r>
      <w:r w:rsidRPr="00FB4142">
        <w:t xml:space="preserve">% cf. </w:t>
      </w:r>
      <w:r w:rsidR="00D966E1" w:rsidRPr="00FB4142">
        <w:t>8</w:t>
      </w:r>
      <w:r w:rsidRPr="00FB4142">
        <w:t>% secondary). The next most common</w:t>
      </w:r>
      <w:r w:rsidR="00D966E1" w:rsidRPr="00FB4142">
        <w:t xml:space="preserve"> roles</w:t>
      </w:r>
      <w:r w:rsidRPr="00FB4142">
        <w:t xml:space="preserve">, </w:t>
      </w:r>
      <w:r w:rsidR="00D966E1" w:rsidRPr="00FB4142">
        <w:t>Learning Support Assistant or similar (22%) and</w:t>
      </w:r>
      <w:r w:rsidRPr="00FB4142">
        <w:t xml:space="preserve"> first aider (</w:t>
      </w:r>
      <w:r w:rsidR="00D966E1" w:rsidRPr="00FB4142">
        <w:t>20</w:t>
      </w:r>
      <w:r w:rsidRPr="00FB4142">
        <w:t xml:space="preserve">%), </w:t>
      </w:r>
      <w:r w:rsidR="00301B13" w:rsidRPr="00FB4142">
        <w:t>are also more commonly cited by</w:t>
      </w:r>
      <w:r w:rsidRPr="00FB4142">
        <w:t xml:space="preserve"> primary </w:t>
      </w:r>
      <w:r w:rsidR="00301B13" w:rsidRPr="00FB4142">
        <w:t>school staff and less so by</w:t>
      </w:r>
      <w:r w:rsidRPr="00FB4142">
        <w:t xml:space="preserve"> secondary</w:t>
      </w:r>
      <w:r w:rsidR="00301B13" w:rsidRPr="00FB4142">
        <w:t xml:space="preserve"> school staff. </w:t>
      </w:r>
      <w:r w:rsidR="00301B13" w:rsidRPr="00061229">
        <w:t xml:space="preserve">The most common alternative roles performed by main members of staff at </w:t>
      </w:r>
      <w:r w:rsidR="00061229" w:rsidRPr="00061229">
        <w:t>secondary</w:t>
      </w:r>
      <w:r w:rsidR="00301B13" w:rsidRPr="00061229">
        <w:t xml:space="preserve"> schools are administrative support (15% cf. 6% primary) and invigilator (11% cf. 1% primary</w:t>
      </w:r>
      <w:r w:rsidRPr="00061229">
        <w:t>).</w:t>
      </w:r>
      <w:r w:rsidRPr="00FB4142">
        <w:t xml:space="preserve"> </w:t>
      </w:r>
    </w:p>
    <w:p w14:paraId="37253B9A" w14:textId="7A6A024F" w:rsidR="001B2E0D" w:rsidRPr="00FB4142" w:rsidRDefault="001B2E0D" w:rsidP="001B2E0D">
      <w:r w:rsidRPr="00FB4142">
        <w:t xml:space="preserve">Only </w:t>
      </w:r>
      <w:r w:rsidR="00301B13" w:rsidRPr="00FB4142">
        <w:t>one in six</w:t>
      </w:r>
      <w:r w:rsidRPr="00FB4142">
        <w:t xml:space="preserve"> main library staff have no other roles </w:t>
      </w:r>
      <w:r w:rsidR="00D65064">
        <w:t xml:space="preserve">or responsibilities beyond the </w:t>
      </w:r>
      <w:r w:rsidRPr="00FB4142">
        <w:t>library (</w:t>
      </w:r>
      <w:r w:rsidR="00301B13" w:rsidRPr="00FB4142">
        <w:t>16</w:t>
      </w:r>
      <w:r w:rsidRPr="00FB4142">
        <w:t>%). This is significantly more likely to be the case in secondary schools (41%) than primary schools (</w:t>
      </w:r>
      <w:r w:rsidR="00301B13" w:rsidRPr="00FB4142">
        <w:t>8</w:t>
      </w:r>
      <w:r w:rsidRPr="00FB4142">
        <w:t xml:space="preserve">%), probably owing to the increased scale of the former and the fact that secondary schools are more likely to have a designated member of library staff. </w:t>
      </w:r>
    </w:p>
    <w:p w14:paraId="2A6C610F" w14:textId="7A3D5065" w:rsidR="001B2E0D" w:rsidRPr="00FB4142" w:rsidRDefault="001B2E0D" w:rsidP="001B2E0D">
      <w:r w:rsidRPr="00FB4142">
        <w:t>Designated members of library staff (38%) and volunteers (</w:t>
      </w:r>
      <w:r w:rsidR="00301B13" w:rsidRPr="00FB4142">
        <w:t>48</w:t>
      </w:r>
      <w:r w:rsidRPr="00FB4142">
        <w:t>%) are both significantly more likely than other members of staff (</w:t>
      </w:r>
      <w:r w:rsidR="00301B13" w:rsidRPr="00FB4142">
        <w:t>2</w:t>
      </w:r>
      <w:r w:rsidRPr="00FB4142">
        <w:t xml:space="preserve">%) to say that the library is their sole responsibility. </w:t>
      </w:r>
    </w:p>
    <w:p w14:paraId="1522CBE3" w14:textId="7FAE12F4" w:rsidR="00301B13" w:rsidRPr="00FB4142" w:rsidRDefault="00301B13" w:rsidP="001B2E0D">
      <w:r w:rsidRPr="00FB4142">
        <w:t xml:space="preserve">The proportion </w:t>
      </w:r>
      <w:r w:rsidR="00D65064">
        <w:t xml:space="preserve">of </w:t>
      </w:r>
      <w:r w:rsidRPr="00FB4142">
        <w:t>main library staff</w:t>
      </w:r>
      <w:r w:rsidR="00D65064">
        <w:t xml:space="preserve"> who</w:t>
      </w:r>
      <w:r w:rsidRPr="00FB4142">
        <w:t xml:space="preserve"> have no other roles </w:t>
      </w:r>
      <w:r w:rsidR="00D65064">
        <w:t xml:space="preserve">outside </w:t>
      </w:r>
      <w:r w:rsidRPr="00FB4142">
        <w:t>the library is lower than in 2019 (16% cf. 25%). However, it should be noted that additional roles were added to this question in 2019 which is likely to explain this difference at least partly.</w:t>
      </w:r>
    </w:p>
    <w:p w14:paraId="6687D30F" w14:textId="1233E574" w:rsidR="00BD0EFA" w:rsidRPr="00FB4142" w:rsidRDefault="00754ABC" w:rsidP="00754ABC">
      <w:pPr>
        <w:pStyle w:val="Caption"/>
      </w:pPr>
      <w:r>
        <w:lastRenderedPageBreak/>
        <w:t xml:space="preserve">Figure </w:t>
      </w:r>
      <w:r>
        <w:fldChar w:fldCharType="begin"/>
      </w:r>
      <w:r>
        <w:instrText xml:space="preserve"> SEQ Figure \* ARABIC </w:instrText>
      </w:r>
      <w:r>
        <w:fldChar w:fldCharType="separate"/>
      </w:r>
      <w:r w:rsidR="001918C3">
        <w:rPr>
          <w:noProof/>
        </w:rPr>
        <w:t>34</w:t>
      </w:r>
      <w:r>
        <w:fldChar w:fldCharType="end"/>
      </w:r>
      <w:r>
        <w:t xml:space="preserve">: </w:t>
      </w:r>
      <w:r w:rsidRPr="00390507">
        <w:t xml:space="preserve">Other roles performed by main member of library </w:t>
      </w:r>
      <w:proofErr w:type="gramStart"/>
      <w:r w:rsidRPr="00390507">
        <w:t>staff</w:t>
      </w:r>
      <w:proofErr w:type="gramEnd"/>
    </w:p>
    <w:p w14:paraId="2B90E1D4" w14:textId="42A36CE8" w:rsidR="001B2E0D" w:rsidRPr="00FB4142" w:rsidRDefault="00041DCA" w:rsidP="001B2E0D">
      <w:pPr>
        <w:rPr>
          <w:rStyle w:val="SubtleEmphasis"/>
        </w:rPr>
      </w:pPr>
      <w:r w:rsidRPr="00FB4142">
        <w:rPr>
          <w:noProof/>
        </w:rPr>
        <mc:AlternateContent>
          <mc:Choice Requires="wps">
            <w:drawing>
              <wp:anchor distT="0" distB="0" distL="114300" distR="114300" simplePos="0" relativeHeight="251991040" behindDoc="0" locked="0" layoutInCell="1" allowOverlap="1" wp14:anchorId="68A45489" wp14:editId="07DD0826">
                <wp:simplePos x="0" y="0"/>
                <wp:positionH relativeFrom="column">
                  <wp:posOffset>2545715</wp:posOffset>
                </wp:positionH>
                <wp:positionV relativeFrom="paragraph">
                  <wp:posOffset>7301230</wp:posOffset>
                </wp:positionV>
                <wp:extent cx="113030" cy="124460"/>
                <wp:effectExtent l="19050" t="0" r="39370" b="46990"/>
                <wp:wrapNone/>
                <wp:docPr id="2058"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C8FFC" id="Arrow: Down 1" o:spid="_x0000_s1026" type="#_x0000_t67" style="position:absolute;margin-left:200.45pt;margin-top:574.9pt;width:8.9pt;height:9.8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KOf&#10;1RDhAAAADQEAAA8AAABkcnMvZG93bnJldi54bWxMj8FOwzAQRO9I/IO1SFyq1jZEoQlxKkDqgQtS&#10;WtqzE5skIl5HsduGv2d7guPOPM3OFJvZDexsp9B7VCBXApjFxpseWwWf++1yDSxEjUYPHq2CHxtg&#10;U97eFDo3/oKVPe9iyygEQ64VdDGOOeeh6azTYeVHi+R9+cnpSOfUcjPpC4W7gT8IkXKne6QPnR7t&#10;W2eb793JKXgM7/6wqBcHWWUf8riXr+lWV0rd380vz8CineMfDNf6VB1K6lT7E5rABgWJEBmhZMgk&#10;oxGEJHL9BKy+SmmWAC8L/n9F+QsAAP//AwBQSwECLQAUAAYACAAAACEAtoM4kv4AAADhAQAAEwAA&#10;AAAAAAAAAAAAAAAAAAAAW0NvbnRlbnRfVHlwZXNdLnhtbFBLAQItABQABgAIAAAAIQA4/SH/1gAA&#10;AJQBAAALAAAAAAAAAAAAAAAAAC8BAABfcmVscy8ucmVsc1BLAQItABQABgAIAAAAIQBTX1I4fAIA&#10;AGMFAAAOAAAAAAAAAAAAAAAAAC4CAABkcnMvZTJvRG9jLnhtbFBLAQItABQABgAIAAAAIQCjn9UQ&#10;4QAAAA0BAAAPAAAAAAAAAAAAAAAAANYEAABkcnMvZG93bnJldi54bWxQSwUGAAAAAAQABADzAAAA&#10;5AUAAAAA&#10;" adj="11792" fillcolor="white [3212]" strokecolor="#515151 [3213]"/>
            </w:pict>
          </mc:Fallback>
        </mc:AlternateContent>
      </w:r>
      <w:r w:rsidRPr="00FB4142">
        <w:rPr>
          <w:noProof/>
        </w:rPr>
        <mc:AlternateContent>
          <mc:Choice Requires="wps">
            <w:drawing>
              <wp:anchor distT="0" distB="0" distL="114300" distR="114300" simplePos="0" relativeHeight="251990016" behindDoc="0" locked="0" layoutInCell="1" allowOverlap="1" wp14:anchorId="4A4189F5" wp14:editId="5D1B25C2">
                <wp:simplePos x="0" y="0"/>
                <wp:positionH relativeFrom="column">
                  <wp:posOffset>2602865</wp:posOffset>
                </wp:positionH>
                <wp:positionV relativeFrom="paragraph">
                  <wp:posOffset>7158355</wp:posOffset>
                </wp:positionV>
                <wp:extent cx="113030" cy="124460"/>
                <wp:effectExtent l="19050" t="19050" r="39370" b="27940"/>
                <wp:wrapNone/>
                <wp:docPr id="2059"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6D3D1" id="Arrow: Down 1" o:spid="_x0000_s1026" type="#_x0000_t67" style="position:absolute;margin-left:204.95pt;margin-top:563.65pt;width:8.9pt;height:9.8pt;flip:y;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D/YbC65AAAAA0BAAAPAAAAZHJzL2Rvd25yZXYueG1sTI/LTsMwEEX3SPyDNUhsELUbQkJC&#10;nAqBigSsmhYJdm4yeYh4HGKnDX+Pu4LlzD26cyZbzbpnBxxtZ0jCciGAIZWm6qiRsNuur++AWaeo&#10;Ur0hlPCDFlb5+Vmm0socaYOHwjXMl5BNlYTWuSHl3JYtamUXZkDyWW1GrZwfx4ZXozr6ct3zQIiI&#10;a9WRv9CqAR9bLL+KSUu4etvYurh9tuK9jl8+nj5fv9dTJOXlxfxwD8zh7P5gOOl7dci9095MVFnW&#10;SwhFknjUB8sgvgHmkTCIY2D70yqMEuB5xv9/kf8CAAD//wMAUEsBAi0AFAAGAAgAAAAhALaDOJL+&#10;AAAA4QEAABMAAAAAAAAAAAAAAAAAAAAAAFtDb250ZW50X1R5cGVzXS54bWxQSwECLQAUAAYACAAA&#10;ACEAOP0h/9YAAACUAQAACwAAAAAAAAAAAAAAAAAvAQAAX3JlbHMvLnJlbHNQSwECLQAUAAYACAAA&#10;ACEASyhLzoMCAABtBQAADgAAAAAAAAAAAAAAAAAuAgAAZHJzL2Uyb0RvYy54bWxQSwECLQAUAAYA&#10;CAAAACEA/2GwuuQAAAANAQAADwAAAAAAAAAAAAAAAADdBAAAZHJzL2Rvd25yZXYueG1sUEsFBgAA&#10;AAAEAAQA8wAAAO4FAAAAAA==&#10;" adj="11792" fillcolor="white [3212]" strokecolor="#515151 [3213]"/>
            </w:pict>
          </mc:Fallback>
        </mc:AlternateContent>
      </w:r>
      <w:r w:rsidRPr="00FB4142">
        <w:rPr>
          <w:noProof/>
        </w:rPr>
        <mc:AlternateContent>
          <mc:Choice Requires="wps">
            <w:drawing>
              <wp:anchor distT="0" distB="0" distL="114300" distR="114300" simplePos="0" relativeHeight="251988992" behindDoc="0" locked="0" layoutInCell="1" allowOverlap="1" wp14:anchorId="084EC8E1" wp14:editId="23A7B317">
                <wp:simplePos x="0" y="0"/>
                <wp:positionH relativeFrom="column">
                  <wp:posOffset>2564765</wp:posOffset>
                </wp:positionH>
                <wp:positionV relativeFrom="paragraph">
                  <wp:posOffset>6863080</wp:posOffset>
                </wp:positionV>
                <wp:extent cx="113030" cy="124460"/>
                <wp:effectExtent l="19050" t="0" r="39370" b="46990"/>
                <wp:wrapNone/>
                <wp:docPr id="2060"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AC0D2" id="Arrow: Down 1" o:spid="_x0000_s1026" type="#_x0000_t67" style="position:absolute;margin-left:201.95pt;margin-top:540.4pt;width:8.9pt;height:9.8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DzK&#10;RFbiAAAADQEAAA8AAABkcnMvZG93bnJldi54bWxMj8FOwzAQRO9I/IO1SFwqaruNShviVIDUAxek&#10;tJSzkyxJRLyOYrcNf89yKsedeZqdybaT68UZx9B5MqDnCgRS5euOGgMfh93DGkSIlmrbe0IDPxhg&#10;m9/eZDat/YUKPO9jIziEQmoNtDEOqZShatHZMPcDEntffnQ28jk2sh7thcNdLxdKraSzHfGH1g74&#10;2mL1vT85A8vw5o+zcnbUxeZdfx70y2pnC2Pu76bnJxARp3iF4a8+V4ecO5X+RHUQvYFELTeMsqHW&#10;ikcwkiz0I4iSJa1UAjLP5P8V+S8AAAD//wMAUEsBAi0AFAAGAAgAAAAhALaDOJL+AAAA4QEAABMA&#10;AAAAAAAAAAAAAAAAAAAAAFtDb250ZW50X1R5cGVzXS54bWxQSwECLQAUAAYACAAAACEAOP0h/9YA&#10;AACUAQAACwAAAAAAAAAAAAAAAAAvAQAAX3JlbHMvLnJlbHNQSwECLQAUAAYACAAAACEAU19SOHwC&#10;AABjBQAADgAAAAAAAAAAAAAAAAAuAgAAZHJzL2Uyb0RvYy54bWxQSwECLQAUAAYACAAAACEAPMpE&#10;VuIAAAANAQAADwAAAAAAAAAAAAAAAADWBAAAZHJzL2Rvd25yZXYueG1sUEsFBgAAAAAEAAQA8wAA&#10;AOUFAAAAAA==&#10;" adj="11792" fillcolor="white [3212]" strokecolor="#515151 [3213]"/>
            </w:pict>
          </mc:Fallback>
        </mc:AlternateContent>
      </w:r>
      <w:r w:rsidRPr="00FB4142">
        <w:rPr>
          <w:noProof/>
        </w:rPr>
        <mc:AlternateContent>
          <mc:Choice Requires="wps">
            <w:drawing>
              <wp:anchor distT="0" distB="0" distL="114300" distR="114300" simplePos="0" relativeHeight="251987968" behindDoc="0" locked="0" layoutInCell="1" allowOverlap="1" wp14:anchorId="4206DE55" wp14:editId="56DD083C">
                <wp:simplePos x="0" y="0"/>
                <wp:positionH relativeFrom="column">
                  <wp:posOffset>2640965</wp:posOffset>
                </wp:positionH>
                <wp:positionV relativeFrom="paragraph">
                  <wp:posOffset>6748780</wp:posOffset>
                </wp:positionV>
                <wp:extent cx="113030" cy="124460"/>
                <wp:effectExtent l="19050" t="19050" r="39370" b="27940"/>
                <wp:wrapNone/>
                <wp:docPr id="2061"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975C0" id="Arrow: Down 1" o:spid="_x0000_s1026" type="#_x0000_t67" style="position:absolute;margin-left:207.95pt;margin-top:531.4pt;width:8.9pt;height:9.8pt;flip:y;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DG39cE5AAAAA0BAAAPAAAAZHJzL2Rvd25yZXYueG1sTI/NTsMwEITvSLyDtUhcELWbpmkJ&#10;cSoEKhJwagAJbm68+RGxHWKnDW/P9gTHnfk0O5NtJtOxAw6+dVbCfCaAoS2dbm0t4e11e70G5oOy&#10;WnXOooQf9LDJz88ylWp3tDs8FKFmFGJ9qiQ0IfQp575s0Cg/cz1a8io3GBXoHGquB3WkcNPxSIiE&#10;G9Va+tCoHu8bLL+K0Ui4etn5qlg+evFerZ4+Hj6fv7djIuXlxXR3CyzgFP5gONWn6pBTp70brfas&#10;kxDPlzeEkiGSiEYQEi8WK2D7k7SOYuB5xv+vyH8BAAD//wMAUEsBAi0AFAAGAAgAAAAhALaDOJL+&#10;AAAA4QEAABMAAAAAAAAAAAAAAAAAAAAAAFtDb250ZW50X1R5cGVzXS54bWxQSwECLQAUAAYACAAA&#10;ACEAOP0h/9YAAACUAQAACwAAAAAAAAAAAAAAAAAvAQAAX3JlbHMvLnJlbHNQSwECLQAUAAYACAAA&#10;ACEASyhLzoMCAABtBQAADgAAAAAAAAAAAAAAAAAuAgAAZHJzL2Uyb0RvYy54bWxQSwECLQAUAAYA&#10;CAAAACEAxt/XBOQAAAANAQAADwAAAAAAAAAAAAAAAADdBAAAZHJzL2Rvd25yZXYueG1sUEsFBgAA&#10;AAAEAAQA8wAAAO4FAAAAAA==&#10;" adj="11792" fillcolor="white [3212]" strokecolor="#515151 [3213]"/>
            </w:pict>
          </mc:Fallback>
        </mc:AlternateContent>
      </w:r>
      <w:r w:rsidRPr="00FB4142">
        <w:rPr>
          <w:noProof/>
        </w:rPr>
        <mc:AlternateContent>
          <mc:Choice Requires="wps">
            <w:drawing>
              <wp:anchor distT="0" distB="0" distL="114300" distR="114300" simplePos="0" relativeHeight="251986944" behindDoc="0" locked="0" layoutInCell="1" allowOverlap="1" wp14:anchorId="04A950CC" wp14:editId="03058734">
                <wp:simplePos x="0" y="0"/>
                <wp:positionH relativeFrom="column">
                  <wp:posOffset>3841115</wp:posOffset>
                </wp:positionH>
                <wp:positionV relativeFrom="paragraph">
                  <wp:posOffset>6424930</wp:posOffset>
                </wp:positionV>
                <wp:extent cx="113030" cy="124460"/>
                <wp:effectExtent l="19050" t="19050" r="39370" b="27940"/>
                <wp:wrapNone/>
                <wp:docPr id="2062"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EA5B6" id="Arrow: Down 1" o:spid="_x0000_s1026" type="#_x0000_t67" style="position:absolute;margin-left:302.45pt;margin-top:505.9pt;width:8.9pt;height:9.8pt;flip:y;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B8JxOS4wAAAA0BAAAPAAAAZHJzL2Rvd25yZXYueG1sTI/NTsMwEITvSLyDtUhcUGsnlBRC&#10;nAqBilQ4NQUJbm68+RGxHWKnDW/P9gTHnfk0O5OtJtOxAw6+dVZCNBfA0JZOt7aW8LZbz26B+aCs&#10;Vp2zKOEHPazy87NMpdod7RYPRagZhVifKglNCH3KuS8bNMrPXY+WvMoNRgU6h5rrQR0p3HQ8FiLh&#10;RrWWPjSqx8cGy69iNBKuXre+Km6evXivlpuPp8+X7/WYSHl5MT3cAws4hT8YTvWpOuTUae9Gqz3r&#10;JCRicUcoGSKKaAQhSRwvge1P0nW0AJ5n/P+K/BcAAP//AwBQSwECLQAUAAYACAAAACEAtoM4kv4A&#10;AADhAQAAEwAAAAAAAAAAAAAAAAAAAAAAW0NvbnRlbnRfVHlwZXNdLnhtbFBLAQItABQABgAIAAAA&#10;IQA4/SH/1gAAAJQBAAALAAAAAAAAAAAAAAAAAC8BAABfcmVscy8ucmVsc1BLAQItABQABgAIAAAA&#10;IQBLKEvOgwIAAG0FAAAOAAAAAAAAAAAAAAAAAC4CAABkcnMvZTJvRG9jLnhtbFBLAQItABQABgAI&#10;AAAAIQB8JxOS4wAAAA0BAAAPAAAAAAAAAAAAAAAAAN0EAABkcnMvZG93bnJldi54bWxQSwUGAAAA&#10;AAQABADzAAAA7QUAAAAA&#10;" adj="11792" fillcolor="white [3212]" strokecolor="#515151 [3213]"/>
            </w:pict>
          </mc:Fallback>
        </mc:AlternateContent>
      </w:r>
      <w:r w:rsidRPr="00FB4142">
        <w:rPr>
          <w:noProof/>
        </w:rPr>
        <mc:AlternateContent>
          <mc:Choice Requires="wps">
            <w:drawing>
              <wp:anchor distT="0" distB="0" distL="114300" distR="114300" simplePos="0" relativeHeight="251983872" behindDoc="0" locked="0" layoutInCell="1" allowOverlap="1" wp14:anchorId="4AFDB65C" wp14:editId="5DC7E8F9">
                <wp:simplePos x="0" y="0"/>
                <wp:positionH relativeFrom="column">
                  <wp:posOffset>5260340</wp:posOffset>
                </wp:positionH>
                <wp:positionV relativeFrom="paragraph">
                  <wp:posOffset>5920105</wp:posOffset>
                </wp:positionV>
                <wp:extent cx="113030" cy="124460"/>
                <wp:effectExtent l="19050" t="19050" r="39370" b="27940"/>
                <wp:wrapNone/>
                <wp:docPr id="2063"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0E564" id="Arrow: Down 1" o:spid="_x0000_s1026" type="#_x0000_t67" style="position:absolute;margin-left:414.2pt;margin-top:466.15pt;width:8.9pt;height:9.8pt;flip:y;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CsQ+rf5AAAAAsBAAAPAAAAZHJzL2Rvd25yZXYueG1sTI9NT8MwDIbvSPyHyEhcEEvXbaUr&#10;TScEGtLgtAIS3LLW/RCNU5p0K/8ec4Kj7UevnzfdTKYTRxxca0nBfBaAQCps2VKt4PVlex2DcF5T&#10;qTtLqOAbHWyy87NUJ6U90R6Pua8Fh5BLtILG+z6R0hUNGu1mtkfiW2UHoz2PQy3LQZ843HQyDIJI&#10;Gt0Sf2h0j/cNFp/5aBRcPe9dla8eXfBW3ezeHz6evrZjpNTlxXR3C8Lj5P9g+NVndcjY6WBHKp3o&#10;FMRhvGRUwXoRLkAwES+jEMSBN6v5GmSWyv8dsh8AAAD//wMAUEsBAi0AFAAGAAgAAAAhALaDOJL+&#10;AAAA4QEAABMAAAAAAAAAAAAAAAAAAAAAAFtDb250ZW50X1R5cGVzXS54bWxQSwECLQAUAAYACAAA&#10;ACEAOP0h/9YAAACUAQAACwAAAAAAAAAAAAAAAAAvAQAAX3JlbHMvLnJlbHNQSwECLQAUAAYACAAA&#10;ACEASyhLzoMCAABtBQAADgAAAAAAAAAAAAAAAAAuAgAAZHJzL2Uyb0RvYy54bWxQSwECLQAUAAYA&#10;CAAAACEArEPq3+QAAAALAQAADwAAAAAAAAAAAAAAAADdBAAAZHJzL2Rvd25yZXYueG1sUEsFBgAA&#10;AAAEAAQA8wAAAO4FAAAAAA==&#10;" adj="11792" fillcolor="white [3212]" strokecolor="#515151 [3213]"/>
            </w:pict>
          </mc:Fallback>
        </mc:AlternateContent>
      </w:r>
      <w:r w:rsidRPr="00FB4142">
        <w:rPr>
          <w:noProof/>
        </w:rPr>
        <mc:AlternateContent>
          <mc:Choice Requires="wps">
            <w:drawing>
              <wp:anchor distT="0" distB="0" distL="114300" distR="114300" simplePos="0" relativeHeight="251985920" behindDoc="0" locked="0" layoutInCell="1" allowOverlap="1" wp14:anchorId="6FAFE012" wp14:editId="48780133">
                <wp:simplePos x="0" y="0"/>
                <wp:positionH relativeFrom="column">
                  <wp:posOffset>2793365</wp:posOffset>
                </wp:positionH>
                <wp:positionV relativeFrom="paragraph">
                  <wp:posOffset>6348730</wp:posOffset>
                </wp:positionV>
                <wp:extent cx="113030" cy="124460"/>
                <wp:effectExtent l="19050" t="0" r="39370" b="46990"/>
                <wp:wrapNone/>
                <wp:docPr id="2064"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A00DF" id="Arrow: Down 1" o:spid="_x0000_s1026" type="#_x0000_t67" style="position:absolute;margin-left:219.95pt;margin-top:499.9pt;width:8.9pt;height:9.8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HXf&#10;cTHiAAAADAEAAA8AAABkcnMvZG93bnJldi54bWxMj8FOwzAQRO9I/IO1SFwq6piGtg5xKkDqgUul&#10;tLRnJ16SiNiOYrcNf89yguNqn2be5JvJ9uyCY+i8UyDmCTB0tTedaxR8HLYPa2Ahamd07x0q+MYA&#10;m+L2JteZ8VdX4mUfG0YhLmRaQRvjkHEe6hatDnM/oKPfpx+tjnSODTejvlK47fljkiy51Z2jhlYP&#10;+NZi/bU/WwWL8O6Ps2p2FKXcidNBvC63ulTq/m56eQYWcYp/MPzqkzoU5FT5szOB9QrShZSEKpBS&#10;0gYi0qfVClhFaCJkCrzI+f8RxQ8AAAD//wMAUEsBAi0AFAAGAAgAAAAhALaDOJL+AAAA4QEAABMA&#10;AAAAAAAAAAAAAAAAAAAAAFtDb250ZW50X1R5cGVzXS54bWxQSwECLQAUAAYACAAAACEAOP0h/9YA&#10;AACUAQAACwAAAAAAAAAAAAAAAAAvAQAAX3JlbHMvLnJlbHNQSwECLQAUAAYACAAAACEAU19SOHwC&#10;AABjBQAADgAAAAAAAAAAAAAAAAAuAgAAZHJzL2Uyb0RvYy54bWxQSwECLQAUAAYACAAAACEAdd9x&#10;MeIAAAAMAQAADwAAAAAAAAAAAAAAAADWBAAAZHJzL2Rvd25yZXYueG1sUEsFBgAAAAAEAAQA8wAA&#10;AOUFAAAAAA==&#10;" adj="11792" fillcolor="white [3212]" strokecolor="#515151 [3213]"/>
            </w:pict>
          </mc:Fallback>
        </mc:AlternateContent>
      </w:r>
      <w:r w:rsidRPr="00FB4142">
        <w:rPr>
          <w:noProof/>
        </w:rPr>
        <mc:AlternateContent>
          <mc:Choice Requires="wps">
            <w:drawing>
              <wp:anchor distT="0" distB="0" distL="114300" distR="114300" simplePos="0" relativeHeight="251984896" behindDoc="0" locked="0" layoutInCell="1" allowOverlap="1" wp14:anchorId="341C78B2" wp14:editId="43470A6D">
                <wp:simplePos x="0" y="0"/>
                <wp:positionH relativeFrom="column">
                  <wp:posOffset>4345940</wp:posOffset>
                </wp:positionH>
                <wp:positionV relativeFrom="paragraph">
                  <wp:posOffset>6024880</wp:posOffset>
                </wp:positionV>
                <wp:extent cx="113030" cy="124460"/>
                <wp:effectExtent l="19050" t="0" r="39370" b="46990"/>
                <wp:wrapNone/>
                <wp:docPr id="2065"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1BE25" id="Arrow: Down 1" o:spid="_x0000_s1026" type="#_x0000_t67" style="position:absolute;margin-left:342.2pt;margin-top:474.4pt;width:8.9pt;height:9.8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KzS&#10;8ebgAAAACwEAAA8AAABkcnMvZG93bnJldi54bWxMj0FPg0AQhe8m/ofNmHhp7AISpMjSqEkPXkxo&#10;reeFHYHIzhJ22+K/dzzpcd778ua9crvYUZxx9oMjBfE6AoHUOjNQp+D9sLvLQfigyejRESr4Rg/b&#10;6vqq1IVxF6rxvA+d4BDyhVbQhzAVUvq2R6v92k1I7H262erA59xJM+sLh9tRJlGUSasH4g+9nvCl&#10;x/Zrf7IK7v2rO66a1TGuN2/xxyF+zna6Vur2Znl6BBFwCX8w/Nbn6lBxp8adyHgxKsjyNGVUwSbN&#10;eQMTD1GSgGhYYQ9kVcr/G6ofAAAA//8DAFBLAQItABQABgAIAAAAIQC2gziS/gAAAOEBAAATAAAA&#10;AAAAAAAAAAAAAAAAAABbQ29udGVudF9UeXBlc10ueG1sUEsBAi0AFAAGAAgAAAAhADj9If/WAAAA&#10;lAEAAAsAAAAAAAAAAAAAAAAALwEAAF9yZWxzLy5yZWxzUEsBAi0AFAAGAAgAAAAhAFNfUjh8AgAA&#10;YwUAAA4AAAAAAAAAAAAAAAAALgIAAGRycy9lMm9Eb2MueG1sUEsBAi0AFAAGAAgAAAAhAKzS8ebg&#10;AAAACwEAAA8AAAAAAAAAAAAAAAAA1gQAAGRycy9kb3ducmV2LnhtbFBLBQYAAAAABAAEAPMAAADj&#10;BQAAAAA=&#10;" adj="11792" fillcolor="white [3212]" strokecolor="#515151 [3213]"/>
            </w:pict>
          </mc:Fallback>
        </mc:AlternateContent>
      </w:r>
      <w:r w:rsidRPr="00FB4142">
        <w:rPr>
          <w:noProof/>
        </w:rPr>
        <mc:AlternateContent>
          <mc:Choice Requires="wps">
            <w:drawing>
              <wp:anchor distT="0" distB="0" distL="114300" distR="114300" simplePos="0" relativeHeight="251969536" behindDoc="0" locked="0" layoutInCell="1" allowOverlap="1" wp14:anchorId="2AF54E96" wp14:editId="20CC2E39">
                <wp:simplePos x="0" y="0"/>
                <wp:positionH relativeFrom="column">
                  <wp:posOffset>3050540</wp:posOffset>
                </wp:positionH>
                <wp:positionV relativeFrom="paragraph">
                  <wp:posOffset>2176780</wp:posOffset>
                </wp:positionV>
                <wp:extent cx="113030" cy="124460"/>
                <wp:effectExtent l="19050" t="19050" r="39370" b="27940"/>
                <wp:wrapNone/>
                <wp:docPr id="2066"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4F917" id="Arrow: Down 1" o:spid="_x0000_s1026" type="#_x0000_t67" style="position:absolute;margin-left:240.2pt;margin-top:171.4pt;width:8.9pt;height:9.8pt;flip:y;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D2Qswn4wAAAAsBAAAPAAAAZHJzL2Rvd25yZXYueG1sTI/LTsMwEEX3SPyDNUhsUGsTQggh&#10;ToVARSqsmoIEOzd2HiIeh9hpw98zrGA5M0d3zs1Xs+3ZwYy+cyjhcimAGayc7rCR8LpbL1JgPijU&#10;qndoJHwbD6vi9CRXmXZH3JpDGRpGIegzJaENYcg491VrrPJLNxikW+1GqwKNY8P1qI4UbnseCZFw&#10;qzqkD60azENrqs9yshIuXra+Lq+fvHirbzbvjx/PX+spkfL8bL6/AxbMHP5g+NUndSjIae8m1J71&#10;EuJUxIRKuIoj6kBEfJtGwPa0SaIYeJHz/x2KHwAAAP//AwBQSwECLQAUAAYACAAAACEAtoM4kv4A&#10;AADhAQAAEwAAAAAAAAAAAAAAAAAAAAAAW0NvbnRlbnRfVHlwZXNdLnhtbFBLAQItABQABgAIAAAA&#10;IQA4/SH/1gAAAJQBAAALAAAAAAAAAAAAAAAAAC8BAABfcmVscy8ucmVsc1BLAQItABQABgAIAAAA&#10;IQBLKEvOgwIAAG0FAAAOAAAAAAAAAAAAAAAAAC4CAABkcnMvZTJvRG9jLnhtbFBLAQItABQABgAI&#10;AAAAIQD2Qswn4wAAAAsBAAAPAAAAAAAAAAAAAAAAAN0EAABkcnMvZG93bnJldi54bWxQSwUGAAAA&#10;AAQABADzAAAA7QUAAAAA&#10;" adj="11792" fillcolor="white [3212]" strokecolor="#515151 [3213]"/>
            </w:pict>
          </mc:Fallback>
        </mc:AlternateContent>
      </w:r>
      <w:r w:rsidRPr="00FB4142">
        <w:rPr>
          <w:noProof/>
        </w:rPr>
        <mc:AlternateContent>
          <mc:Choice Requires="wps">
            <w:drawing>
              <wp:anchor distT="0" distB="0" distL="114300" distR="114300" simplePos="0" relativeHeight="251982848" behindDoc="0" locked="0" layoutInCell="1" allowOverlap="1" wp14:anchorId="51D1D4E3" wp14:editId="20D95EF3">
                <wp:simplePos x="0" y="0"/>
                <wp:positionH relativeFrom="column">
                  <wp:posOffset>3126740</wp:posOffset>
                </wp:positionH>
                <wp:positionV relativeFrom="paragraph">
                  <wp:posOffset>5615305</wp:posOffset>
                </wp:positionV>
                <wp:extent cx="113030" cy="124460"/>
                <wp:effectExtent l="19050" t="0" r="39370" b="46990"/>
                <wp:wrapNone/>
                <wp:docPr id="2067"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81DFA" id="Arrow: Down 1" o:spid="_x0000_s1026" type="#_x0000_t67" style="position:absolute;margin-left:246.2pt;margin-top:442.15pt;width:8.9pt;height:9.8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IGt&#10;/pviAAAACwEAAA8AAABkcnMvZG93bnJldi54bWxMj8tOwzAQRfdI/IM1SGwqaudBlYQ4FSB1wQYp&#10;LWU9iYckIraj2G3D32NWdDm6R/eeKbeLHtmZZjdYIyFaC2BkWqsG00n4OOweMmDOo1E4WkMSfsjB&#10;trq9KbFQ9mJqOu99x0KJcQVK6L2fCs5d25NGt7YTmZB92VmjD+fccTXjJZTrkcdCbLjGwYSFHid6&#10;7an93p+0hMS92eOqWR2jOn+PPg/Ry2aHtZT3d8vzEzBPi/+H4U8/qEMVnBp7MsqxUUKax2lAJWRZ&#10;mgALxGMkYmCNhFwkOfCq5Nc/VL8AAAD//wMAUEsBAi0AFAAGAAgAAAAhALaDOJL+AAAA4QEAABMA&#10;AAAAAAAAAAAAAAAAAAAAAFtDb250ZW50X1R5cGVzXS54bWxQSwECLQAUAAYACAAAACEAOP0h/9YA&#10;AACUAQAACwAAAAAAAAAAAAAAAAAvAQAAX3JlbHMvLnJlbHNQSwECLQAUAAYACAAAACEAU19SOHwC&#10;AABjBQAADgAAAAAAAAAAAAAAAAAuAgAAZHJzL2Uyb0RvYy54bWxQSwECLQAUAAYACAAAACEAga3+&#10;m+IAAAALAQAADwAAAAAAAAAAAAAAAADWBAAAZHJzL2Rvd25yZXYueG1sUEsFBgAAAAAEAAQA8wAA&#10;AOUFAAAAAA==&#10;" adj="11792" fillcolor="white [3212]" strokecolor="#515151 [3213]"/>
            </w:pict>
          </mc:Fallback>
        </mc:AlternateContent>
      </w:r>
      <w:r w:rsidRPr="00FB4142">
        <w:rPr>
          <w:noProof/>
        </w:rPr>
        <mc:AlternateContent>
          <mc:Choice Requires="wps">
            <w:drawing>
              <wp:anchor distT="0" distB="0" distL="114300" distR="114300" simplePos="0" relativeHeight="251981824" behindDoc="0" locked="0" layoutInCell="1" allowOverlap="1" wp14:anchorId="54F0B135" wp14:editId="70933DDC">
                <wp:simplePos x="0" y="0"/>
                <wp:positionH relativeFrom="column">
                  <wp:posOffset>3345815</wp:posOffset>
                </wp:positionH>
                <wp:positionV relativeFrom="paragraph">
                  <wp:posOffset>5501005</wp:posOffset>
                </wp:positionV>
                <wp:extent cx="113030" cy="124460"/>
                <wp:effectExtent l="19050" t="19050" r="39370" b="27940"/>
                <wp:wrapNone/>
                <wp:docPr id="2068"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11935" id="Arrow: Down 1" o:spid="_x0000_s1026" type="#_x0000_t67" style="position:absolute;margin-left:263.45pt;margin-top:433.15pt;width:8.9pt;height:9.8pt;flip:y;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CpBc3K5AAAAAsBAAAPAAAAZHJzL2Rvd25yZXYueG1sTI/LTsMwEEX3SPyDNUhsEHUojZuG&#10;OBUCFQlYNS0S7Nx48hCxHWKnDX/PsILlzBzdOTdbT6ZjRxx866yEm1kEDG3pdGtrCfvd5joB5oOy&#10;WnXOooRv9LDOz88ylWp3sls8FqFmFGJ9qiQ0IfQp575s0Cg/cz1aulVuMCrQONRcD+pE4abj8ygS&#10;3KjW0odG9fjQYPlZjEbC1evWV0X85KO3avn8/vjx8rUZhZSXF9P9HbCAU/iD4Vef1CEnp4Mbrfas&#10;kxDPxYpQCYkQt8CIiBeLJbADbZJ4BTzP+P8O+Q8AAAD//wMAUEsBAi0AFAAGAAgAAAAhALaDOJL+&#10;AAAA4QEAABMAAAAAAAAAAAAAAAAAAAAAAFtDb250ZW50X1R5cGVzXS54bWxQSwECLQAUAAYACAAA&#10;ACEAOP0h/9YAAACUAQAACwAAAAAAAAAAAAAAAAAvAQAAX3JlbHMvLnJlbHNQSwECLQAUAAYACAAA&#10;ACEASyhLzoMCAABtBQAADgAAAAAAAAAAAAAAAAAuAgAAZHJzL2Uyb0RvYy54bWxQSwECLQAUAAYA&#10;CAAAACEAqQXNyuQAAAALAQAADwAAAAAAAAAAAAAAAADdBAAAZHJzL2Rvd25yZXYueG1sUEsFBgAA&#10;AAAEAAQA8wAAAO4FAAAAAA==&#10;" adj="11792" fillcolor="white [3212]" strokecolor="#515151 [3213]"/>
            </w:pict>
          </mc:Fallback>
        </mc:AlternateContent>
      </w:r>
      <w:r w:rsidRPr="00FB4142">
        <w:rPr>
          <w:noProof/>
        </w:rPr>
        <mc:AlternateContent>
          <mc:Choice Requires="wps">
            <w:drawing>
              <wp:anchor distT="0" distB="0" distL="114300" distR="114300" simplePos="0" relativeHeight="251980800" behindDoc="0" locked="0" layoutInCell="1" allowOverlap="1" wp14:anchorId="22590460" wp14:editId="6B188121">
                <wp:simplePos x="0" y="0"/>
                <wp:positionH relativeFrom="column">
                  <wp:posOffset>2612390</wp:posOffset>
                </wp:positionH>
                <wp:positionV relativeFrom="paragraph">
                  <wp:posOffset>5196205</wp:posOffset>
                </wp:positionV>
                <wp:extent cx="113030" cy="124460"/>
                <wp:effectExtent l="19050" t="19050" r="39370" b="27940"/>
                <wp:wrapNone/>
                <wp:docPr id="2069"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6D254" id="Arrow: Down 1" o:spid="_x0000_s1026" type="#_x0000_t67" style="position:absolute;margin-left:205.7pt;margin-top:409.15pt;width:8.9pt;height:9.8pt;flip:y;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Cg7EZF5AAAAAsBAAAPAAAAZHJzL2Rvd25yZXYueG1sTI/LTsMwEEX3SPyDNUhsUOskDW0a&#10;4lQIVKTCqilIsHPjyUPE4xA7bfh7zAqWM3N059xsM+mOnXCwrSEB4TwAhlQa1VIt4PWwnSXArJOk&#10;ZGcIBXyjhU1+eZHJVJkz7fFUuJr5ELKpFNA416ec27JBLe3c9Ej+VplBS+fHoeZqkGcfrjseBcGS&#10;a9mS/9DIHh8aLD+LUQu4ednbqrh9ssFbtdq9P348f23HpRDXV9P9HTCHk/uD4Vffq0PunY5mJGVZ&#10;JyAOw9ijApIwWQDzRBytI2BHv1ms1sDzjP/vkP8AAAD//wMAUEsBAi0AFAAGAAgAAAAhALaDOJL+&#10;AAAA4QEAABMAAAAAAAAAAAAAAAAAAAAAAFtDb250ZW50X1R5cGVzXS54bWxQSwECLQAUAAYACAAA&#10;ACEAOP0h/9YAAACUAQAACwAAAAAAAAAAAAAAAAAvAQAAX3JlbHMvLnJlbHNQSwECLQAUAAYACAAA&#10;ACEASyhLzoMCAABtBQAADgAAAAAAAAAAAAAAAAAuAgAAZHJzL2Uyb0RvYy54bWxQSwECLQAUAAYA&#10;CAAAACEAoOxGReQAAAALAQAADwAAAAAAAAAAAAAAAADdBAAAZHJzL2Rvd25yZXYueG1sUEsFBgAA&#10;AAAEAAQA8wAAAO4FAAAAAA==&#10;" adj="11792" fillcolor="white [3212]" strokecolor="#515151 [3213]"/>
            </w:pict>
          </mc:Fallback>
        </mc:AlternateContent>
      </w:r>
      <w:r w:rsidRPr="00FB4142">
        <w:rPr>
          <w:noProof/>
        </w:rPr>
        <mc:AlternateContent>
          <mc:Choice Requires="wps">
            <w:drawing>
              <wp:anchor distT="0" distB="0" distL="114300" distR="114300" simplePos="0" relativeHeight="251979776" behindDoc="0" locked="0" layoutInCell="1" allowOverlap="1" wp14:anchorId="74531405" wp14:editId="6AA53A54">
                <wp:simplePos x="0" y="0"/>
                <wp:positionH relativeFrom="column">
                  <wp:posOffset>2564765</wp:posOffset>
                </wp:positionH>
                <wp:positionV relativeFrom="paragraph">
                  <wp:posOffset>5062855</wp:posOffset>
                </wp:positionV>
                <wp:extent cx="113030" cy="124460"/>
                <wp:effectExtent l="19050" t="0" r="39370" b="46990"/>
                <wp:wrapNone/>
                <wp:docPr id="2070"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A77DB" id="Arrow: Down 1" o:spid="_x0000_s1026" type="#_x0000_t67" style="position:absolute;margin-left:201.95pt;margin-top:398.65pt;width:8.9pt;height:9.8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L5a&#10;jOTiAAAACwEAAA8AAABkcnMvZG93bnJldi54bWxMj8FOwzAQRO9I/IO1SFwq6ripkibEqQCph16Q&#10;0lLOm9gkEfE6it02/D3uCY6reZp5W2xnM7CLnlxvSYJYRsA0NVb11Er4OO6eNsCcR1I4WNISfrSD&#10;bXl/V2Cu7JUqfTn4loUScjlK6Lwfc85d02mDbmlHTSH7spNBH86p5WrCayg3A19FUcIN9hQWOhz1&#10;W6eb78PZSIjd3p4W9eIkquxdfB7Fa7LDSsrHh/nlGZjXs/+D4aYf1KEMTrU9k3JskLCO4iygEtIs&#10;jYEFYr0SKbBawkYkGfCy4P9/KH8BAAD//wMAUEsBAi0AFAAGAAgAAAAhALaDOJL+AAAA4QEAABMA&#10;AAAAAAAAAAAAAAAAAAAAAFtDb250ZW50X1R5cGVzXS54bWxQSwECLQAUAAYACAAAACEAOP0h/9YA&#10;AACUAQAACwAAAAAAAAAAAAAAAAAvAQAAX3JlbHMvLnJlbHNQSwECLQAUAAYACAAAACEAU19SOHwC&#10;AABjBQAADgAAAAAAAAAAAAAAAAAuAgAAZHJzL2Uyb0RvYy54bWxQSwECLQAUAAYACAAAACEAvlqM&#10;5OIAAAALAQAADwAAAAAAAAAAAAAAAADWBAAAZHJzL2Rvd25yZXYueG1sUEsFBgAAAAAEAAQA8wAA&#10;AOUFAAAAAA==&#10;" adj="11792" fillcolor="white [3212]" strokecolor="#515151 [3213]"/>
            </w:pict>
          </mc:Fallback>
        </mc:AlternateContent>
      </w:r>
      <w:r w:rsidRPr="00FB4142">
        <w:rPr>
          <w:noProof/>
        </w:rPr>
        <mc:AlternateContent>
          <mc:Choice Requires="wps">
            <w:drawing>
              <wp:anchor distT="0" distB="0" distL="114300" distR="114300" simplePos="0" relativeHeight="251978752" behindDoc="0" locked="0" layoutInCell="1" allowOverlap="1" wp14:anchorId="3623809C" wp14:editId="2D29A4B9">
                <wp:simplePos x="0" y="0"/>
                <wp:positionH relativeFrom="column">
                  <wp:posOffset>2717165</wp:posOffset>
                </wp:positionH>
                <wp:positionV relativeFrom="paragraph">
                  <wp:posOffset>4767580</wp:posOffset>
                </wp:positionV>
                <wp:extent cx="113030" cy="124460"/>
                <wp:effectExtent l="19050" t="19050" r="39370" b="27940"/>
                <wp:wrapNone/>
                <wp:docPr id="2071"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659A4" id="Arrow: Down 1" o:spid="_x0000_s1026" type="#_x0000_t67" style="position:absolute;margin-left:213.95pt;margin-top:375.4pt;width:8.9pt;height:9.8pt;flip:y;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DnO+CD4gAAAAsBAAAPAAAAZHJzL2Rvd25yZXYueG1sTI/LTsMwEEX3SPyDNUhsELWpkhpC&#10;nAqBikRZNYAEOzeePERsh9hpw98zrGA5M0d3zs3Xs+3ZAcfQeafgaiGAoau86Vyj4PVlc3kNLETt&#10;jO69QwXfGGBdnJ7kOjP+6HZ4KGPDKMSFTCtoYxwyzkPVotVh4Qd0dKv9aHWkcWy4GfWRwm3Pl0Ks&#10;uNWdow+tHvC+xeqznKyCi+ddqMv0MYi3Wj69P3xsvzbTSqnzs/nuFljEOf7B8KtP6lCQ095PzgTW&#10;K0iW8oZQBTIV1IGIJEklsD1tpEiAFzn/36H4AQAA//8DAFBLAQItABQABgAIAAAAIQC2gziS/gAA&#10;AOEBAAATAAAAAAAAAAAAAAAAAAAAAABbQ29udGVudF9UeXBlc10ueG1sUEsBAi0AFAAGAAgAAAAh&#10;ADj9If/WAAAAlAEAAAsAAAAAAAAAAAAAAAAALwEAAF9yZWxzLy5yZWxzUEsBAi0AFAAGAAgAAAAh&#10;AEsoS86DAgAAbQUAAA4AAAAAAAAAAAAAAAAALgIAAGRycy9lMm9Eb2MueG1sUEsBAi0AFAAGAAgA&#10;AAAhAOc74IPiAAAACwEAAA8AAAAAAAAAAAAAAAAA3QQAAGRycy9kb3ducmV2LnhtbFBLBQYAAAAA&#10;BAAEAPMAAADsBQAAAAA=&#10;" adj="11792" fillcolor="white [3212]" strokecolor="#515151 [3213]"/>
            </w:pict>
          </mc:Fallback>
        </mc:AlternateContent>
      </w:r>
      <w:r w:rsidRPr="00FB4142">
        <w:rPr>
          <w:noProof/>
        </w:rPr>
        <mc:AlternateContent>
          <mc:Choice Requires="wps">
            <w:drawing>
              <wp:anchor distT="0" distB="0" distL="114300" distR="114300" simplePos="0" relativeHeight="251977728" behindDoc="0" locked="0" layoutInCell="1" allowOverlap="1" wp14:anchorId="6EB7B74F" wp14:editId="2FC1790C">
                <wp:simplePos x="0" y="0"/>
                <wp:positionH relativeFrom="column">
                  <wp:posOffset>2536190</wp:posOffset>
                </wp:positionH>
                <wp:positionV relativeFrom="paragraph">
                  <wp:posOffset>4672330</wp:posOffset>
                </wp:positionV>
                <wp:extent cx="113030" cy="124460"/>
                <wp:effectExtent l="19050" t="0" r="39370" b="46990"/>
                <wp:wrapNone/>
                <wp:docPr id="2072"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6F0DD" id="Arrow: Down 1" o:spid="_x0000_s1026" type="#_x0000_t67" style="position:absolute;margin-left:199.7pt;margin-top:367.9pt;width:8.9pt;height:9.8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Hhn&#10;bI/iAAAACwEAAA8AAABkcnMvZG93bnJldi54bWxMj8FOwzAMhu9IvENkJC4TS7O121qaToC0A5dJ&#10;3RjntPHaiiapmmwrb485wdH2r8/fn28n07Mrjr5zVoKYR8DQ1k53tpHwcdw9bYD5oKxWvbMo4Rs9&#10;bIv7u1xl2t1siddDaBhBrM+UhDaEIePc1y0a5eduQEu3sxuNCjSODdejuhHc9HwRRStuVGfpQ6sG&#10;fGux/jpcjISlf3enWTU7iTLdi8+jeF3tVCnl48P08gws4BT+wvCrT+pQkFPlLlZ71hMjTWOKSlgv&#10;E+pAiVisF8Aq2iRJDLzI+f8OxQ8AAAD//wMAUEsBAi0AFAAGAAgAAAAhALaDOJL+AAAA4QEAABMA&#10;AAAAAAAAAAAAAAAAAAAAAFtDb250ZW50X1R5cGVzXS54bWxQSwECLQAUAAYACAAAACEAOP0h/9YA&#10;AACUAQAACwAAAAAAAAAAAAAAAAAvAQAAX3JlbHMvLnJlbHNQSwECLQAUAAYACAAAACEAU19SOHwC&#10;AABjBQAADgAAAAAAAAAAAAAAAAAuAgAAZHJzL2Uyb0RvYy54bWxQSwECLQAUAAYACAAAACEAeGds&#10;j+IAAAALAQAADwAAAAAAAAAAAAAAAADWBAAAZHJzL2Rvd25yZXYueG1sUEsFBgAAAAAEAAQA8wAA&#10;AOUFAAAAAA==&#10;" adj="11792" fillcolor="white [3212]" strokecolor="#515151 [3213]"/>
            </w:pict>
          </mc:Fallback>
        </mc:AlternateContent>
      </w:r>
      <w:r w:rsidRPr="00FB4142">
        <w:rPr>
          <w:noProof/>
        </w:rPr>
        <mc:AlternateContent>
          <mc:Choice Requires="wps">
            <w:drawing>
              <wp:anchor distT="0" distB="0" distL="114300" distR="114300" simplePos="0" relativeHeight="251976704" behindDoc="0" locked="0" layoutInCell="1" allowOverlap="1" wp14:anchorId="6BED0628" wp14:editId="6D8CA308">
                <wp:simplePos x="0" y="0"/>
                <wp:positionH relativeFrom="column">
                  <wp:posOffset>2545715</wp:posOffset>
                </wp:positionH>
                <wp:positionV relativeFrom="paragraph">
                  <wp:posOffset>4272280</wp:posOffset>
                </wp:positionV>
                <wp:extent cx="113030" cy="124460"/>
                <wp:effectExtent l="19050" t="0" r="39370" b="46990"/>
                <wp:wrapNone/>
                <wp:docPr id="2073"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3E9E9" id="Arrow: Down 1" o:spid="_x0000_s1026" type="#_x0000_t67" style="position:absolute;margin-left:200.45pt;margin-top:336.4pt;width:8.9pt;height:9.8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NMY&#10;3NvhAAAACwEAAA8AAABkcnMvZG93bnJldi54bWxMj8FOwzAMhu9IvENkJC4TS1qqbu2aToC0Axek&#10;boxz2mRtReNUTbaVt8ecxtH2p9/fX2xnO7CLmXzvUEK0FMAMNk732Er4POye1sB8UKjV4NBI+DEe&#10;tuX9XaFy7a5Ymcs+tIxC0OdKQhfCmHPum85Y5ZduNEi3k5usCjROLdeTulK4HXgsRMqt6pE+dGo0&#10;b51pvvdnK+HZv7vjol4coyr7iL4O0Wu6U5WUjw/zywZYMHO4wfCnT+pQklPtzqg9GyQkQmSESkhX&#10;MXUgIonWK2A1bbI4AV4W/H+H8hcAAP//AwBQSwECLQAUAAYACAAAACEAtoM4kv4AAADhAQAAEwAA&#10;AAAAAAAAAAAAAAAAAAAAW0NvbnRlbnRfVHlwZXNdLnhtbFBLAQItABQABgAIAAAAIQA4/SH/1gAA&#10;AJQBAAALAAAAAAAAAAAAAAAAAC8BAABfcmVscy8ucmVsc1BLAQItABQABgAIAAAAIQBTX1I4fAIA&#10;AGMFAAAOAAAAAAAAAAAAAAAAAC4CAABkcnMvZTJvRG9jLnhtbFBLAQItABQABgAIAAAAIQDTGNzb&#10;4QAAAAsBAAAPAAAAAAAAAAAAAAAAANYEAABkcnMvZG93bnJldi54bWxQSwUGAAAAAAQABADzAAAA&#10;5AUAAAAA&#10;" adj="11792" fillcolor="white [3212]" strokecolor="#515151 [3213]"/>
            </w:pict>
          </mc:Fallback>
        </mc:AlternateContent>
      </w:r>
      <w:r w:rsidRPr="00FB4142">
        <w:rPr>
          <w:noProof/>
        </w:rPr>
        <mc:AlternateContent>
          <mc:Choice Requires="wps">
            <w:drawing>
              <wp:anchor distT="0" distB="0" distL="114300" distR="114300" simplePos="0" relativeHeight="251975680" behindDoc="0" locked="0" layoutInCell="1" allowOverlap="1" wp14:anchorId="0008EBCE" wp14:editId="27C0DDFF">
                <wp:simplePos x="0" y="0"/>
                <wp:positionH relativeFrom="column">
                  <wp:posOffset>2783840</wp:posOffset>
                </wp:positionH>
                <wp:positionV relativeFrom="paragraph">
                  <wp:posOffset>4348480</wp:posOffset>
                </wp:positionV>
                <wp:extent cx="113030" cy="124460"/>
                <wp:effectExtent l="19050" t="19050" r="39370" b="27940"/>
                <wp:wrapNone/>
                <wp:docPr id="2074"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F9BA0" id="Arrow: Down 1" o:spid="_x0000_s1026" type="#_x0000_t67" style="position:absolute;margin-left:219.2pt;margin-top:342.4pt;width:8.9pt;height:9.8pt;flip:y;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CoYqZu4wAAAAsBAAAPAAAAZHJzL2Rvd25yZXYueG1sTI/LTsMwEEX3SPyDNUhsELUpbhqF&#10;OBUCFQlYNYAEOzeePERsh9hpw98zrGA5mqN7z803s+3ZAcfQeafgaiGAoau86Vyj4PVle5kCC1E7&#10;o3vvUME3BtgUpye5zow/uh0eytgwCnEh0wraGIeM81C1aHVY+AEd/Wo/Wh3pHBtuRn2kcNvzpRAJ&#10;t7pz1NDqAe9arD7LySq4eN6Fulw9BPFWrx/f7z+evrZTotT52Xx7AyziHP9g+NUndSjIae8nZwLr&#10;FcjrVBKqIEklbSBCrpIlsL2CtZASeJHz/xuKHwAAAP//AwBQSwECLQAUAAYACAAAACEAtoM4kv4A&#10;AADhAQAAEwAAAAAAAAAAAAAAAAAAAAAAW0NvbnRlbnRfVHlwZXNdLnhtbFBLAQItABQABgAIAAAA&#10;IQA4/SH/1gAAAJQBAAALAAAAAAAAAAAAAAAAAC8BAABfcmVscy8ucmVsc1BLAQItABQABgAIAAAA&#10;IQBLKEvOgwIAAG0FAAAOAAAAAAAAAAAAAAAAAC4CAABkcnMvZTJvRG9jLnhtbFBLAQItABQABgAI&#10;AAAAIQCoYqZu4wAAAAsBAAAPAAAAAAAAAAAAAAAAAN0EAABkcnMvZG93bnJldi54bWxQSwUGAAAA&#10;AAQABADzAAAA7QUAAAAA&#10;" adj="11792" fillcolor="white [3212]" strokecolor="#515151 [3213]"/>
            </w:pict>
          </mc:Fallback>
        </mc:AlternateContent>
      </w:r>
      <w:r w:rsidRPr="00FB4142">
        <w:rPr>
          <w:noProof/>
        </w:rPr>
        <mc:AlternateContent>
          <mc:Choice Requires="wps">
            <w:drawing>
              <wp:anchor distT="0" distB="0" distL="114300" distR="114300" simplePos="0" relativeHeight="251974656" behindDoc="0" locked="0" layoutInCell="1" allowOverlap="1" wp14:anchorId="06DF1DD3" wp14:editId="20E56D1F">
                <wp:simplePos x="0" y="0"/>
                <wp:positionH relativeFrom="column">
                  <wp:posOffset>2917190</wp:posOffset>
                </wp:positionH>
                <wp:positionV relativeFrom="paragraph">
                  <wp:posOffset>3929380</wp:posOffset>
                </wp:positionV>
                <wp:extent cx="113030" cy="124460"/>
                <wp:effectExtent l="19050" t="19050" r="39370" b="27940"/>
                <wp:wrapNone/>
                <wp:docPr id="2075"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0D864" id="Arrow: Down 1" o:spid="_x0000_s1026" type="#_x0000_t67" style="position:absolute;margin-left:229.7pt;margin-top:309.4pt;width:8.9pt;height:9.8pt;flip:y;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AGnD6V4wAAAAsBAAAPAAAAZHJzL2Rvd25yZXYueG1sTI9NT4NAEIbvJv6HzZh4MXZppYDI&#10;0hhNTdRTURO9bWH4iOwsskuL/97xpMeZefLO82ab2fTigKPrLClYLgIQSKWtOmoUvL5sLxMQzmuq&#10;dG8JFXyjg01+epLptLJH2uGh8I3gEHKpVtB6P6RSurJFo93CDkh8q+1otOdxbGQ16iOHm16ugiCS&#10;RnfEH1o94F2L5WcxGQUXzztXF+sHF7zV8eP7/cfT13aKlDo/m29vQHic/R8Mv/qsDjk77e1ElRO9&#10;gnB9HTKqIFom3IGJMI5XIPa8uUpCkHkm/3fIfwAAAP//AwBQSwECLQAUAAYACAAAACEAtoM4kv4A&#10;AADhAQAAEwAAAAAAAAAAAAAAAAAAAAAAW0NvbnRlbnRfVHlwZXNdLnhtbFBLAQItABQABgAIAAAA&#10;IQA4/SH/1gAAAJQBAAALAAAAAAAAAAAAAAAAAC8BAABfcmVscy8ucmVsc1BLAQItABQABgAIAAAA&#10;IQBLKEvOgwIAAG0FAAAOAAAAAAAAAAAAAAAAAC4CAABkcnMvZTJvRG9jLnhtbFBLAQItABQABgAI&#10;AAAAIQAGnD6V4wAAAAsBAAAPAAAAAAAAAAAAAAAAAN0EAABkcnMvZG93bnJldi54bWxQSwUGAAAA&#10;AAQABADzAAAA7QUAAAAA&#10;" adj="11792" fillcolor="white [3212]" strokecolor="#515151 [3213]"/>
            </w:pict>
          </mc:Fallback>
        </mc:AlternateContent>
      </w:r>
      <w:r w:rsidRPr="00FB4142">
        <w:rPr>
          <w:noProof/>
        </w:rPr>
        <mc:AlternateContent>
          <mc:Choice Requires="wps">
            <w:drawing>
              <wp:anchor distT="0" distB="0" distL="114300" distR="114300" simplePos="0" relativeHeight="251973632" behindDoc="0" locked="0" layoutInCell="1" allowOverlap="1" wp14:anchorId="2A4B7F2A" wp14:editId="277E472B">
                <wp:simplePos x="0" y="0"/>
                <wp:positionH relativeFrom="column">
                  <wp:posOffset>2555240</wp:posOffset>
                </wp:positionH>
                <wp:positionV relativeFrom="paragraph">
                  <wp:posOffset>3853180</wp:posOffset>
                </wp:positionV>
                <wp:extent cx="113030" cy="124460"/>
                <wp:effectExtent l="19050" t="0" r="39370" b="46990"/>
                <wp:wrapNone/>
                <wp:docPr id="2076"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47B77" id="Arrow: Down 1" o:spid="_x0000_s1026" type="#_x0000_t67" style="position:absolute;margin-left:201.2pt;margin-top:303.4pt;width:8.9pt;height:9.8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Ndt&#10;fo7gAAAACwEAAA8AAABkcnMvZG93bnJldi54bWxMj8FOwzAMhu9IvENkJC4TSxqqCErTCZB24ILU&#10;jXF2m9BWNEnVZFt5e8yJHW1/+v395WZxIzvZOQ7Ba8jWApj1bTCD7zR87Ld3D8BiQm9wDN5q+LER&#10;NtX1VYmFCWdf29MudYxCfCxQQ5/SVHAe2946jOswWU+3rzA7TDTOHTcznincjVwKobjDwdOHHif7&#10;2tv2e3d0Gu7jWzismtUhqx/fs8999qK2WGt9e7M8PwFLdkn/MPzpkzpU5NSEozeRjRpyIXNCNSih&#10;qAMRuRQSWEMbqXLgVckvO1S/AAAA//8DAFBLAQItABQABgAIAAAAIQC2gziS/gAAAOEBAAATAAAA&#10;AAAAAAAAAAAAAAAAAABbQ29udGVudF9UeXBlc10ueG1sUEsBAi0AFAAGAAgAAAAhADj9If/WAAAA&#10;lAEAAAsAAAAAAAAAAAAAAAAALwEAAF9yZWxzLy5yZWxzUEsBAi0AFAAGAAgAAAAhAFNfUjh8AgAA&#10;YwUAAA4AAAAAAAAAAAAAAAAALgIAAGRycy9lMm9Eb2MueG1sUEsBAi0AFAAGAAgAAAAhANdtfo7g&#10;AAAACwEAAA8AAAAAAAAAAAAAAAAA1gQAAGRycy9kb3ducmV2LnhtbFBLBQYAAAAABAAEAPMAAADj&#10;BQAAAAA=&#10;" adj="11792" fillcolor="white [3212]" strokecolor="#515151 [3213]"/>
            </w:pict>
          </mc:Fallback>
        </mc:AlternateContent>
      </w:r>
      <w:r w:rsidRPr="00FB4142">
        <w:rPr>
          <w:noProof/>
        </w:rPr>
        <mc:AlternateContent>
          <mc:Choice Requires="wps">
            <w:drawing>
              <wp:anchor distT="0" distB="0" distL="114300" distR="114300" simplePos="0" relativeHeight="251972608" behindDoc="0" locked="0" layoutInCell="1" allowOverlap="1" wp14:anchorId="7AAFDEE9" wp14:editId="728531C4">
                <wp:simplePos x="0" y="0"/>
                <wp:positionH relativeFrom="column">
                  <wp:posOffset>3021965</wp:posOffset>
                </wp:positionH>
                <wp:positionV relativeFrom="paragraph">
                  <wp:posOffset>3119755</wp:posOffset>
                </wp:positionV>
                <wp:extent cx="113030" cy="124460"/>
                <wp:effectExtent l="19050" t="19050" r="39370" b="27940"/>
                <wp:wrapNone/>
                <wp:docPr id="2077"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E8341" id="Arrow: Down 1" o:spid="_x0000_s1026" type="#_x0000_t67" style="position:absolute;margin-left:237.95pt;margin-top:245.65pt;width:8.9pt;height:9.8pt;flip:y;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BSL6vI5AAAAAsBAAAPAAAAZHJzL2Rvd25yZXYueG1sTI/LTsMwEEX3SPyDNUhsELVDm4aE&#10;OBUCFQlYNYAEOzeePERsh9hpw98zrGA3ozm6c26+mU3PDjj6zlkJ0UIAQ1s53dlGwuvL9vIamA/K&#10;atU7ixK+0cOmOD3JVabd0e7wUIaGUYj1mZLQhjBknPuqRaP8wg1o6Va70ahA69hwPaojhZueXwmx&#10;5kZ1lj60asC7FqvPcjISLp53vi7jBy/e6uTx/f7j6Ws7raU8P5tvb4AFnMMfDL/6pA4FOe3dZLVn&#10;vYRVEqeE0pBGS2BErNJlAmwvIY5ECrzI+f8OxQ8AAAD//wMAUEsBAi0AFAAGAAgAAAAhALaDOJL+&#10;AAAA4QEAABMAAAAAAAAAAAAAAAAAAAAAAFtDb250ZW50X1R5cGVzXS54bWxQSwECLQAUAAYACAAA&#10;ACEAOP0h/9YAAACUAQAACwAAAAAAAAAAAAAAAAAvAQAAX3JlbHMvLnJlbHNQSwECLQAUAAYACAAA&#10;ACEASyhLzoMCAABtBQAADgAAAAAAAAAAAAAAAAAuAgAAZHJzL2Uyb0RvYy54bWxQSwECLQAUAAYA&#10;CAAAACEAUi+ryOQAAAALAQAADwAAAAAAAAAAAAAAAADdBAAAZHJzL2Rvd25yZXYueG1sUEsFBgAA&#10;AAAEAAQA8wAAAO4FAAAAAA==&#10;" adj="11792" fillcolor="white [3212]" strokecolor="#515151 [3213]"/>
            </w:pict>
          </mc:Fallback>
        </mc:AlternateContent>
      </w:r>
      <w:r w:rsidRPr="00FB4142">
        <w:rPr>
          <w:noProof/>
        </w:rPr>
        <mc:AlternateContent>
          <mc:Choice Requires="wps">
            <w:drawing>
              <wp:anchor distT="0" distB="0" distL="114300" distR="114300" simplePos="0" relativeHeight="251971584" behindDoc="0" locked="0" layoutInCell="1" allowOverlap="1" wp14:anchorId="50CCB5A0" wp14:editId="0343C502">
                <wp:simplePos x="0" y="0"/>
                <wp:positionH relativeFrom="column">
                  <wp:posOffset>2726690</wp:posOffset>
                </wp:positionH>
                <wp:positionV relativeFrom="paragraph">
                  <wp:posOffset>3005455</wp:posOffset>
                </wp:positionV>
                <wp:extent cx="113030" cy="124460"/>
                <wp:effectExtent l="19050" t="0" r="39370" b="46990"/>
                <wp:wrapNone/>
                <wp:docPr id="2078"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67F46" id="Arrow: Down 1" o:spid="_x0000_s1026" type="#_x0000_t67" style="position:absolute;margin-left:214.7pt;margin-top:236.65pt;width:8.9pt;height:9.8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PIA&#10;KybhAAAACwEAAA8AAABkcnMvZG93bnJldi54bWxMj01PwzAMhu9I/IfISFwmln5pW0vTCZB24ILU&#10;jXF226ytaJyqybby7zGncXstP3r9ON/OZhAXPbnekoJwGYDQVNump1bB52H3tAHhPFKDgyWt4Ec7&#10;2Bb3dzlmjb1SqS973wouIZehgs77MZPS1Z026JZ21MS7k50Meh6nVjYTXrncDDIKgpU02BNf6HDU&#10;b52uv/dnoyB27/a4qBbHsEw/wq9D+LraYanU48P88gzC69nfYPjTZ3Uo2KmyZ2qcGBQkUZowymEd&#10;xyCYSJJ1BKLikEYpyCKX/38ofgEAAP//AwBQSwECLQAUAAYACAAAACEAtoM4kv4AAADhAQAAEwAA&#10;AAAAAAAAAAAAAAAAAAAAW0NvbnRlbnRfVHlwZXNdLnhtbFBLAQItABQABgAIAAAAIQA4/SH/1gAA&#10;AJQBAAALAAAAAAAAAAAAAAAAAC8BAABfcmVscy8ucmVsc1BLAQItABQABgAIAAAAIQBTX1I4fAIA&#10;AGMFAAAOAAAAAAAAAAAAAAAAAC4CAABkcnMvZTJvRG9jLnhtbFBLAQItABQABgAIAAAAIQDyACsm&#10;4QAAAAsBAAAPAAAAAAAAAAAAAAAAANYEAABkcnMvZG93bnJldi54bWxQSwUGAAAAAAQABADzAAAA&#10;5AUAAAAA&#10;" adj="11792" fillcolor="white [3212]" strokecolor="#515151 [3213]"/>
            </w:pict>
          </mc:Fallback>
        </mc:AlternateContent>
      </w:r>
      <w:r w:rsidRPr="00FB4142">
        <w:rPr>
          <w:noProof/>
        </w:rPr>
        <mc:AlternateContent>
          <mc:Choice Requires="wps">
            <w:drawing>
              <wp:anchor distT="0" distB="0" distL="114300" distR="114300" simplePos="0" relativeHeight="251970560" behindDoc="0" locked="0" layoutInCell="1" allowOverlap="1" wp14:anchorId="0FA57253" wp14:editId="2CC00C8E">
                <wp:simplePos x="0" y="0"/>
                <wp:positionH relativeFrom="column">
                  <wp:posOffset>2545715</wp:posOffset>
                </wp:positionH>
                <wp:positionV relativeFrom="paragraph">
                  <wp:posOffset>2310130</wp:posOffset>
                </wp:positionV>
                <wp:extent cx="113030" cy="124460"/>
                <wp:effectExtent l="19050" t="0" r="39370" b="46990"/>
                <wp:wrapNone/>
                <wp:docPr id="2079"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73C96" id="Arrow: Down 1" o:spid="_x0000_s1026" type="#_x0000_t67" style="position:absolute;margin-left:200.45pt;margin-top:181.9pt;width:8.9pt;height:9.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Bhw&#10;LNbgAAAACwEAAA8AAABkcnMvZG93bnJldi54bWxMj8FOwzAMhu9IvENkJC4TS0Kr0pWmEyDtwAWp&#10;G+OcNqGtaJyqybby9pgTHG3/+vz95XZxIzvbOQweFci1AGax9WbATsH7YXeXAwtRo9GjR6vg2wbY&#10;VtdXpS6Mv2Btz/vYMYJgKLSCPsap4Dy0vXU6rP1kkW6ffnY60jh33Mz6QnA38nshMu70gPSh15N9&#10;6W37tT85BUl49cdVszrKevMmPw7yOdvpWqnbm+XpEVi0S/wLw68+qUNFTo0/oQlsVJAKsaEowbKE&#10;OlAilfkDsIY2eZICr0r+v0P1AwAA//8DAFBLAQItABQABgAIAAAAIQC2gziS/gAAAOEBAAATAAAA&#10;AAAAAAAAAAAAAAAAAABbQ29udGVudF9UeXBlc10ueG1sUEsBAi0AFAAGAAgAAAAhADj9If/WAAAA&#10;lAEAAAsAAAAAAAAAAAAAAAAALwEAAF9yZWxzLy5yZWxzUEsBAi0AFAAGAAgAAAAhAFNfUjh8AgAA&#10;YwUAAA4AAAAAAAAAAAAAAAAALgIAAGRycy9lMm9Eb2MueG1sUEsBAi0AFAAGAAgAAAAhABhwLNbg&#10;AAAACwEAAA8AAAAAAAAAAAAAAAAA1gQAAGRycy9kb3ducmV2LnhtbFBLBQYAAAAABAAEAPMAAADj&#10;BQAAAAA=&#10;" adj="11792" fillcolor="white [3212]" strokecolor="#515151 [3213]"/>
            </w:pict>
          </mc:Fallback>
        </mc:AlternateContent>
      </w:r>
      <w:r w:rsidRPr="00FB4142">
        <w:rPr>
          <w:noProof/>
        </w:rPr>
        <mc:AlternateContent>
          <mc:Choice Requires="wps">
            <w:drawing>
              <wp:anchor distT="0" distB="0" distL="114300" distR="114300" simplePos="0" relativeHeight="251965440" behindDoc="0" locked="0" layoutInCell="1" allowOverlap="1" wp14:anchorId="2B136A4A" wp14:editId="6FECD174">
                <wp:simplePos x="0" y="0"/>
                <wp:positionH relativeFrom="column">
                  <wp:posOffset>3345815</wp:posOffset>
                </wp:positionH>
                <wp:positionV relativeFrom="paragraph">
                  <wp:posOffset>1348105</wp:posOffset>
                </wp:positionV>
                <wp:extent cx="113030" cy="124460"/>
                <wp:effectExtent l="19050" t="19050" r="39370" b="27940"/>
                <wp:wrapNone/>
                <wp:docPr id="2080"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C747F" id="Arrow: Down 1" o:spid="_x0000_s1026" type="#_x0000_t67" style="position:absolute;margin-left:263.45pt;margin-top:106.15pt;width:8.9pt;height:9.8pt;flip:y;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CA4Crb5AAAAAsBAAAPAAAAZHJzL2Rvd25yZXYueG1sTI/LTsMwEEX3SPyDNUhsUOskbVIa&#10;4lQIVKTCqilIsHPjyUPEdoidNvw9wwqWM3N059xsM+mOnXBwrTUCwnkADE1pVWtqAa+H7ewWmPPS&#10;KNlZgwK+0cEmv7zIZKrs2ezxVPiaUYhxqRTQeN+nnLuyQS3d3PZo6FbZQUtP41BzNcgzheuOR0GQ&#10;cC1bQx8a2eNDg+VnMWoBNy97VxXxkwveqtXu/fHj+Ws7JkJcX033d8A8Tv4Phl99UoecnI52NMqx&#10;TkAcJWtCBURhtABGRLxcroAdabMI18DzjP/vkP8AAAD//wMAUEsBAi0AFAAGAAgAAAAhALaDOJL+&#10;AAAA4QEAABMAAAAAAAAAAAAAAAAAAAAAAFtDb250ZW50X1R5cGVzXS54bWxQSwECLQAUAAYACAAA&#10;ACEAOP0h/9YAAACUAQAACwAAAAAAAAAAAAAAAAAvAQAAX3JlbHMvLnJlbHNQSwECLQAUAAYACAAA&#10;ACEASyhLzoMCAABtBQAADgAAAAAAAAAAAAAAAAAuAgAAZHJzL2Uyb0RvYy54bWxQSwECLQAUAAYA&#10;CAAAACEAgOAq2+QAAAALAQAADwAAAAAAAAAAAAAAAADdBAAAZHJzL2Rvd25yZXYueG1sUEsFBgAA&#10;AAAEAAQA8wAAAO4FAAAAAA==&#10;" adj="11792" fillcolor="white [3212]" strokecolor="#515151 [3213]"/>
            </w:pict>
          </mc:Fallback>
        </mc:AlternateContent>
      </w:r>
      <w:r w:rsidRPr="00FB4142">
        <w:rPr>
          <w:noProof/>
        </w:rPr>
        <mc:AlternateContent>
          <mc:Choice Requires="wps">
            <w:drawing>
              <wp:anchor distT="0" distB="0" distL="114300" distR="114300" simplePos="0" relativeHeight="251968512" behindDoc="0" locked="0" layoutInCell="1" allowOverlap="1" wp14:anchorId="5B0A587B" wp14:editId="10550EA8">
                <wp:simplePos x="0" y="0"/>
                <wp:positionH relativeFrom="column">
                  <wp:posOffset>3231515</wp:posOffset>
                </wp:positionH>
                <wp:positionV relativeFrom="paragraph">
                  <wp:posOffset>1757680</wp:posOffset>
                </wp:positionV>
                <wp:extent cx="113030" cy="124460"/>
                <wp:effectExtent l="19050" t="19050" r="39370" b="27940"/>
                <wp:wrapNone/>
                <wp:docPr id="2081"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80A00" id="Arrow: Down 1" o:spid="_x0000_s1026" type="#_x0000_t67" style="position:absolute;margin-left:254.45pt;margin-top:138.4pt;width:8.9pt;height:9.8pt;flip:y;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CwxSAI4wAAAAsBAAAPAAAAZHJzL2Rvd25yZXYueG1sTI/LTsMwEEX3SPyDNUhsELWJiNOG&#10;OBUCFQlYNS0S7Nxk8hCxHWKnDX/PsILlzBzdOTdbz6ZnRxx956yCm4UAhrZ0VWcbBfvd5noJzAdt&#10;K907iwq+0cM6Pz/LdFq5k93isQgNoxDrU62gDWFIOfdli0b7hRvQ0q12o9GBxrHh1ahPFG56Hgkh&#10;udGdpQ+tHvChxfKzmIyCq9etr4v4yYu3Onl+f/x4+dpMUqnLi/n+DljAOfzB8KtP6pCT08FNtvKs&#10;VxCL5YpQBVEiqQMRcSQTYAfarOQt8Dzj/zvkPwAAAP//AwBQSwECLQAUAAYACAAAACEAtoM4kv4A&#10;AADhAQAAEwAAAAAAAAAAAAAAAAAAAAAAW0NvbnRlbnRfVHlwZXNdLnhtbFBLAQItABQABgAIAAAA&#10;IQA4/SH/1gAAAJQBAAALAAAAAAAAAAAAAAAAAC8BAABfcmVscy8ucmVsc1BLAQItABQABgAIAAAA&#10;IQBLKEvOgwIAAG0FAAAOAAAAAAAAAAAAAAAAAC4CAABkcnMvZTJvRG9jLnhtbFBLAQItABQABgAI&#10;AAAAIQCwxSAI4wAAAAsBAAAPAAAAAAAAAAAAAAAAAN0EAABkcnMvZG93bnJldi54bWxQSwUGAAAA&#10;AAQABADzAAAA7QUAAAAA&#10;" adj="11792" fillcolor="white [3212]" strokecolor="#515151 [3213]"/>
            </w:pict>
          </mc:Fallback>
        </mc:AlternateContent>
      </w:r>
      <w:r w:rsidRPr="00FB4142">
        <w:rPr>
          <w:noProof/>
        </w:rPr>
        <mc:AlternateContent>
          <mc:Choice Requires="wps">
            <w:drawing>
              <wp:anchor distT="0" distB="0" distL="114300" distR="114300" simplePos="0" relativeHeight="251967488" behindDoc="0" locked="0" layoutInCell="1" allowOverlap="1" wp14:anchorId="57CD955A" wp14:editId="700AD457">
                <wp:simplePos x="0" y="0"/>
                <wp:positionH relativeFrom="column">
                  <wp:posOffset>3012440</wp:posOffset>
                </wp:positionH>
                <wp:positionV relativeFrom="paragraph">
                  <wp:posOffset>1881505</wp:posOffset>
                </wp:positionV>
                <wp:extent cx="113030" cy="124460"/>
                <wp:effectExtent l="19050" t="0" r="39370" b="46990"/>
                <wp:wrapNone/>
                <wp:docPr id="2082"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9B73E" id="Arrow: Down 1" o:spid="_x0000_s1026" type="#_x0000_t67" style="position:absolute;margin-left:237.2pt;margin-top:148.15pt;width:8.9pt;height:9.8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Lh6&#10;1YHhAAAACwEAAA8AAABkcnMvZG93bnJldi54bWxMj7FOwzAQQHck/sE6JJaKOk5DSkKcCpA6sFRK&#10;Sztf4iOJiO0odtvw95gJxtM9vXtXbGY9sAtNrrdGglhGwMg0VvWmlfBx2D48AXMejcLBGpLwTQ42&#10;5e1NgbmyV1PRZe9bFiTG5Sih837MOXdNRxrd0o5kwu7TThp9GKeWqwmvQa4HHkdRyjX2JlzocKS3&#10;jpqv/VlLWLl3e1zUi6Oosp04HcRrusVKyvu7+eUZmKfZ/8Hwmx/SoQxNtT0b5dggIVknSUAlxFm6&#10;AhaIJItjYHXQi8cMeFnw/z+UPwAAAP//AwBQSwECLQAUAAYACAAAACEAtoM4kv4AAADhAQAAEwAA&#10;AAAAAAAAAAAAAAAAAAAAW0NvbnRlbnRfVHlwZXNdLnhtbFBLAQItABQABgAIAAAAIQA4/SH/1gAA&#10;AJQBAAALAAAAAAAAAAAAAAAAAC8BAABfcmVscy8ucmVsc1BLAQItABQABgAIAAAAIQBTX1I4fAIA&#10;AGMFAAAOAAAAAAAAAAAAAAAAAC4CAABkcnMvZTJvRG9jLnhtbFBLAQItABQABgAIAAAAIQC4etWB&#10;4QAAAAsBAAAPAAAAAAAAAAAAAAAAANYEAABkcnMvZG93bnJldi54bWxQSwUGAAAAAAQABADzAAAA&#10;5AUAAAAA&#10;" adj="11792" fillcolor="white [3212]" strokecolor="#515151 [3213]"/>
            </w:pict>
          </mc:Fallback>
        </mc:AlternateContent>
      </w:r>
      <w:r w:rsidRPr="00FB4142">
        <w:rPr>
          <w:noProof/>
        </w:rPr>
        <mc:AlternateContent>
          <mc:Choice Requires="wps">
            <w:drawing>
              <wp:anchor distT="0" distB="0" distL="114300" distR="114300" simplePos="0" relativeHeight="251963392" behindDoc="0" locked="0" layoutInCell="1" allowOverlap="1" wp14:anchorId="7FBE6C4B" wp14:editId="4E0CAB80">
                <wp:simplePos x="0" y="0"/>
                <wp:positionH relativeFrom="column">
                  <wp:posOffset>3755390</wp:posOffset>
                </wp:positionH>
                <wp:positionV relativeFrom="paragraph">
                  <wp:posOffset>519430</wp:posOffset>
                </wp:positionV>
                <wp:extent cx="113030" cy="124460"/>
                <wp:effectExtent l="19050" t="19050" r="39370" b="27940"/>
                <wp:wrapNone/>
                <wp:docPr id="2083"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FE169" id="Arrow: Down 1" o:spid="_x0000_s1026" type="#_x0000_t67" style="position:absolute;margin-left:295.7pt;margin-top:40.9pt;width:8.9pt;height:9.8pt;flip:y;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BkiyKp4QAAAAoBAAAPAAAAZHJzL2Rvd25yZXYueG1sTI/LTsMwEEX3SPyDNUhsELVT0dCG&#10;OBUCFQlYNS0S7Nxk8hDxOMROG/6eYQXL0T26c266nmwnjjj41pGGaKZAIBWubKnWsN9trpcgfDBU&#10;ms4RavhGD+vs/Cw1SelOtMVjHmrBJeQTo6EJoU+k9EWD1viZ65E4q9xgTeBzqGU5mBOX207OlYql&#10;NS3xh8b0+NBg8ZmPVsPV69ZX+eLJq7fq9vn98ePlazPGWl9eTPd3IAJO4Q+GX31Wh4ydDm6k0otO&#10;w2IV3TCqYRnxBAZitZqDODCpOJFZKv9PyH4AAAD//wMAUEsBAi0AFAAGAAgAAAAhALaDOJL+AAAA&#10;4QEAABMAAAAAAAAAAAAAAAAAAAAAAFtDb250ZW50X1R5cGVzXS54bWxQSwECLQAUAAYACAAAACEA&#10;OP0h/9YAAACUAQAACwAAAAAAAAAAAAAAAAAvAQAAX3JlbHMvLnJlbHNQSwECLQAUAAYACAAAACEA&#10;SyhLzoMCAABtBQAADgAAAAAAAAAAAAAAAAAuAgAAZHJzL2Uyb0RvYy54bWxQSwECLQAUAAYACAAA&#10;ACEAZIsiqeEAAAAKAQAADwAAAAAAAAAAAAAAAADdBAAAZHJzL2Rvd25yZXYueG1sUEsFBgAAAAAE&#10;AAQA8wAAAOsFAAAAAA==&#10;" adj="11792" fillcolor="white [3212]" strokecolor="#515151 [3213]"/>
            </w:pict>
          </mc:Fallback>
        </mc:AlternateContent>
      </w:r>
      <w:r w:rsidRPr="00FB4142">
        <w:rPr>
          <w:noProof/>
        </w:rPr>
        <mc:AlternateContent>
          <mc:Choice Requires="wps">
            <w:drawing>
              <wp:anchor distT="0" distB="0" distL="114300" distR="114300" simplePos="0" relativeHeight="251966464" behindDoc="0" locked="0" layoutInCell="1" allowOverlap="1" wp14:anchorId="34E2ABC1" wp14:editId="693B9BF6">
                <wp:simplePos x="0" y="0"/>
                <wp:positionH relativeFrom="column">
                  <wp:posOffset>2945765</wp:posOffset>
                </wp:positionH>
                <wp:positionV relativeFrom="paragraph">
                  <wp:posOffset>1462405</wp:posOffset>
                </wp:positionV>
                <wp:extent cx="113030" cy="124460"/>
                <wp:effectExtent l="19050" t="0" r="39370" b="46990"/>
                <wp:wrapNone/>
                <wp:docPr id="2084"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BF28F" id="Arrow: Down 1" o:spid="_x0000_s1026" type="#_x0000_t67" style="position:absolute;margin-left:231.95pt;margin-top:115.15pt;width:8.9pt;height:9.8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I6c&#10;ZKLiAAAACwEAAA8AAABkcnMvZG93bnJldi54bWxMj8FOwzAMhu9IvENkJC4TS7NWZS1NJ0DagQtS&#10;N7az22RtReNUTbaVtyecxtH2p9/fX2xmM7CLnlxvSYJYRsA0NVb11Er42m+f1sCcR1I4WNISfrSD&#10;TXl/V2Cu7JUqfdn5loUQcjlK6Lwfc85d02mDbmlHTeF2spNBH8ap5WrCawg3A19FUcoN9hQ+dDjq&#10;904337uzkRC7D3tY1IuDqLJPcdyLt3SLlZSPD/PrCzCvZ3+D4U8/qEMZnGp7JuXYICFJ4yygElZx&#10;FAMLRLIWz8DqsEmyDHhZ8P8dyl8AAAD//wMAUEsBAi0AFAAGAAgAAAAhALaDOJL+AAAA4QEAABMA&#10;AAAAAAAAAAAAAAAAAAAAAFtDb250ZW50X1R5cGVzXS54bWxQSwECLQAUAAYACAAAACEAOP0h/9YA&#10;AACUAQAACwAAAAAAAAAAAAAAAAAvAQAAX3JlbHMvLnJlbHNQSwECLQAUAAYACAAAACEAU19SOHwC&#10;AABjBQAADgAAAAAAAAAAAAAAAAAuAgAAZHJzL2Uyb0RvYy54bWxQSwECLQAUAAYACAAAACEAjpxk&#10;ouIAAAALAQAADwAAAAAAAAAAAAAAAADWBAAAZHJzL2Rvd25yZXYueG1sUEsFBgAAAAAEAAQA8wAA&#10;AOUFAAAAAA==&#10;" adj="11792" fillcolor="white [3212]" strokecolor="#515151 [3213]"/>
            </w:pict>
          </mc:Fallback>
        </mc:AlternateContent>
      </w:r>
      <w:r w:rsidR="00DF54F1" w:rsidRPr="00FB4142">
        <w:rPr>
          <w:noProof/>
        </w:rPr>
        <mc:AlternateContent>
          <mc:Choice Requires="wps">
            <w:drawing>
              <wp:anchor distT="0" distB="0" distL="114300" distR="114300" simplePos="0" relativeHeight="251964416" behindDoc="0" locked="0" layoutInCell="1" allowOverlap="1" wp14:anchorId="3186BEB0" wp14:editId="673D26CE">
                <wp:simplePos x="0" y="0"/>
                <wp:positionH relativeFrom="column">
                  <wp:posOffset>2898140</wp:posOffset>
                </wp:positionH>
                <wp:positionV relativeFrom="paragraph">
                  <wp:posOffset>624205</wp:posOffset>
                </wp:positionV>
                <wp:extent cx="113030" cy="124460"/>
                <wp:effectExtent l="19050" t="0" r="39370" b="46990"/>
                <wp:wrapNone/>
                <wp:docPr id="2085"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F9A23" id="Arrow: Down 1" o:spid="_x0000_s1026" type="#_x0000_t67" style="position:absolute;margin-left:228.2pt;margin-top:49.15pt;width:8.9pt;height:9.8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GV0&#10;1uXhAAAACgEAAA8AAABkcnMvZG93bnJldi54bWxMj8FOwzAQRO9I/IO1SFwq6rgNaRPiVIDUA5dK&#10;aWnPm9hNImI7it02/D3LCY6reZp5m28m07OrHn3nrAQxj4BpWzvV2UbC52H7tAbmA1qFvbNawrf2&#10;sCnu73LMlLvZUl/3oWFUYn2GEtoQhoxzX7faoJ+7QVvKzm40GOgcG65GvFG56fkiihJusLO00OKg&#10;31tdf+0vRsLSf7jjrJodRZnuxOkg3pItllI+PkyvL8CCnsIfDL/6pA4FOVXuYpVnvYT4OYkJlZCu&#10;l8AIiFfxAlhFpFilwIuc/3+h+AEAAP//AwBQSwECLQAUAAYACAAAACEAtoM4kv4AAADhAQAAEwAA&#10;AAAAAAAAAAAAAAAAAAAAW0NvbnRlbnRfVHlwZXNdLnhtbFBLAQItABQABgAIAAAAIQA4/SH/1gAA&#10;AJQBAAALAAAAAAAAAAAAAAAAAC8BAABfcmVscy8ucmVsc1BLAQItABQABgAIAAAAIQBTX1I4fAIA&#10;AGMFAAAOAAAAAAAAAAAAAAAAAC4CAABkcnMvZTJvRG9jLnhtbFBLAQItABQABgAIAAAAIQBldNbl&#10;4QAAAAoBAAAPAAAAAAAAAAAAAAAAANYEAABkcnMvZG93bnJldi54bWxQSwUGAAAAAAQABADzAAAA&#10;5AUAAAAA&#10;" adj="11792" fillcolor="white [3212]" strokecolor="#515151 [3213]"/>
            </w:pict>
          </mc:Fallback>
        </mc:AlternateContent>
      </w:r>
      <w:r w:rsidR="00DF54F1" w:rsidRPr="00FB4142">
        <w:rPr>
          <w:noProof/>
        </w:rPr>
        <mc:AlternateContent>
          <mc:Choice Requires="wps">
            <w:drawing>
              <wp:anchor distT="0" distB="0" distL="114300" distR="114300" simplePos="0" relativeHeight="251962368" behindDoc="0" locked="0" layoutInCell="1" allowOverlap="1" wp14:anchorId="5B8A1F50" wp14:editId="0A33DF7F">
                <wp:simplePos x="0" y="0"/>
                <wp:positionH relativeFrom="column">
                  <wp:posOffset>2783840</wp:posOffset>
                </wp:positionH>
                <wp:positionV relativeFrom="paragraph">
                  <wp:posOffset>1062355</wp:posOffset>
                </wp:positionV>
                <wp:extent cx="113030" cy="124460"/>
                <wp:effectExtent l="19050" t="0" r="39370" b="46990"/>
                <wp:wrapNone/>
                <wp:docPr id="2086"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C7122" id="Arrow: Down 1" o:spid="_x0000_s1026" type="#_x0000_t67" style="position:absolute;margin-left:219.2pt;margin-top:83.65pt;width:8.9pt;height:9.8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Bpl&#10;xt3hAAAACwEAAA8AAABkcnMvZG93bnJldi54bWxMj8FOwzAMhu9IvENkJC4TS7uW0JWmEyDtwAWp&#10;G+OcNqataJKqybby9jOncbT/T78/F5vZDOyEk++dlRAvI2BoG6d720r43G8fMmA+KKvV4CxK+EUP&#10;m/L2plC5dmdb4WkXWkYl1udKQhfCmHPumw6N8ks3oqXs201GBRqnlutJnancDHwVRYIb1Vu60KkR&#10;3zpsfnZHIyHx7+6wqBeHuFp/xF/7+FVsVSXl/d388gws4ByuMPzpkzqU5FS7o9WeDRLSJEsJpUA8&#10;JcCISB/FClhNm0ysgZcF//9DeQEAAP//AwBQSwECLQAUAAYACAAAACEAtoM4kv4AAADhAQAAEwAA&#10;AAAAAAAAAAAAAAAAAAAAW0NvbnRlbnRfVHlwZXNdLnhtbFBLAQItABQABgAIAAAAIQA4/SH/1gAA&#10;AJQBAAALAAAAAAAAAAAAAAAAAC8BAABfcmVscy8ucmVsc1BLAQItABQABgAIAAAAIQBTX1I4fAIA&#10;AGMFAAAOAAAAAAAAAAAAAAAAAC4CAABkcnMvZTJvRG9jLnhtbFBLAQItABQABgAIAAAAIQAaZcbd&#10;4QAAAAsBAAAPAAAAAAAAAAAAAAAAANYEAABkcnMvZG93bnJldi54bWxQSwUGAAAAAAQABADzAAAA&#10;5AUAAAAA&#10;" adj="11792" fillcolor="white [3212]" strokecolor="#515151 [3213]"/>
            </w:pict>
          </mc:Fallback>
        </mc:AlternateContent>
      </w:r>
      <w:r w:rsidR="00DF54F1" w:rsidRPr="00FB4142">
        <w:rPr>
          <w:noProof/>
        </w:rPr>
        <mc:AlternateContent>
          <mc:Choice Requires="wps">
            <w:drawing>
              <wp:anchor distT="0" distB="0" distL="114300" distR="114300" simplePos="0" relativeHeight="251961344" behindDoc="0" locked="0" layoutInCell="1" allowOverlap="1" wp14:anchorId="37C0388C" wp14:editId="4A11BB71">
                <wp:simplePos x="0" y="0"/>
                <wp:positionH relativeFrom="column">
                  <wp:posOffset>3695700</wp:posOffset>
                </wp:positionH>
                <wp:positionV relativeFrom="paragraph">
                  <wp:posOffset>932815</wp:posOffset>
                </wp:positionV>
                <wp:extent cx="113030" cy="124460"/>
                <wp:effectExtent l="19050" t="19050" r="39370" b="27940"/>
                <wp:wrapNone/>
                <wp:docPr id="2087"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FC656" id="Arrow: Down 1" o:spid="_x0000_s1026" type="#_x0000_t67" style="position:absolute;margin-left:291pt;margin-top:73.45pt;width:8.9pt;height:9.8pt;flip: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AfWvLU4gAAAAsBAAAPAAAAZHJzL2Rvd25yZXYueG1sTI/NTsMwEITvSLyDtUhcEHWoSGhC&#10;nAqBikQ5NYAENzfe/Ih4HWKnDW/PcoLjzoxm58vXs+3FAUffOVJwtYhAIFXOdNQoeH3ZXK5A+KDJ&#10;6N4RKvhGD+vi9CTXmXFH2uGhDI3gEvKZVtCGMGRS+qpFq/3CDUjs1W60OvA5NtKM+sjltpfLKEqk&#10;1R3xh1YPeN9i9VlOVsHF887XZfzoo7f65un94WP7tZkSpc7P5rtbEAHn8BeG3/k8HQretHcTGS96&#10;BfFqySyBjeskBcGJOE0ZZs9KksQgi1z+Zyh+AAAA//8DAFBLAQItABQABgAIAAAAIQC2gziS/gAA&#10;AOEBAAATAAAAAAAAAAAAAAAAAAAAAABbQ29udGVudF9UeXBlc10ueG1sUEsBAi0AFAAGAAgAAAAh&#10;ADj9If/WAAAAlAEAAAsAAAAAAAAAAAAAAAAALwEAAF9yZWxzLy5yZWxzUEsBAi0AFAAGAAgAAAAh&#10;AEsoS86DAgAAbQUAAA4AAAAAAAAAAAAAAAAALgIAAGRycy9lMm9Eb2MueG1sUEsBAi0AFAAGAAgA&#10;AAAhAB9a8tTiAAAACwEAAA8AAAAAAAAAAAAAAAAA3QQAAGRycy9kb3ducmV2LnhtbFBLBQYAAAAA&#10;BAAEAPMAAADsBQAAAAA=&#10;" adj="11792" fillcolor="white [3212]" strokecolor="#515151 [3213]"/>
            </w:pict>
          </mc:Fallback>
        </mc:AlternateContent>
      </w:r>
      <w:r w:rsidR="00DF54F1" w:rsidRPr="00FB4142">
        <w:rPr>
          <w:rStyle w:val="SubtleEmphasis"/>
          <w:noProof/>
        </w:rPr>
        <mc:AlternateContent>
          <mc:Choice Requires="wps">
            <w:drawing>
              <wp:anchor distT="0" distB="0" distL="114300" distR="114300" simplePos="0" relativeHeight="251960320" behindDoc="0" locked="0" layoutInCell="1" allowOverlap="1" wp14:anchorId="428E7658" wp14:editId="2BB9E5DB">
                <wp:simplePos x="0" y="0"/>
                <wp:positionH relativeFrom="margin">
                  <wp:posOffset>4895850</wp:posOffset>
                </wp:positionH>
                <wp:positionV relativeFrom="paragraph">
                  <wp:posOffset>7409815</wp:posOffset>
                </wp:positionV>
                <wp:extent cx="1828800" cy="523875"/>
                <wp:effectExtent l="0" t="0" r="0" b="9525"/>
                <wp:wrapNone/>
                <wp:docPr id="2088" name="Text Box 2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1"/>
                              <w:tblW w:w="2751" w:type="dxa"/>
                              <w:tblLayout w:type="fixed"/>
                              <w:tblLook w:val="04A0" w:firstRow="1" w:lastRow="0" w:firstColumn="1" w:lastColumn="0" w:noHBand="0" w:noVBand="1"/>
                            </w:tblPr>
                            <w:tblGrid>
                              <w:gridCol w:w="284"/>
                              <w:gridCol w:w="2467"/>
                            </w:tblGrid>
                            <w:tr w:rsidR="00DF54F1" w:rsidRPr="003329A5" w14:paraId="6624FAC7" w14:textId="77777777" w:rsidTr="008A7A14">
                              <w:trPr>
                                <w:trHeight w:val="474"/>
                              </w:trPr>
                              <w:tc>
                                <w:tcPr>
                                  <w:tcW w:w="284" w:type="dxa"/>
                                  <w:tcBorders>
                                    <w:top w:val="nil"/>
                                    <w:left w:val="nil"/>
                                    <w:bottom w:val="nil"/>
                                    <w:right w:val="nil"/>
                                  </w:tcBorders>
                                  <w:tcMar>
                                    <w:left w:w="0" w:type="dxa"/>
                                    <w:right w:w="0" w:type="dxa"/>
                                  </w:tcMar>
                                </w:tcPr>
                                <w:p w14:paraId="69D844D3" w14:textId="77777777" w:rsidR="00DF54F1" w:rsidRDefault="00DF54F1" w:rsidP="008A7A14">
                                  <w:r>
                                    <w:rPr>
                                      <w:noProof/>
                                    </w:rPr>
                                    <w:drawing>
                                      <wp:inline distT="0" distB="0" distL="0" distR="0" wp14:anchorId="5715DCF8" wp14:editId="7CCAFC71">
                                        <wp:extent cx="138703" cy="245660"/>
                                        <wp:effectExtent l="0" t="0" r="0" b="2540"/>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28D5503C" w14:textId="77777777" w:rsidR="00DF54F1" w:rsidRDefault="00DF54F1" w:rsidP="008A7A14">
                                  <w:pPr>
                                    <w:rPr>
                                      <w:sz w:val="16"/>
                                      <w:szCs w:val="16"/>
                                    </w:rPr>
                                  </w:pPr>
                                </w:p>
                                <w:p w14:paraId="1A73D1C2" w14:textId="77777777" w:rsidR="00DF54F1" w:rsidRPr="003329A5" w:rsidRDefault="00DF54F1" w:rsidP="008A7A14">
                                  <w:pPr>
                                    <w:rPr>
                                      <w:sz w:val="16"/>
                                      <w:szCs w:val="16"/>
                                    </w:rPr>
                                  </w:pPr>
                                </w:p>
                              </w:tc>
                              <w:tc>
                                <w:tcPr>
                                  <w:tcW w:w="2467" w:type="dxa"/>
                                  <w:tcBorders>
                                    <w:top w:val="nil"/>
                                    <w:left w:val="nil"/>
                                    <w:bottom w:val="nil"/>
                                    <w:right w:val="nil"/>
                                  </w:tcBorders>
                                  <w:tcMar>
                                    <w:left w:w="0" w:type="dxa"/>
                                    <w:right w:w="0" w:type="dxa"/>
                                  </w:tcMar>
                                </w:tcPr>
                                <w:p w14:paraId="6842CFA6" w14:textId="77777777" w:rsidR="00DF54F1" w:rsidRPr="003329A5" w:rsidRDefault="00DF54F1"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DF54F1" w:rsidRPr="003329A5" w14:paraId="37EACA3A" w14:textId="77777777" w:rsidTr="008A7A14">
                              <w:trPr>
                                <w:trHeight w:val="277"/>
                              </w:trPr>
                              <w:tc>
                                <w:tcPr>
                                  <w:tcW w:w="284" w:type="dxa"/>
                                  <w:tcBorders>
                                    <w:top w:val="nil"/>
                                    <w:left w:val="nil"/>
                                    <w:bottom w:val="nil"/>
                                    <w:right w:val="nil"/>
                                  </w:tcBorders>
                                  <w:tcMar>
                                    <w:left w:w="0" w:type="dxa"/>
                                    <w:right w:w="0" w:type="dxa"/>
                                  </w:tcMar>
                                </w:tcPr>
                                <w:p w14:paraId="33B59E94" w14:textId="77777777" w:rsidR="00DF54F1" w:rsidRPr="003329A5" w:rsidRDefault="00DF54F1">
                                  <w:pPr>
                                    <w:rPr>
                                      <w:noProof/>
                                      <w:sz w:val="16"/>
                                      <w:szCs w:val="16"/>
                                      <w:lang w:eastAsia="en-GB"/>
                                    </w:rPr>
                                  </w:pPr>
                                </w:p>
                              </w:tc>
                              <w:tc>
                                <w:tcPr>
                                  <w:tcW w:w="2467" w:type="dxa"/>
                                  <w:tcBorders>
                                    <w:top w:val="nil"/>
                                    <w:left w:val="nil"/>
                                    <w:bottom w:val="nil"/>
                                    <w:right w:val="nil"/>
                                  </w:tcBorders>
                                  <w:tcMar>
                                    <w:left w:w="0" w:type="dxa"/>
                                    <w:right w:w="0" w:type="dxa"/>
                                  </w:tcMar>
                                </w:tcPr>
                                <w:p w14:paraId="59915806" w14:textId="77777777" w:rsidR="00DF54F1" w:rsidRPr="003329A5" w:rsidRDefault="00DF54F1">
                                  <w:pPr>
                                    <w:rPr>
                                      <w:sz w:val="16"/>
                                      <w:szCs w:val="16"/>
                                    </w:rPr>
                                  </w:pPr>
                                </w:p>
                              </w:tc>
                            </w:tr>
                          </w:tbl>
                          <w:p w14:paraId="455CEA10" w14:textId="77777777" w:rsidR="00DF54F1" w:rsidRPr="003329A5" w:rsidRDefault="00DF54F1" w:rsidP="00DF54F1">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8E7658" id="Text Box 2088" o:spid="_x0000_s1073" type="#_x0000_t202" style="position:absolute;margin-left:385.5pt;margin-top:583.45pt;width:2in;height:41.25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dCJ5QEAAKkDAAAOAAAAZHJzL2Uyb0RvYy54bWysU8tu2zAQvBfoPxC815JVu1YFy0GaIEWB&#10;9AEk/QCKoiSiEpdd0pbcr++Schy3uRW9ECSXmp2ZHW2vpqFnB4VOgyn5cpFypoyEWpu25N8f797k&#10;nDkvTC16MKrkR+X41e71q+1oC5VBB32tkBGIccVoS955b4skcbJTg3ALsMpQsQEchKcjtkmNYiT0&#10;oU+yNH2XjIC1RZDKObq9nYt8F/GbRkn/tWmc8qwvOXHzccW4VmFNdltRtChsp+WJhvgHFoPQhpqe&#10;oW6FF2yP+gXUoCWCg8YvJAwJNI2WKmogNcv0LzUPnbAqaiFznD3b5P4frPxyeLDfkPnpA0w0wCjC&#10;2XuQPxwzcNMJ06prRBg7JWpqvAyWJaN1xenTYLUrXACpxs9Q05DF3kMEmhocgiukkxE6DeB4Nl1N&#10;nsnQMs/yPKWSpNo6e5tv1rGFKJ6+tuj8RwUDC5uSIw01oovDvfOBjSienoRmBu5038fB9uaPC3oY&#10;biL7QHim7qdqYrou+WoTGgc1FdRH0oMw54XyTZsO8BdnI2Wl5O7nXqDirP9kyJP3y9UqhCseVutN&#10;Rge8rFSXFWEkQZXcczZvb/wcyL1F3XbUaZ6CgWvysdFR4jOrE3/KQ1R+ym4I3OU5vnr+w3a/AQAA&#10;//8DAFBLAwQUAAYACAAAACEAjjXv4uAAAAAOAQAADwAAAGRycy9kb3ducmV2LnhtbEyPQU/DMAyF&#10;70j8h8hI3FjSqevW0nRCIK4gBkziljVeW9E4VZOt5d/jneBm+z09f6/czq4XZxxD50lDslAgkGpv&#10;O2o0fLw/321AhGjImt4TavjBANvq+qo0hfUTveF5FxvBIRQKo6GNcSikDHWLzoSFH5BYO/rRmcjr&#10;2Eg7monDXS+XSmXSmY74Q2sGfGyx/t6dnIbPl+PXPlWvzZNbDZOflSSXS61vb+aHexAR5/hnhgs+&#10;o0PFTAd/IhtEr2G9TrhLZCHJshzExaJWOd8OPC3TPAVZlfJ/jeoXAAD//wMAUEsBAi0AFAAGAAgA&#10;AAAhALaDOJL+AAAA4QEAABMAAAAAAAAAAAAAAAAAAAAAAFtDb250ZW50X1R5cGVzXS54bWxQSwEC&#10;LQAUAAYACAAAACEAOP0h/9YAAACUAQAACwAAAAAAAAAAAAAAAAAvAQAAX3JlbHMvLnJlbHNQSwEC&#10;LQAUAAYACAAAACEAue3QieUBAACpAwAADgAAAAAAAAAAAAAAAAAuAgAAZHJzL2Uyb0RvYy54bWxQ&#10;SwECLQAUAAYACAAAACEAjjXv4uAAAAAOAQAADwAAAAAAAAAAAAAAAAA/BAAAZHJzL2Rvd25yZXYu&#10;eG1sUEsFBgAAAAAEAAQA8wAAAEwFAAAAAA==&#10;" filled="f" stroked="f">
                <v:textbox>
                  <w:txbxContent>
                    <w:tbl>
                      <w:tblPr>
                        <w:tblStyle w:val="TableGrid1"/>
                        <w:tblW w:w="2751" w:type="dxa"/>
                        <w:tblLayout w:type="fixed"/>
                        <w:tblLook w:val="04A0" w:firstRow="1" w:lastRow="0" w:firstColumn="1" w:lastColumn="0" w:noHBand="0" w:noVBand="1"/>
                      </w:tblPr>
                      <w:tblGrid>
                        <w:gridCol w:w="284"/>
                        <w:gridCol w:w="2467"/>
                      </w:tblGrid>
                      <w:tr w:rsidR="00DF54F1" w:rsidRPr="003329A5" w14:paraId="6624FAC7" w14:textId="77777777" w:rsidTr="008A7A14">
                        <w:trPr>
                          <w:trHeight w:val="474"/>
                        </w:trPr>
                        <w:tc>
                          <w:tcPr>
                            <w:tcW w:w="284" w:type="dxa"/>
                            <w:tcBorders>
                              <w:top w:val="nil"/>
                              <w:left w:val="nil"/>
                              <w:bottom w:val="nil"/>
                              <w:right w:val="nil"/>
                            </w:tcBorders>
                            <w:tcMar>
                              <w:left w:w="0" w:type="dxa"/>
                              <w:right w:w="0" w:type="dxa"/>
                            </w:tcMar>
                          </w:tcPr>
                          <w:p w14:paraId="69D844D3" w14:textId="77777777" w:rsidR="00DF54F1" w:rsidRDefault="00DF54F1" w:rsidP="008A7A14">
                            <w:r>
                              <w:rPr>
                                <w:noProof/>
                              </w:rPr>
                              <w:drawing>
                                <wp:inline distT="0" distB="0" distL="0" distR="0" wp14:anchorId="5715DCF8" wp14:editId="7CCAFC71">
                                  <wp:extent cx="138703" cy="245660"/>
                                  <wp:effectExtent l="0" t="0" r="0" b="2540"/>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28D5503C" w14:textId="77777777" w:rsidR="00DF54F1" w:rsidRDefault="00DF54F1" w:rsidP="008A7A14">
                            <w:pPr>
                              <w:rPr>
                                <w:sz w:val="16"/>
                                <w:szCs w:val="16"/>
                              </w:rPr>
                            </w:pPr>
                          </w:p>
                          <w:p w14:paraId="1A73D1C2" w14:textId="77777777" w:rsidR="00DF54F1" w:rsidRPr="003329A5" w:rsidRDefault="00DF54F1" w:rsidP="008A7A14">
                            <w:pPr>
                              <w:rPr>
                                <w:sz w:val="16"/>
                                <w:szCs w:val="16"/>
                              </w:rPr>
                            </w:pPr>
                          </w:p>
                        </w:tc>
                        <w:tc>
                          <w:tcPr>
                            <w:tcW w:w="2467" w:type="dxa"/>
                            <w:tcBorders>
                              <w:top w:val="nil"/>
                              <w:left w:val="nil"/>
                              <w:bottom w:val="nil"/>
                              <w:right w:val="nil"/>
                            </w:tcBorders>
                            <w:tcMar>
                              <w:left w:w="0" w:type="dxa"/>
                              <w:right w:w="0" w:type="dxa"/>
                            </w:tcMar>
                          </w:tcPr>
                          <w:p w14:paraId="6842CFA6" w14:textId="77777777" w:rsidR="00DF54F1" w:rsidRPr="003329A5" w:rsidRDefault="00DF54F1"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DF54F1" w:rsidRPr="003329A5" w14:paraId="37EACA3A" w14:textId="77777777" w:rsidTr="008A7A14">
                        <w:trPr>
                          <w:trHeight w:val="277"/>
                        </w:trPr>
                        <w:tc>
                          <w:tcPr>
                            <w:tcW w:w="284" w:type="dxa"/>
                            <w:tcBorders>
                              <w:top w:val="nil"/>
                              <w:left w:val="nil"/>
                              <w:bottom w:val="nil"/>
                              <w:right w:val="nil"/>
                            </w:tcBorders>
                            <w:tcMar>
                              <w:left w:w="0" w:type="dxa"/>
                              <w:right w:w="0" w:type="dxa"/>
                            </w:tcMar>
                          </w:tcPr>
                          <w:p w14:paraId="33B59E94" w14:textId="77777777" w:rsidR="00DF54F1" w:rsidRPr="003329A5" w:rsidRDefault="00DF54F1">
                            <w:pPr>
                              <w:rPr>
                                <w:noProof/>
                                <w:sz w:val="16"/>
                                <w:szCs w:val="16"/>
                                <w:lang w:eastAsia="en-GB"/>
                              </w:rPr>
                            </w:pPr>
                          </w:p>
                        </w:tc>
                        <w:tc>
                          <w:tcPr>
                            <w:tcW w:w="2467" w:type="dxa"/>
                            <w:tcBorders>
                              <w:top w:val="nil"/>
                              <w:left w:val="nil"/>
                              <w:bottom w:val="nil"/>
                              <w:right w:val="nil"/>
                            </w:tcBorders>
                            <w:tcMar>
                              <w:left w:w="0" w:type="dxa"/>
                              <w:right w:w="0" w:type="dxa"/>
                            </w:tcMar>
                          </w:tcPr>
                          <w:p w14:paraId="59915806" w14:textId="77777777" w:rsidR="00DF54F1" w:rsidRPr="003329A5" w:rsidRDefault="00DF54F1">
                            <w:pPr>
                              <w:rPr>
                                <w:sz w:val="16"/>
                                <w:szCs w:val="16"/>
                              </w:rPr>
                            </w:pPr>
                          </w:p>
                        </w:tc>
                      </w:tr>
                    </w:tbl>
                    <w:p w14:paraId="455CEA10" w14:textId="77777777" w:rsidR="00DF54F1" w:rsidRPr="003329A5" w:rsidRDefault="00DF54F1" w:rsidP="00DF54F1">
                      <w:pPr>
                        <w:rPr>
                          <w:sz w:val="16"/>
                          <w:szCs w:val="16"/>
                        </w:rPr>
                      </w:pPr>
                    </w:p>
                  </w:txbxContent>
                </v:textbox>
                <w10:wrap anchorx="margin"/>
              </v:shape>
            </w:pict>
          </mc:Fallback>
        </mc:AlternateContent>
      </w:r>
      <w:r w:rsidR="001B2E0D" w:rsidRPr="00FB4142">
        <w:rPr>
          <w:noProof/>
        </w:rPr>
        <w:drawing>
          <wp:inline distT="0" distB="0" distL="0" distR="0" wp14:anchorId="4BDC126C" wp14:editId="3CBCF7E3">
            <wp:extent cx="5486400" cy="7896225"/>
            <wp:effectExtent l="0" t="0" r="0" b="0"/>
            <wp:docPr id="2089" name="Chart 20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0345CC0" w14:textId="77777777" w:rsidR="001B2E0D" w:rsidRPr="00FB4142" w:rsidRDefault="001B2E0D" w:rsidP="00234A23">
      <w:pPr>
        <w:pStyle w:val="Caption"/>
      </w:pPr>
      <w:r w:rsidRPr="00FB4142">
        <w:rPr>
          <w:rStyle w:val="SubtleEmphasis"/>
        </w:rPr>
        <w:t>Q20. Does the main member of library staff perform any other roles in the school? Base: Where have main member of library staff (unweighted base sizes in parenthesis)</w:t>
      </w:r>
      <w:r w:rsidRPr="00FB4142">
        <w:rPr>
          <w:noProof/>
        </w:rPr>
        <w:br w:type="page"/>
      </w:r>
    </w:p>
    <w:p w14:paraId="5B964E75" w14:textId="76CB34AB" w:rsidR="006E7A5F" w:rsidRPr="00FB4142" w:rsidRDefault="001B2E0D" w:rsidP="006E7A5F">
      <w:r w:rsidRPr="00FB4142">
        <w:lastRenderedPageBreak/>
        <w:t xml:space="preserve">Schools where staff do carry out additional roles were asked </w:t>
      </w:r>
      <w:proofErr w:type="gramStart"/>
      <w:r w:rsidRPr="00FB4142">
        <w:t>whether or not</w:t>
      </w:r>
      <w:proofErr w:type="gramEnd"/>
      <w:r w:rsidRPr="00FB4142">
        <w:t xml:space="preserve"> this is reflected in their wage. The roles which staff are most likely to be paid for are </w:t>
      </w:r>
      <w:r w:rsidR="002537C4" w:rsidRPr="00FB4142">
        <w:t>Careers Guidance</w:t>
      </w:r>
      <w:r w:rsidRPr="00FB4142">
        <w:t xml:space="preserve"> (</w:t>
      </w:r>
      <w:r w:rsidR="002537C4" w:rsidRPr="00FB4142">
        <w:t>90</w:t>
      </w:r>
      <w:r w:rsidRPr="00FB4142">
        <w:t xml:space="preserve">%), followed by </w:t>
      </w:r>
      <w:r w:rsidR="002537C4" w:rsidRPr="00FB4142">
        <w:t>Learning Support Assistant or similar</w:t>
      </w:r>
      <w:r w:rsidRPr="00FB4142">
        <w:t xml:space="preserve"> (6</w:t>
      </w:r>
      <w:r w:rsidR="002537C4" w:rsidRPr="00FB4142">
        <w:t>8</w:t>
      </w:r>
      <w:r w:rsidRPr="00FB4142">
        <w:t>%)</w:t>
      </w:r>
      <w:r w:rsidR="002537C4" w:rsidRPr="00FB4142">
        <w:t>, key stage</w:t>
      </w:r>
      <w:r w:rsidRPr="00FB4142">
        <w:t xml:space="preserve"> co-ordinator (</w:t>
      </w:r>
      <w:r w:rsidR="002537C4" w:rsidRPr="00FB4142">
        <w:t xml:space="preserve">67%) </w:t>
      </w:r>
      <w:r w:rsidRPr="00FB4142">
        <w:t xml:space="preserve">and </w:t>
      </w:r>
      <w:r w:rsidR="002537C4" w:rsidRPr="00FB4142">
        <w:t>head of year or house</w:t>
      </w:r>
      <w:r w:rsidRPr="00FB4142">
        <w:t xml:space="preserve"> (</w:t>
      </w:r>
      <w:r w:rsidR="002537C4" w:rsidRPr="00FB4142">
        <w:t>66</w:t>
      </w:r>
      <w:r w:rsidRPr="00FB4142">
        <w:t>%). Where staff are paid for the role, this is more likely to be incorporated into their wage rather than to be paid additionally. The majority who perform roles such as invigilator (</w:t>
      </w:r>
      <w:r w:rsidR="00802A2F" w:rsidRPr="00FB4142">
        <w:t>62</w:t>
      </w:r>
      <w:r w:rsidRPr="00FB4142">
        <w:t>%) and EPQ supervisor (</w:t>
      </w:r>
      <w:r w:rsidR="00802A2F" w:rsidRPr="00FB4142">
        <w:t>54</w:t>
      </w:r>
      <w:r w:rsidRPr="00FB4142">
        <w:t>%) do not see this reflected in their pay.</w:t>
      </w:r>
    </w:p>
    <w:p w14:paraId="117351AA" w14:textId="1FEBCC82" w:rsidR="001B2E0D" w:rsidRPr="00FB4142" w:rsidRDefault="00B84FE7" w:rsidP="006E7A5F">
      <w:r w:rsidRPr="00FB4142">
        <w:rPr>
          <w:noProof/>
        </w:rPr>
        <mc:AlternateContent>
          <mc:Choice Requires="wps">
            <w:drawing>
              <wp:anchor distT="45720" distB="45720" distL="114300" distR="114300" simplePos="0" relativeHeight="252381184" behindDoc="1" locked="0" layoutInCell="1" allowOverlap="1" wp14:anchorId="1B77E6D9" wp14:editId="751B3CD9">
                <wp:simplePos x="0" y="0"/>
                <wp:positionH relativeFrom="column">
                  <wp:posOffset>5523326</wp:posOffset>
                </wp:positionH>
                <wp:positionV relativeFrom="paragraph">
                  <wp:posOffset>7620</wp:posOffset>
                </wp:positionV>
                <wp:extent cx="1253526" cy="140462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526" cy="1404620"/>
                        </a:xfrm>
                        <a:prstGeom prst="rect">
                          <a:avLst/>
                        </a:prstGeom>
                        <a:noFill/>
                        <a:ln w="9525">
                          <a:noFill/>
                          <a:miter lim="800000"/>
                          <a:headEnd/>
                          <a:tailEnd/>
                        </a:ln>
                      </wps:spPr>
                      <wps:txbx>
                        <w:txbxContent>
                          <w:p w14:paraId="16F748A0" w14:textId="456CE335" w:rsidR="00B84FE7" w:rsidRPr="000D7A64" w:rsidRDefault="00B84FE7" w:rsidP="00B84FE7">
                            <w:pPr>
                              <w:jc w:val="center"/>
                              <w:rPr>
                                <w:b/>
                                <w:bCs/>
                                <w:sz w:val="18"/>
                                <w:szCs w:val="18"/>
                              </w:rPr>
                            </w:pPr>
                            <w:r>
                              <w:rPr>
                                <w:b/>
                                <w:bCs/>
                                <w:sz w:val="18"/>
                                <w:szCs w:val="18"/>
                              </w:rPr>
                              <w:t>% Incorporated into wage or paid additionally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77E6D9" id="_x0000_s1074" type="#_x0000_t202" style="position:absolute;margin-left:434.9pt;margin-top:.6pt;width:98.7pt;height:110.6pt;z-index:-250935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43/wEAANYDAAAOAAAAZHJzL2Uyb0RvYy54bWysU9uO2yAQfa/Uf0C8N3ZcJ81aIavtblNV&#10;2l6kbT+AYByjAkOBxN5+/Q44m43at6p+QOBhzsw5c1hfj0aTo/RBgWV0PispkVZAq+ye0R/ft29W&#10;lITIbcs1WMnoowz0evP61XpwjaygB91KTxDEhmZwjPYxuqYoguil4WEGTloMduANj3j0+6L1fEB0&#10;o4uqLJfFAL51HoQMAf/eTUG6yfhdJ0X82nVBRqIZxd5iXn1ed2ktNmve7D13vRKnNvg/dGG4slj0&#10;DHXHIycHr/6CMkp4CNDFmQBTQNcpITMHZDMv/2Dz0HMnMxcUJ7izTOH/wYovxwf3zZM4vocRB5hJ&#10;BHcP4mcgFm57bvfyxnsYeslbLDxPkhWDC80pNUkdmpBAdsNnaHHI/BAhA42dN0kV5EkQHQfweBZd&#10;jpGIVLJavF1US0oExuZ1WS+rPJaCN8/pzof4UYIhacOox6lmeH68DzG1w5vnK6maha3SOk9WWzIw&#10;erWoFjnhImJURONpZRhdlembrJBYfrBtTo5c6WmPBbQ90U5MJ85x3I1EtYzWq5ScZNhB+4hCeJiM&#10;hg8DNz3435QMaDJGw68D95IS/cmimFfzuk6uzId68Q6ZE38Z2V1GuBUIxWikZNrexuzkxDm4GxR9&#10;q7IcL52cekbzZJVORk/uvDznWy/PcfMEAAD//wMAUEsDBBQABgAIAAAAIQA3CpwN3QAAAAoBAAAP&#10;AAAAZHJzL2Rvd25yZXYueG1sTI/BTsMwDIbvSLxDZCRuLCFC3ShNpwlt4wiMinPWhLaicaIk68rb&#10;453gZuv79ftztZ7dyCYb0+BRwf1CALPYejNgp6D52N2tgKWs0ejRo1XwYxOs6+urSpfGn/HdTofc&#10;MSrBVGoFfc6h5Dy1vXU6LXywSOzLR6czrbHjJuozlbuRSyEK7vSAdKHXwT73tv0+nJyCkMN++RJf&#10;3zbb3SSaz30jh26r1O3NvHkClu2c/8Jw0Sd1qMnp6E9oEhsVrIpHUs8EJLALF8WSpqMCKeUD8Lri&#10;/1+ofwEAAP//AwBQSwECLQAUAAYACAAAACEAtoM4kv4AAADhAQAAEwAAAAAAAAAAAAAAAAAAAAAA&#10;W0NvbnRlbnRfVHlwZXNdLnhtbFBLAQItABQABgAIAAAAIQA4/SH/1gAAAJQBAAALAAAAAAAAAAAA&#10;AAAAAC8BAABfcmVscy8ucmVsc1BLAQItABQABgAIAAAAIQBlY/43/wEAANYDAAAOAAAAAAAAAAAA&#10;AAAAAC4CAABkcnMvZTJvRG9jLnhtbFBLAQItABQABgAIAAAAIQA3CpwN3QAAAAoBAAAPAAAAAAAA&#10;AAAAAAAAAFkEAABkcnMvZG93bnJldi54bWxQSwUGAAAAAAQABADzAAAAYwUAAAAA&#10;" filled="f" stroked="f">
                <v:textbox style="mso-fit-shape-to-text:t">
                  <w:txbxContent>
                    <w:p w14:paraId="16F748A0" w14:textId="456CE335" w:rsidR="00B84FE7" w:rsidRPr="000D7A64" w:rsidRDefault="00B84FE7" w:rsidP="00B84FE7">
                      <w:pPr>
                        <w:jc w:val="center"/>
                        <w:rPr>
                          <w:b/>
                          <w:bCs/>
                          <w:sz w:val="18"/>
                          <w:szCs w:val="18"/>
                        </w:rPr>
                      </w:pPr>
                      <w:r>
                        <w:rPr>
                          <w:b/>
                          <w:bCs/>
                          <w:sz w:val="18"/>
                          <w:szCs w:val="18"/>
                        </w:rPr>
                        <w:t>% Incorporated into wage or paid additionally</w:t>
                      </w:r>
                    </w:p>
                  </w:txbxContent>
                </v:textbox>
              </v:shape>
            </w:pict>
          </mc:Fallback>
        </mc:AlternateContent>
      </w:r>
    </w:p>
    <w:p w14:paraId="1B2E56C1" w14:textId="00FC6C5C" w:rsidR="00BD0EFA" w:rsidRPr="00FB4142" w:rsidRDefault="002D0C50" w:rsidP="002D0C50">
      <w:pPr>
        <w:pStyle w:val="Caption"/>
      </w:pPr>
      <w:r>
        <w:t xml:space="preserve">Figure </w:t>
      </w:r>
      <w:r>
        <w:fldChar w:fldCharType="begin"/>
      </w:r>
      <w:r>
        <w:instrText xml:space="preserve"> SEQ Figure \* ARABIC </w:instrText>
      </w:r>
      <w:r>
        <w:fldChar w:fldCharType="separate"/>
      </w:r>
      <w:r w:rsidR="001918C3">
        <w:rPr>
          <w:noProof/>
        </w:rPr>
        <w:t>35</w:t>
      </w:r>
      <w:r>
        <w:fldChar w:fldCharType="end"/>
      </w:r>
      <w:r>
        <w:t xml:space="preserve">: </w:t>
      </w:r>
      <w:r w:rsidRPr="004F0A3B">
        <w:t xml:space="preserve">Pay and additional </w:t>
      </w:r>
      <w:proofErr w:type="gramStart"/>
      <w:r w:rsidRPr="004F0A3B">
        <w:t>roles</w:t>
      </w:r>
      <w:proofErr w:type="gramEnd"/>
    </w:p>
    <w:p w14:paraId="2D62BAC4" w14:textId="0CC5EB98" w:rsidR="00C114F1" w:rsidRPr="00FB4142" w:rsidRDefault="002537C4" w:rsidP="00C114F1">
      <w:r w:rsidRPr="00FB4142">
        <w:rPr>
          <w:noProof/>
        </w:rPr>
        <mc:AlternateContent>
          <mc:Choice Requires="wps">
            <w:drawing>
              <wp:anchor distT="45720" distB="45720" distL="114300" distR="114300" simplePos="0" relativeHeight="251995136" behindDoc="1" locked="0" layoutInCell="1" allowOverlap="1" wp14:anchorId="6B7523DC" wp14:editId="3B47472C">
                <wp:simplePos x="0" y="0"/>
                <wp:positionH relativeFrom="column">
                  <wp:posOffset>3514725</wp:posOffset>
                </wp:positionH>
                <wp:positionV relativeFrom="paragraph">
                  <wp:posOffset>16510</wp:posOffset>
                </wp:positionV>
                <wp:extent cx="485775" cy="1404620"/>
                <wp:effectExtent l="0" t="0" r="0" b="0"/>
                <wp:wrapNone/>
                <wp:docPr id="2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4620"/>
                        </a:xfrm>
                        <a:prstGeom prst="rect">
                          <a:avLst/>
                        </a:prstGeom>
                        <a:noFill/>
                        <a:ln w="9525">
                          <a:noFill/>
                          <a:miter lim="800000"/>
                          <a:headEnd/>
                          <a:tailEnd/>
                        </a:ln>
                      </wps:spPr>
                      <wps:txbx>
                        <w:txbxContent>
                          <w:p w14:paraId="6BCAEB95" w14:textId="77777777" w:rsidR="002537C4" w:rsidRPr="000D7A64" w:rsidRDefault="002537C4" w:rsidP="002537C4">
                            <w:pPr>
                              <w:rPr>
                                <w:b/>
                                <w:bCs/>
                                <w:sz w:val="18"/>
                                <w:szCs w:val="18"/>
                              </w:rPr>
                            </w:pPr>
                            <w:r w:rsidRPr="000D7A64">
                              <w:rPr>
                                <w:b/>
                                <w:bCs/>
                                <w:sz w:val="18"/>
                                <w:szCs w:val="18"/>
                              </w:rPr>
                              <w:t>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7523DC" id="_x0000_s1075" type="#_x0000_t202" style="position:absolute;margin-left:276.75pt;margin-top:1.3pt;width:38.25pt;height:110.6pt;z-index:-251321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FFL/gEAANUDAAAOAAAAZHJzL2Uyb0RvYy54bWysU8GO2yAQvVfqPyDuje3I3iRWnNV2t6kq&#10;bbeVtv0AgnGMCgwFEjv9+g44m43aW1UfEDCeN/PePNa3o1bkKJyXYBpazHJKhOHQSrNv6Pdv23dL&#10;SnxgpmUKjGjoSXh6u3n7Zj3YWsyhB9UKRxDE+HqwDe1DsHWWed4LzfwMrDAY7MBpFvDo9lnr2IDo&#10;WmXzPL/JBnCtdcCF93j7MAXpJuF3neDhS9d5EYhqKPYW0urSuotrtlmzeu+Y7SU/t8H+oQvNpMGi&#10;F6gHFhg5OPkXlJbcgYcuzDjoDLpOcpE4IJsi/4PNc8+sSFxQHG8vMvn/B8ufjs/2qyNhfA8jDjCR&#10;8PYR+A9PDNz3zOzFnXMw9IK1WLiIkmWD9fU5NUrtax9BdsNnaHHI7BAgAY2d01EV5EkQHQdwuogu&#10;xkA4XpbLarGoKOEYKsq8vJmnqWSsfsm2zoePAjSJm4Y6HGpCZ8dHH2I3rH75JRYzsJVKpcEqQ4aG&#10;rqp5lRKuIloG9J2SuqHLPH6TEyLJD6ZNyYFJNe2xgDJn1pHoRDmMu5HIFhmsYnJUYQftCXVwMPkM&#10;3wVuenC/KBnQYw31Pw/MCUrUJ4NaroqyjKZMh7JaIHPiriO76wgzHKEaGiiZtvchGTly9vYONd/K&#10;JMdrJ+ee0TtJpbPPozmvz+mv19e4+Q0AAP//AwBQSwMEFAAGAAgAAAAhAGTFBzbdAAAACQEAAA8A&#10;AABkcnMvZG93bnJldi54bWxMj81OwzAQhO9IvIO1SNyoTaKEKsSpKtSWI1Aizm68JBHxj2w3DW/P&#10;coLjaEYz39SbxUxsxhBHZyXcrwQwtJ3To+0ltO/7uzWwmJTVanIWJXxjhE1zfVWrSruLfcP5mHpG&#10;JTZWSsKQkq84j92ARsWV82jJ+3TBqEQy9FwHdaFyM/FMiJIbNVpaGJTHpwG7r+PZSPDJHx6ew8vr&#10;drefRftxaLOx30l5e7NsH4ElXNJfGH7xCR0aYjq5s9WRTRKKIi8oKiErgZFf5oK+nUhn+Rp4U/P/&#10;D5ofAAAA//8DAFBLAQItABQABgAIAAAAIQC2gziS/gAAAOEBAAATAAAAAAAAAAAAAAAAAAAAAABb&#10;Q29udGVudF9UeXBlc10ueG1sUEsBAi0AFAAGAAgAAAAhADj9If/WAAAAlAEAAAsAAAAAAAAAAAAA&#10;AAAALwEAAF9yZWxzLy5yZWxzUEsBAi0AFAAGAAgAAAAhAKYcUUv+AQAA1QMAAA4AAAAAAAAAAAAA&#10;AAAALgIAAGRycy9lMm9Eb2MueG1sUEsBAi0AFAAGAAgAAAAhAGTFBzbdAAAACQEAAA8AAAAAAAAA&#10;AAAAAAAAWAQAAGRycy9kb3ducmV2LnhtbFBLBQYAAAAABAAEAPMAAABiBQAAAAA=&#10;" filled="f" stroked="f">
                <v:textbox style="mso-fit-shape-to-text:t">
                  <w:txbxContent>
                    <w:p w14:paraId="6BCAEB95" w14:textId="77777777" w:rsidR="002537C4" w:rsidRPr="000D7A64" w:rsidRDefault="002537C4" w:rsidP="002537C4">
                      <w:pPr>
                        <w:rPr>
                          <w:b/>
                          <w:bCs/>
                          <w:sz w:val="18"/>
                          <w:szCs w:val="18"/>
                        </w:rPr>
                      </w:pPr>
                      <w:r w:rsidRPr="000D7A64">
                        <w:rPr>
                          <w:b/>
                          <w:bCs/>
                          <w:sz w:val="18"/>
                          <w:szCs w:val="18"/>
                        </w:rPr>
                        <w:t>2022</w:t>
                      </w:r>
                    </w:p>
                  </w:txbxContent>
                </v:textbox>
              </v:shape>
            </w:pict>
          </mc:Fallback>
        </mc:AlternateContent>
      </w:r>
      <w:r w:rsidRPr="00FB4142">
        <w:rPr>
          <w:noProof/>
        </w:rPr>
        <mc:AlternateContent>
          <mc:Choice Requires="wps">
            <w:drawing>
              <wp:anchor distT="45720" distB="45720" distL="114300" distR="114300" simplePos="0" relativeHeight="251997184" behindDoc="1" locked="0" layoutInCell="1" allowOverlap="1" wp14:anchorId="76B1AFDC" wp14:editId="6CDC2976">
                <wp:simplePos x="0" y="0"/>
                <wp:positionH relativeFrom="column">
                  <wp:posOffset>6241415</wp:posOffset>
                </wp:positionH>
                <wp:positionV relativeFrom="paragraph">
                  <wp:posOffset>67945</wp:posOffset>
                </wp:positionV>
                <wp:extent cx="485775" cy="1404620"/>
                <wp:effectExtent l="0" t="0" r="0" b="0"/>
                <wp:wrapNone/>
                <wp:docPr id="2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4620"/>
                        </a:xfrm>
                        <a:prstGeom prst="rect">
                          <a:avLst/>
                        </a:prstGeom>
                        <a:noFill/>
                        <a:ln w="9525">
                          <a:noFill/>
                          <a:miter lim="800000"/>
                          <a:headEnd/>
                          <a:tailEnd/>
                        </a:ln>
                      </wps:spPr>
                      <wps:txbx>
                        <w:txbxContent>
                          <w:p w14:paraId="46797E29" w14:textId="35F2013F" w:rsidR="002537C4" w:rsidRPr="000D7A64" w:rsidRDefault="002537C4" w:rsidP="002537C4">
                            <w:pPr>
                              <w:rPr>
                                <w:b/>
                                <w:bCs/>
                                <w:sz w:val="18"/>
                                <w:szCs w:val="18"/>
                              </w:rPr>
                            </w:pPr>
                            <w:r w:rsidRPr="000D7A64">
                              <w:rPr>
                                <w:b/>
                                <w:bCs/>
                                <w:sz w:val="18"/>
                                <w:szCs w:val="18"/>
                              </w:rPr>
                              <w:t>20</w:t>
                            </w:r>
                            <w:r>
                              <w:rPr>
                                <w:b/>
                                <w:bCs/>
                                <w:sz w:val="18"/>
                                <w:szCs w:val="18"/>
                              </w:rPr>
                              <w:t>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B1AFDC" id="_x0000_s1076" type="#_x0000_t202" style="position:absolute;margin-left:491.45pt;margin-top:5.35pt;width:38.25pt;height:110.6pt;z-index:-251319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aUL/gEAANUDAAAOAAAAZHJzL2Uyb0RvYy54bWysU9Fu2yAUfZ+0f0C8L3Yiu2mtkKprl2lS&#10;103q9gEE4xgNuAxI7Ozrd8FpGm1v0/yAgOt77j3nHla3o9HkIH1QYBmdz0pKpBXQKrtj9Pu3zbtr&#10;SkLktuUarGT0KAO9Xb99sxpcIxfQg26lJwhiQzM4RvsYXVMUQfTS8DADJy0GO/CGRzz6XdF6PiC6&#10;0cWiLK+KAXzrPAgZAt4+TEG6zvhdJ0X80nVBRqIZxd5iXn1et2kt1ive7Dx3vRKnNvg/dGG4slj0&#10;DPXAIyd7r/6CMkp4CNDFmQBTQNcpITMHZDMv/2Dz3HMnMxcUJ7izTOH/wYqnw7P76kkc38OIA8wk&#10;gnsE8SMQC/c9tzt55z0MveQtFp4nyYrBheaUmqQOTUgg2+EztDhkvo+QgcbOm6QK8iSIjgM4nkWX&#10;YyQCL6vrermsKREYmldldbXIUyl485LtfIgfJRiSNox6HGpG54fHEFM3vHn5JRWzsFFa58FqSwZG&#10;b+pFnRMuIkZF9J1WhtHrMn2TExLJD7bNyZErPe2xgLYn1onoRDmO25GoltE6JycVttAeUQcPk8/w&#10;XeCmB/+LkgE9xmj4uedeUqI/WdTyZl5VyZT5UNVLZE78ZWR7GeFWIBSjkZJpex+zkRPn4O5Q843K&#10;crx2cuoZvZNVOvk8mfPynP96fY3r3wAAAP//AwBQSwMEFAAGAAgAAAAhAE3GImDfAAAACwEAAA8A&#10;AABkcnMvZG93bnJldi54bWxMj8tOwzAQRfdI/IM1SOyo3fBoE+JUFWrLslAi1m48JBHx2LLdNPw9&#10;7gqWo3t075lyNZmBjehDb0nCfCaAITVW99RKqD+2d0tgISrSarCEEn4wwKq6vipVoe2Z3nE8xJal&#10;EgqFktDF6ArOQ9OhUWFmHVLKvqw3KqbTt1x7dU7lZuCZEE/cqJ7SQqccvnTYfB9ORoKLbrd49fu3&#10;9WY7ivpzV2d9u5Hy9mZaPwOLOMU/GC76SR2q5HS0J9KBDRLyZZYnNAViAewCiMf8AdhRQnY/z4FX&#10;Jf//Q/ULAAD//wMAUEsBAi0AFAAGAAgAAAAhALaDOJL+AAAA4QEAABMAAAAAAAAAAAAAAAAAAAAA&#10;AFtDb250ZW50X1R5cGVzXS54bWxQSwECLQAUAAYACAAAACEAOP0h/9YAAACUAQAACwAAAAAAAAAA&#10;AAAAAAAvAQAAX3JlbHMvLnJlbHNQSwECLQAUAAYACAAAACEAr9GlC/4BAADVAwAADgAAAAAAAAAA&#10;AAAAAAAuAgAAZHJzL2Uyb0RvYy54bWxQSwECLQAUAAYACAAAACEATcYiYN8AAAALAQAADwAAAAAA&#10;AAAAAAAAAABYBAAAZHJzL2Rvd25yZXYueG1sUEsFBgAAAAAEAAQA8wAAAGQFAAAAAA==&#10;" filled="f" stroked="f">
                <v:textbox style="mso-fit-shape-to-text:t">
                  <w:txbxContent>
                    <w:p w14:paraId="46797E29" w14:textId="35F2013F" w:rsidR="002537C4" w:rsidRPr="000D7A64" w:rsidRDefault="002537C4" w:rsidP="002537C4">
                      <w:pPr>
                        <w:rPr>
                          <w:b/>
                          <w:bCs/>
                          <w:sz w:val="18"/>
                          <w:szCs w:val="18"/>
                        </w:rPr>
                      </w:pPr>
                      <w:r w:rsidRPr="000D7A64">
                        <w:rPr>
                          <w:b/>
                          <w:bCs/>
                          <w:sz w:val="18"/>
                          <w:szCs w:val="18"/>
                        </w:rPr>
                        <w:t>20</w:t>
                      </w:r>
                      <w:r>
                        <w:rPr>
                          <w:b/>
                          <w:bCs/>
                          <w:sz w:val="18"/>
                          <w:szCs w:val="18"/>
                        </w:rPr>
                        <w:t>19</w:t>
                      </w:r>
                    </w:p>
                  </w:txbxContent>
                </v:textbox>
              </v:shape>
            </w:pict>
          </mc:Fallback>
        </mc:AlternateContent>
      </w:r>
      <w:r w:rsidRPr="00FB4142">
        <w:rPr>
          <w:noProof/>
        </w:rPr>
        <mc:AlternateContent>
          <mc:Choice Requires="wps">
            <w:drawing>
              <wp:anchor distT="45720" distB="45720" distL="114300" distR="114300" simplePos="0" relativeHeight="251996160" behindDoc="1" locked="0" layoutInCell="1" allowOverlap="1" wp14:anchorId="6F310214" wp14:editId="00E7AC71">
                <wp:simplePos x="0" y="0"/>
                <wp:positionH relativeFrom="column">
                  <wp:posOffset>5688965</wp:posOffset>
                </wp:positionH>
                <wp:positionV relativeFrom="paragraph">
                  <wp:posOffset>67945</wp:posOffset>
                </wp:positionV>
                <wp:extent cx="485775" cy="1404620"/>
                <wp:effectExtent l="0" t="0" r="0" b="0"/>
                <wp:wrapNone/>
                <wp:docPr id="20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4620"/>
                        </a:xfrm>
                        <a:prstGeom prst="rect">
                          <a:avLst/>
                        </a:prstGeom>
                        <a:noFill/>
                        <a:ln w="9525">
                          <a:noFill/>
                          <a:miter lim="800000"/>
                          <a:headEnd/>
                          <a:tailEnd/>
                        </a:ln>
                      </wps:spPr>
                      <wps:txbx>
                        <w:txbxContent>
                          <w:p w14:paraId="6582F76C" w14:textId="77777777" w:rsidR="002537C4" w:rsidRPr="000D7A64" w:rsidRDefault="002537C4" w:rsidP="002537C4">
                            <w:pPr>
                              <w:rPr>
                                <w:b/>
                                <w:bCs/>
                                <w:sz w:val="18"/>
                                <w:szCs w:val="18"/>
                              </w:rPr>
                            </w:pPr>
                            <w:r w:rsidRPr="000D7A64">
                              <w:rPr>
                                <w:b/>
                                <w:bCs/>
                                <w:sz w:val="18"/>
                                <w:szCs w:val="18"/>
                              </w:rPr>
                              <w:t>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310214" id="_x0000_s1077" type="#_x0000_t202" style="position:absolute;margin-left:447.95pt;margin-top:5.35pt;width:38.25pt;height:110.6pt;z-index:-251320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sv9/gEAANUDAAAOAAAAZHJzL2Uyb0RvYy54bWysU9Fu2yAUfZ+0f0C8L3Yiu2mtkKprl2lS&#10;103q9gEE4xgNuAxI7Ozrd8FpGm1v0/yALlxz7j3nHla3o9HkIH1QYBmdz0pKpBXQKrtj9Pu3zbtr&#10;SkLktuUarGT0KAO9Xb99sxpcIxfQg26lJwhiQzM4RvsYXVMUQfTS8DADJy0mO/CGR9z6XdF6PiC6&#10;0cWiLK+KAXzrPAgZAp4+TEm6zvhdJ0X80nVBRqIZxd5iXn1et2kt1ive7Dx3vRKnNvg/dGG4slj0&#10;DPXAIyd7r/6CMkp4CNDFmQBTQNcpITMHZDMv/2Dz3HMnMxcUJ7izTOH/wYqnw7P76kkc38OIA8wk&#10;gnsE8SMQC/c9tzt55z0MveQtFp4nyYrBheZ0NUkdmpBAtsNnaHHIfB8hA42dN0kV5EkQHQdwPIsu&#10;x0gEHlbX9XJZUyIwNa/K6mqRp1Lw5uW28yF+lGBIChj1ONSMzg+PIaZuePPySypmYaO0zoPVlgyM&#10;3tSLOl+4yBgV0XdaGUavy/RNTkgkP9g2X45c6SnGAtqeWCeiE+U4bkeiWkbrrElSYQvtEXXwMPkM&#10;3wUGPfhflAzoMUbDzz33khL9yaKWN/OqSqbMm6peInPiLzPbywy3AqEYjZRM4X3MRk6cg7tDzTcq&#10;y/Hayaln9E5W6eTzZM7Lff7r9TWufwMAAP//AwBQSwMEFAAGAAgAAAAhACIgM6zfAAAACgEAAA8A&#10;AABkcnMvZG93bnJldi54bWxMj8tOwzAQRfdI/IM1SOyo3fBIE+JUFWrLEigRazc2SUQ8tmw3DX/P&#10;sILl6B7de6Zaz3ZkkwlxcChhuRDADLZOD9hJaN53NytgMSnUanRoJHybCOv68qJSpXZnfDPTIXWM&#10;SjCWSkKfki85j21vrIoL5w1S9umCVYnO0HEd1JnK7cgzIR64VQPSQq+8eepN+3U4WQk++X3+HF5e&#10;N9vdJJqPfZMN3VbK66t58wgsmTn9wfCrT+pQk9PRnVBHNkpYFfcFoRSIHBgBRZ7dATtKyG6XBfC6&#10;4v9fqH8AAAD//wMAUEsBAi0AFAAGAAgAAAAhALaDOJL+AAAA4QEAABMAAAAAAAAAAAAAAAAAAAAA&#10;AFtDb250ZW50X1R5cGVzXS54bWxQSwECLQAUAAYACAAAACEAOP0h/9YAAACUAQAACwAAAAAAAAAA&#10;AAAAAAAvAQAAX3JlbHMvLnJlbHNQSwECLQAUAAYACAAAACEAfWbL/f4BAADVAwAADgAAAAAAAAAA&#10;AAAAAAAuAgAAZHJzL2Uyb0RvYy54bWxQSwECLQAUAAYACAAAACEAIiAzrN8AAAAKAQAADwAAAAAA&#10;AAAAAAAAAABYBAAAZHJzL2Rvd25yZXYueG1sUEsFBgAAAAAEAAQA8wAAAGQFAAAAAA==&#10;" filled="f" stroked="f">
                <v:textbox style="mso-fit-shape-to-text:t">
                  <w:txbxContent>
                    <w:p w14:paraId="6582F76C" w14:textId="77777777" w:rsidR="002537C4" w:rsidRPr="000D7A64" w:rsidRDefault="002537C4" w:rsidP="002537C4">
                      <w:pPr>
                        <w:rPr>
                          <w:b/>
                          <w:bCs/>
                          <w:sz w:val="18"/>
                          <w:szCs w:val="18"/>
                        </w:rPr>
                      </w:pPr>
                      <w:r w:rsidRPr="000D7A64">
                        <w:rPr>
                          <w:b/>
                          <w:bCs/>
                          <w:sz w:val="18"/>
                          <w:szCs w:val="18"/>
                        </w:rPr>
                        <w:t>2022</w:t>
                      </w:r>
                    </w:p>
                  </w:txbxContent>
                </v:textbox>
              </v:shape>
            </w:pict>
          </mc:Fallback>
        </mc:AlternateContent>
      </w:r>
    </w:p>
    <w:tbl>
      <w:tblPr>
        <w:tblStyle w:val="TableGrid"/>
        <w:tblpPr w:leftFromText="180" w:rightFromText="180" w:vertAnchor="text" w:horzAnchor="page" w:tblpX="9721" w:tblpY="2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
        <w:gridCol w:w="879"/>
      </w:tblGrid>
      <w:tr w:rsidR="002537C4" w:rsidRPr="00FB4142" w14:paraId="38FD6037" w14:textId="77777777" w:rsidTr="002537C4">
        <w:trPr>
          <w:trHeight w:val="510"/>
        </w:trPr>
        <w:tc>
          <w:tcPr>
            <w:tcW w:w="879" w:type="dxa"/>
          </w:tcPr>
          <w:p w14:paraId="24B926B1" w14:textId="59322963" w:rsidR="002537C4" w:rsidRPr="00FB4142" w:rsidRDefault="002537C4" w:rsidP="002537C4">
            <w:pPr>
              <w:jc w:val="center"/>
              <w:rPr>
                <w:rFonts w:cstheme="minorHAnsi"/>
                <w:color w:val="808080" w:themeColor="background1" w:themeShade="80"/>
                <w:sz w:val="18"/>
                <w:szCs w:val="18"/>
              </w:rPr>
            </w:pPr>
            <w:r w:rsidRPr="00FB4142">
              <w:rPr>
                <w:rFonts w:cstheme="minorHAnsi"/>
                <w:color w:val="808080" w:themeColor="background1" w:themeShade="80"/>
                <w:sz w:val="18"/>
                <w:szCs w:val="18"/>
              </w:rPr>
              <w:t>90%</w:t>
            </w:r>
          </w:p>
        </w:tc>
        <w:tc>
          <w:tcPr>
            <w:tcW w:w="879" w:type="dxa"/>
          </w:tcPr>
          <w:p w14:paraId="7FB0B42F" w14:textId="0379916B" w:rsidR="002537C4" w:rsidRPr="00FB4142" w:rsidRDefault="002537C4" w:rsidP="002537C4">
            <w:pPr>
              <w:jc w:val="center"/>
              <w:rPr>
                <w:rFonts w:cstheme="minorHAnsi"/>
                <w:color w:val="808080" w:themeColor="background1" w:themeShade="80"/>
                <w:sz w:val="18"/>
                <w:szCs w:val="18"/>
              </w:rPr>
            </w:pPr>
            <w:r w:rsidRPr="00FB4142">
              <w:rPr>
                <w:rFonts w:cstheme="minorHAnsi"/>
                <w:color w:val="808080" w:themeColor="background1" w:themeShade="80"/>
                <w:sz w:val="18"/>
                <w:szCs w:val="18"/>
              </w:rPr>
              <w:t>49%</w:t>
            </w:r>
          </w:p>
        </w:tc>
      </w:tr>
      <w:tr w:rsidR="002537C4" w:rsidRPr="00FB4142" w14:paraId="03ADF258" w14:textId="77777777" w:rsidTr="002537C4">
        <w:trPr>
          <w:trHeight w:val="510"/>
        </w:trPr>
        <w:tc>
          <w:tcPr>
            <w:tcW w:w="879" w:type="dxa"/>
          </w:tcPr>
          <w:p w14:paraId="2D751623" w14:textId="746AA12A" w:rsidR="002537C4" w:rsidRPr="00FB4142" w:rsidRDefault="002537C4" w:rsidP="002537C4">
            <w:pPr>
              <w:jc w:val="center"/>
              <w:rPr>
                <w:rFonts w:cstheme="minorHAnsi"/>
                <w:color w:val="808080" w:themeColor="background1" w:themeShade="80"/>
                <w:sz w:val="18"/>
                <w:szCs w:val="18"/>
              </w:rPr>
            </w:pPr>
            <w:r w:rsidRPr="00FB4142">
              <w:rPr>
                <w:rFonts w:cstheme="minorHAnsi"/>
                <w:color w:val="808080" w:themeColor="background1" w:themeShade="80"/>
                <w:sz w:val="18"/>
                <w:szCs w:val="18"/>
              </w:rPr>
              <w:t>68%</w:t>
            </w:r>
          </w:p>
        </w:tc>
        <w:tc>
          <w:tcPr>
            <w:tcW w:w="879" w:type="dxa"/>
          </w:tcPr>
          <w:p w14:paraId="6B61029B" w14:textId="60CEE90D" w:rsidR="002537C4" w:rsidRPr="00FB4142" w:rsidRDefault="002537C4" w:rsidP="002537C4">
            <w:pPr>
              <w:jc w:val="center"/>
              <w:rPr>
                <w:rFonts w:cstheme="minorHAnsi"/>
                <w:color w:val="808080" w:themeColor="background1" w:themeShade="80"/>
                <w:sz w:val="18"/>
                <w:szCs w:val="18"/>
              </w:rPr>
            </w:pPr>
            <w:r w:rsidRPr="00FB4142">
              <w:rPr>
                <w:rFonts w:cstheme="minorHAnsi"/>
                <w:color w:val="808080" w:themeColor="background1" w:themeShade="80"/>
                <w:sz w:val="18"/>
                <w:szCs w:val="18"/>
              </w:rPr>
              <w:t>N/A</w:t>
            </w:r>
          </w:p>
        </w:tc>
      </w:tr>
      <w:tr w:rsidR="002537C4" w:rsidRPr="00FB4142" w14:paraId="25B6FFA5" w14:textId="77777777" w:rsidTr="002537C4">
        <w:trPr>
          <w:trHeight w:val="510"/>
        </w:trPr>
        <w:tc>
          <w:tcPr>
            <w:tcW w:w="879" w:type="dxa"/>
          </w:tcPr>
          <w:p w14:paraId="28CDC129" w14:textId="39B5BF2B" w:rsidR="002537C4" w:rsidRPr="00FB4142" w:rsidRDefault="002537C4" w:rsidP="002537C4">
            <w:pPr>
              <w:jc w:val="center"/>
              <w:rPr>
                <w:rFonts w:cstheme="minorHAnsi"/>
                <w:color w:val="808080" w:themeColor="background1" w:themeShade="80"/>
                <w:sz w:val="18"/>
                <w:szCs w:val="18"/>
              </w:rPr>
            </w:pPr>
            <w:r w:rsidRPr="00FB4142">
              <w:rPr>
                <w:rFonts w:cstheme="minorHAnsi"/>
                <w:color w:val="808080" w:themeColor="background1" w:themeShade="80"/>
                <w:sz w:val="18"/>
                <w:szCs w:val="18"/>
              </w:rPr>
              <w:t>67%</w:t>
            </w:r>
          </w:p>
        </w:tc>
        <w:tc>
          <w:tcPr>
            <w:tcW w:w="879" w:type="dxa"/>
          </w:tcPr>
          <w:p w14:paraId="4336BB2A" w14:textId="4F2A36F0" w:rsidR="002537C4" w:rsidRPr="00FB4142" w:rsidRDefault="002537C4" w:rsidP="002537C4">
            <w:pPr>
              <w:jc w:val="center"/>
              <w:rPr>
                <w:rFonts w:cstheme="minorHAnsi"/>
                <w:color w:val="808080" w:themeColor="background1" w:themeShade="80"/>
                <w:sz w:val="18"/>
                <w:szCs w:val="18"/>
              </w:rPr>
            </w:pPr>
            <w:r w:rsidRPr="00FB4142">
              <w:rPr>
                <w:rFonts w:cstheme="minorHAnsi"/>
                <w:color w:val="808080" w:themeColor="background1" w:themeShade="80"/>
                <w:sz w:val="18"/>
                <w:szCs w:val="18"/>
              </w:rPr>
              <w:t>N/A</w:t>
            </w:r>
          </w:p>
        </w:tc>
      </w:tr>
      <w:tr w:rsidR="002537C4" w:rsidRPr="00FB4142" w14:paraId="7EF9DD59" w14:textId="77777777" w:rsidTr="002537C4">
        <w:trPr>
          <w:trHeight w:val="510"/>
        </w:trPr>
        <w:tc>
          <w:tcPr>
            <w:tcW w:w="879" w:type="dxa"/>
          </w:tcPr>
          <w:p w14:paraId="31A1DA6B" w14:textId="0C73B8A7" w:rsidR="002537C4" w:rsidRPr="00FB4142" w:rsidRDefault="002537C4" w:rsidP="002537C4">
            <w:pPr>
              <w:jc w:val="center"/>
              <w:rPr>
                <w:rFonts w:cstheme="minorHAnsi"/>
                <w:color w:val="808080" w:themeColor="background1" w:themeShade="80"/>
                <w:sz w:val="18"/>
                <w:szCs w:val="18"/>
              </w:rPr>
            </w:pPr>
            <w:r w:rsidRPr="00FB4142">
              <w:rPr>
                <w:rFonts w:cstheme="minorHAnsi"/>
                <w:color w:val="808080" w:themeColor="background1" w:themeShade="80"/>
                <w:sz w:val="18"/>
                <w:szCs w:val="18"/>
              </w:rPr>
              <w:t>66%</w:t>
            </w:r>
          </w:p>
        </w:tc>
        <w:tc>
          <w:tcPr>
            <w:tcW w:w="879" w:type="dxa"/>
          </w:tcPr>
          <w:p w14:paraId="787A180F" w14:textId="3E1FCA3E" w:rsidR="002537C4" w:rsidRPr="00FB4142" w:rsidRDefault="002537C4" w:rsidP="002537C4">
            <w:pPr>
              <w:jc w:val="center"/>
              <w:rPr>
                <w:rFonts w:cstheme="minorHAnsi"/>
                <w:color w:val="808080" w:themeColor="background1" w:themeShade="80"/>
                <w:sz w:val="18"/>
                <w:szCs w:val="18"/>
              </w:rPr>
            </w:pPr>
            <w:r w:rsidRPr="00FB4142">
              <w:rPr>
                <w:rFonts w:cstheme="minorHAnsi"/>
                <w:color w:val="808080" w:themeColor="background1" w:themeShade="80"/>
                <w:sz w:val="18"/>
                <w:szCs w:val="18"/>
              </w:rPr>
              <w:t>N/A</w:t>
            </w:r>
          </w:p>
        </w:tc>
      </w:tr>
      <w:tr w:rsidR="002537C4" w:rsidRPr="00FB4142" w14:paraId="69FC1A72" w14:textId="77777777" w:rsidTr="002537C4">
        <w:trPr>
          <w:trHeight w:val="510"/>
        </w:trPr>
        <w:tc>
          <w:tcPr>
            <w:tcW w:w="879" w:type="dxa"/>
          </w:tcPr>
          <w:p w14:paraId="5B29D0ED" w14:textId="4E7FA4F3" w:rsidR="002537C4" w:rsidRPr="00FB4142" w:rsidRDefault="002537C4" w:rsidP="002537C4">
            <w:pPr>
              <w:jc w:val="center"/>
              <w:rPr>
                <w:rFonts w:cstheme="minorHAnsi"/>
                <w:color w:val="808080" w:themeColor="background1" w:themeShade="80"/>
                <w:sz w:val="18"/>
                <w:szCs w:val="18"/>
              </w:rPr>
            </w:pPr>
            <w:r w:rsidRPr="00FB4142">
              <w:rPr>
                <w:rFonts w:cstheme="minorHAnsi"/>
                <w:color w:val="808080" w:themeColor="background1" w:themeShade="80"/>
                <w:sz w:val="18"/>
                <w:szCs w:val="18"/>
              </w:rPr>
              <w:t>62%</w:t>
            </w:r>
          </w:p>
        </w:tc>
        <w:tc>
          <w:tcPr>
            <w:tcW w:w="879" w:type="dxa"/>
          </w:tcPr>
          <w:p w14:paraId="52ADA0BB" w14:textId="05989492" w:rsidR="002537C4" w:rsidRPr="00FB4142" w:rsidRDefault="002537C4" w:rsidP="002537C4">
            <w:pPr>
              <w:jc w:val="center"/>
              <w:rPr>
                <w:rFonts w:cstheme="minorHAnsi"/>
                <w:color w:val="808080" w:themeColor="background1" w:themeShade="80"/>
                <w:sz w:val="18"/>
                <w:szCs w:val="18"/>
              </w:rPr>
            </w:pPr>
            <w:r w:rsidRPr="00FB4142">
              <w:rPr>
                <w:rFonts w:cstheme="minorHAnsi"/>
                <w:color w:val="808080" w:themeColor="background1" w:themeShade="80"/>
                <w:sz w:val="18"/>
                <w:szCs w:val="18"/>
              </w:rPr>
              <w:t>65%</w:t>
            </w:r>
          </w:p>
        </w:tc>
      </w:tr>
      <w:tr w:rsidR="002537C4" w:rsidRPr="00FB4142" w14:paraId="252ACE6A" w14:textId="77777777" w:rsidTr="002537C4">
        <w:trPr>
          <w:trHeight w:val="510"/>
        </w:trPr>
        <w:tc>
          <w:tcPr>
            <w:tcW w:w="879" w:type="dxa"/>
          </w:tcPr>
          <w:p w14:paraId="4BC12430" w14:textId="11E7E6A8" w:rsidR="002537C4" w:rsidRPr="00FB4142" w:rsidRDefault="002537C4" w:rsidP="002537C4">
            <w:pPr>
              <w:jc w:val="center"/>
              <w:rPr>
                <w:rFonts w:cstheme="minorHAnsi"/>
                <w:color w:val="808080" w:themeColor="background1" w:themeShade="80"/>
                <w:sz w:val="18"/>
                <w:szCs w:val="18"/>
              </w:rPr>
            </w:pPr>
            <w:r w:rsidRPr="00FB4142">
              <w:rPr>
                <w:rFonts w:cstheme="minorHAnsi"/>
                <w:color w:val="808080" w:themeColor="background1" w:themeShade="80"/>
                <w:sz w:val="18"/>
                <w:szCs w:val="18"/>
              </w:rPr>
              <w:t>61%</w:t>
            </w:r>
          </w:p>
        </w:tc>
        <w:tc>
          <w:tcPr>
            <w:tcW w:w="879" w:type="dxa"/>
          </w:tcPr>
          <w:p w14:paraId="078F7291" w14:textId="06304215" w:rsidR="002537C4" w:rsidRPr="00FB4142" w:rsidRDefault="002537C4" w:rsidP="002537C4">
            <w:pPr>
              <w:jc w:val="center"/>
              <w:rPr>
                <w:rFonts w:cstheme="minorHAnsi"/>
                <w:color w:val="808080" w:themeColor="background1" w:themeShade="80"/>
                <w:sz w:val="18"/>
                <w:szCs w:val="18"/>
              </w:rPr>
            </w:pPr>
            <w:r w:rsidRPr="00FB4142">
              <w:rPr>
                <w:rFonts w:cstheme="minorHAnsi"/>
                <w:color w:val="808080" w:themeColor="background1" w:themeShade="80"/>
                <w:sz w:val="18"/>
                <w:szCs w:val="18"/>
              </w:rPr>
              <w:t>N/A</w:t>
            </w:r>
          </w:p>
        </w:tc>
      </w:tr>
      <w:tr w:rsidR="002537C4" w:rsidRPr="00FB4142" w14:paraId="2E6448B6" w14:textId="77777777" w:rsidTr="002537C4">
        <w:trPr>
          <w:trHeight w:val="510"/>
        </w:trPr>
        <w:tc>
          <w:tcPr>
            <w:tcW w:w="879" w:type="dxa"/>
          </w:tcPr>
          <w:p w14:paraId="58C7BDA3" w14:textId="08886F7C" w:rsidR="002537C4" w:rsidRPr="00FB4142" w:rsidRDefault="002537C4" w:rsidP="002537C4">
            <w:pPr>
              <w:jc w:val="center"/>
              <w:rPr>
                <w:rFonts w:cstheme="minorHAnsi"/>
                <w:color w:val="808080" w:themeColor="background1" w:themeShade="80"/>
                <w:sz w:val="18"/>
                <w:szCs w:val="18"/>
              </w:rPr>
            </w:pPr>
            <w:r w:rsidRPr="00FB4142">
              <w:rPr>
                <w:rFonts w:cstheme="minorHAnsi"/>
                <w:color w:val="808080" w:themeColor="background1" w:themeShade="80"/>
                <w:sz w:val="18"/>
                <w:szCs w:val="18"/>
              </w:rPr>
              <w:t>60%</w:t>
            </w:r>
          </w:p>
        </w:tc>
        <w:tc>
          <w:tcPr>
            <w:tcW w:w="879" w:type="dxa"/>
          </w:tcPr>
          <w:p w14:paraId="763D72A6" w14:textId="0FA67B09" w:rsidR="002537C4" w:rsidRPr="00FB4142" w:rsidRDefault="002537C4" w:rsidP="002537C4">
            <w:pPr>
              <w:jc w:val="center"/>
              <w:rPr>
                <w:rFonts w:cstheme="minorHAnsi"/>
                <w:color w:val="808080" w:themeColor="background1" w:themeShade="80"/>
                <w:sz w:val="18"/>
                <w:szCs w:val="18"/>
              </w:rPr>
            </w:pPr>
            <w:r w:rsidRPr="00FB4142">
              <w:rPr>
                <w:rFonts w:cstheme="minorHAnsi"/>
                <w:color w:val="808080" w:themeColor="background1" w:themeShade="80"/>
                <w:sz w:val="18"/>
                <w:szCs w:val="18"/>
              </w:rPr>
              <w:t>64%</w:t>
            </w:r>
          </w:p>
        </w:tc>
      </w:tr>
      <w:tr w:rsidR="002537C4" w:rsidRPr="00FB4142" w14:paraId="17FBF971" w14:textId="77777777" w:rsidTr="002537C4">
        <w:trPr>
          <w:trHeight w:val="510"/>
        </w:trPr>
        <w:tc>
          <w:tcPr>
            <w:tcW w:w="879" w:type="dxa"/>
          </w:tcPr>
          <w:p w14:paraId="3023C7E1" w14:textId="7529A137" w:rsidR="002537C4" w:rsidRPr="00FB4142" w:rsidRDefault="002537C4" w:rsidP="002537C4">
            <w:pPr>
              <w:jc w:val="center"/>
              <w:rPr>
                <w:rFonts w:cstheme="minorHAnsi"/>
                <w:color w:val="808080" w:themeColor="background1" w:themeShade="80"/>
                <w:sz w:val="18"/>
                <w:szCs w:val="18"/>
              </w:rPr>
            </w:pPr>
            <w:r w:rsidRPr="00FB4142">
              <w:rPr>
                <w:rFonts w:cstheme="minorHAnsi"/>
                <w:color w:val="808080" w:themeColor="background1" w:themeShade="80"/>
                <w:sz w:val="18"/>
                <w:szCs w:val="18"/>
              </w:rPr>
              <w:t>52%</w:t>
            </w:r>
          </w:p>
        </w:tc>
        <w:tc>
          <w:tcPr>
            <w:tcW w:w="879" w:type="dxa"/>
          </w:tcPr>
          <w:p w14:paraId="58463213" w14:textId="79270038" w:rsidR="002537C4" w:rsidRPr="00FB4142" w:rsidRDefault="002537C4" w:rsidP="002537C4">
            <w:pPr>
              <w:jc w:val="center"/>
              <w:rPr>
                <w:rFonts w:cstheme="minorHAnsi"/>
                <w:color w:val="808080" w:themeColor="background1" w:themeShade="80"/>
                <w:sz w:val="18"/>
                <w:szCs w:val="18"/>
              </w:rPr>
            </w:pPr>
            <w:r w:rsidRPr="00FB4142">
              <w:rPr>
                <w:rFonts w:cstheme="minorHAnsi"/>
                <w:color w:val="808080" w:themeColor="background1" w:themeShade="80"/>
                <w:sz w:val="18"/>
                <w:szCs w:val="18"/>
              </w:rPr>
              <w:t>55%</w:t>
            </w:r>
          </w:p>
        </w:tc>
      </w:tr>
      <w:tr w:rsidR="002537C4" w:rsidRPr="00FB4142" w14:paraId="7FA7902D" w14:textId="77777777" w:rsidTr="002537C4">
        <w:trPr>
          <w:trHeight w:val="510"/>
        </w:trPr>
        <w:tc>
          <w:tcPr>
            <w:tcW w:w="879" w:type="dxa"/>
          </w:tcPr>
          <w:p w14:paraId="0F96B07C" w14:textId="591AAB86" w:rsidR="002537C4" w:rsidRPr="00FB4142" w:rsidRDefault="002537C4" w:rsidP="002537C4">
            <w:pPr>
              <w:jc w:val="center"/>
              <w:rPr>
                <w:rFonts w:cstheme="minorHAnsi"/>
                <w:color w:val="808080" w:themeColor="background1" w:themeShade="80"/>
                <w:sz w:val="18"/>
                <w:szCs w:val="18"/>
              </w:rPr>
            </w:pPr>
            <w:r w:rsidRPr="00FB4142">
              <w:rPr>
                <w:rFonts w:cstheme="minorHAnsi"/>
                <w:color w:val="808080" w:themeColor="background1" w:themeShade="80"/>
                <w:sz w:val="18"/>
                <w:szCs w:val="18"/>
              </w:rPr>
              <w:t>49%</w:t>
            </w:r>
          </w:p>
        </w:tc>
        <w:tc>
          <w:tcPr>
            <w:tcW w:w="879" w:type="dxa"/>
          </w:tcPr>
          <w:p w14:paraId="389D252A" w14:textId="12626259" w:rsidR="002537C4" w:rsidRPr="00FB4142" w:rsidRDefault="002537C4" w:rsidP="002537C4">
            <w:pPr>
              <w:jc w:val="center"/>
              <w:rPr>
                <w:rFonts w:cstheme="minorHAnsi"/>
                <w:color w:val="808080" w:themeColor="background1" w:themeShade="80"/>
                <w:sz w:val="18"/>
                <w:szCs w:val="18"/>
              </w:rPr>
            </w:pPr>
            <w:r w:rsidRPr="00FB4142">
              <w:rPr>
                <w:rFonts w:cstheme="minorHAnsi"/>
                <w:color w:val="808080" w:themeColor="background1" w:themeShade="80"/>
                <w:sz w:val="18"/>
                <w:szCs w:val="18"/>
              </w:rPr>
              <w:t>49%</w:t>
            </w:r>
          </w:p>
        </w:tc>
      </w:tr>
      <w:tr w:rsidR="002537C4" w:rsidRPr="00FB4142" w14:paraId="3C262E37" w14:textId="77777777" w:rsidTr="002537C4">
        <w:trPr>
          <w:trHeight w:val="510"/>
        </w:trPr>
        <w:tc>
          <w:tcPr>
            <w:tcW w:w="879" w:type="dxa"/>
          </w:tcPr>
          <w:p w14:paraId="67659EBD" w14:textId="6F3306EC" w:rsidR="002537C4" w:rsidRPr="00FB4142" w:rsidRDefault="002537C4" w:rsidP="002537C4">
            <w:pPr>
              <w:jc w:val="center"/>
              <w:rPr>
                <w:rFonts w:cstheme="minorHAnsi"/>
                <w:color w:val="808080" w:themeColor="background1" w:themeShade="80"/>
                <w:sz w:val="18"/>
                <w:szCs w:val="18"/>
              </w:rPr>
            </w:pPr>
            <w:r w:rsidRPr="00FB4142">
              <w:rPr>
                <w:rFonts w:cstheme="minorHAnsi"/>
                <w:color w:val="808080" w:themeColor="background1" w:themeShade="80"/>
                <w:sz w:val="18"/>
                <w:szCs w:val="18"/>
              </w:rPr>
              <w:t>43%</w:t>
            </w:r>
          </w:p>
        </w:tc>
        <w:tc>
          <w:tcPr>
            <w:tcW w:w="879" w:type="dxa"/>
          </w:tcPr>
          <w:p w14:paraId="5A52F8F8" w14:textId="0ADEF7DC" w:rsidR="002537C4" w:rsidRPr="00FB4142" w:rsidRDefault="002537C4" w:rsidP="002537C4">
            <w:pPr>
              <w:jc w:val="center"/>
              <w:rPr>
                <w:rFonts w:cstheme="minorHAnsi"/>
                <w:color w:val="808080" w:themeColor="background1" w:themeShade="80"/>
                <w:sz w:val="18"/>
                <w:szCs w:val="18"/>
              </w:rPr>
            </w:pPr>
            <w:r w:rsidRPr="00FB4142">
              <w:rPr>
                <w:rFonts w:cstheme="minorHAnsi"/>
                <w:color w:val="808080" w:themeColor="background1" w:themeShade="80"/>
                <w:sz w:val="18"/>
                <w:szCs w:val="18"/>
              </w:rPr>
              <w:t>42%</w:t>
            </w:r>
          </w:p>
        </w:tc>
      </w:tr>
      <w:tr w:rsidR="002537C4" w:rsidRPr="00FB4142" w14:paraId="4FCDDBD9" w14:textId="77777777" w:rsidTr="002537C4">
        <w:trPr>
          <w:trHeight w:val="510"/>
        </w:trPr>
        <w:tc>
          <w:tcPr>
            <w:tcW w:w="879" w:type="dxa"/>
          </w:tcPr>
          <w:p w14:paraId="2DD5159C" w14:textId="139D845F" w:rsidR="002537C4" w:rsidRPr="00FB4142" w:rsidRDefault="002537C4" w:rsidP="002537C4">
            <w:pPr>
              <w:jc w:val="center"/>
              <w:rPr>
                <w:rFonts w:cstheme="minorHAnsi"/>
                <w:color w:val="808080" w:themeColor="background1" w:themeShade="80"/>
                <w:sz w:val="18"/>
                <w:szCs w:val="18"/>
              </w:rPr>
            </w:pPr>
            <w:r w:rsidRPr="00FB4142">
              <w:rPr>
                <w:rFonts w:cstheme="minorHAnsi"/>
                <w:color w:val="808080" w:themeColor="background1" w:themeShade="80"/>
                <w:sz w:val="18"/>
                <w:szCs w:val="18"/>
              </w:rPr>
              <w:t>34%</w:t>
            </w:r>
          </w:p>
        </w:tc>
        <w:tc>
          <w:tcPr>
            <w:tcW w:w="879" w:type="dxa"/>
          </w:tcPr>
          <w:p w14:paraId="1FC7D1F1" w14:textId="7FC9C3E5" w:rsidR="002537C4" w:rsidRPr="00FB4142" w:rsidRDefault="002537C4" w:rsidP="002537C4">
            <w:pPr>
              <w:jc w:val="center"/>
              <w:rPr>
                <w:rFonts w:cstheme="minorHAnsi"/>
                <w:color w:val="808080" w:themeColor="background1" w:themeShade="80"/>
                <w:sz w:val="18"/>
                <w:szCs w:val="18"/>
              </w:rPr>
            </w:pPr>
            <w:r w:rsidRPr="00FB4142">
              <w:rPr>
                <w:rFonts w:cstheme="minorHAnsi"/>
                <w:color w:val="808080" w:themeColor="background1" w:themeShade="80"/>
                <w:sz w:val="18"/>
                <w:szCs w:val="18"/>
              </w:rPr>
              <w:t>36%</w:t>
            </w:r>
          </w:p>
        </w:tc>
      </w:tr>
      <w:tr w:rsidR="002537C4" w:rsidRPr="00FB4142" w14:paraId="3F5B8BDB" w14:textId="77777777" w:rsidTr="002537C4">
        <w:trPr>
          <w:trHeight w:val="510"/>
        </w:trPr>
        <w:tc>
          <w:tcPr>
            <w:tcW w:w="879" w:type="dxa"/>
          </w:tcPr>
          <w:p w14:paraId="4F2CE857" w14:textId="1CEBF513" w:rsidR="002537C4" w:rsidRPr="00FB4142" w:rsidRDefault="002537C4" w:rsidP="002537C4">
            <w:pPr>
              <w:jc w:val="center"/>
              <w:rPr>
                <w:rFonts w:cstheme="minorHAnsi"/>
                <w:color w:val="808080" w:themeColor="background1" w:themeShade="80"/>
                <w:sz w:val="18"/>
                <w:szCs w:val="18"/>
              </w:rPr>
            </w:pPr>
            <w:r w:rsidRPr="00FB4142">
              <w:rPr>
                <w:rFonts w:cstheme="minorHAnsi"/>
                <w:color w:val="808080" w:themeColor="background1" w:themeShade="80"/>
                <w:sz w:val="18"/>
                <w:szCs w:val="18"/>
              </w:rPr>
              <w:t>34%</w:t>
            </w:r>
          </w:p>
        </w:tc>
        <w:tc>
          <w:tcPr>
            <w:tcW w:w="879" w:type="dxa"/>
          </w:tcPr>
          <w:p w14:paraId="2777F0BF" w14:textId="0E44686E" w:rsidR="002537C4" w:rsidRPr="00FB4142" w:rsidRDefault="002537C4" w:rsidP="002537C4">
            <w:pPr>
              <w:jc w:val="center"/>
              <w:rPr>
                <w:rFonts w:cstheme="minorHAnsi"/>
                <w:color w:val="808080" w:themeColor="background1" w:themeShade="80"/>
                <w:sz w:val="18"/>
                <w:szCs w:val="18"/>
              </w:rPr>
            </w:pPr>
            <w:r w:rsidRPr="00FB4142">
              <w:rPr>
                <w:rFonts w:cstheme="minorHAnsi"/>
                <w:color w:val="808080" w:themeColor="background1" w:themeShade="80"/>
                <w:sz w:val="18"/>
                <w:szCs w:val="18"/>
              </w:rPr>
              <w:t>35%</w:t>
            </w:r>
          </w:p>
        </w:tc>
      </w:tr>
      <w:tr w:rsidR="002537C4" w:rsidRPr="00FB4142" w14:paraId="49301846" w14:textId="77777777" w:rsidTr="002537C4">
        <w:trPr>
          <w:trHeight w:val="510"/>
        </w:trPr>
        <w:tc>
          <w:tcPr>
            <w:tcW w:w="879" w:type="dxa"/>
          </w:tcPr>
          <w:p w14:paraId="34F823A1" w14:textId="23259519" w:rsidR="002537C4" w:rsidRPr="00FB4142" w:rsidRDefault="002537C4" w:rsidP="002537C4">
            <w:pPr>
              <w:jc w:val="center"/>
              <w:rPr>
                <w:rFonts w:cstheme="minorHAnsi"/>
                <w:color w:val="808080" w:themeColor="background1" w:themeShade="80"/>
                <w:sz w:val="18"/>
                <w:szCs w:val="18"/>
              </w:rPr>
            </w:pPr>
            <w:r w:rsidRPr="00FB4142">
              <w:rPr>
                <w:rFonts w:cstheme="minorHAnsi"/>
                <w:color w:val="808080" w:themeColor="background1" w:themeShade="80"/>
                <w:sz w:val="18"/>
                <w:szCs w:val="18"/>
              </w:rPr>
              <w:t>67%</w:t>
            </w:r>
          </w:p>
        </w:tc>
        <w:tc>
          <w:tcPr>
            <w:tcW w:w="879" w:type="dxa"/>
          </w:tcPr>
          <w:p w14:paraId="36111A70" w14:textId="4B2A8696" w:rsidR="002537C4" w:rsidRPr="00FB4142" w:rsidRDefault="002537C4" w:rsidP="002537C4">
            <w:pPr>
              <w:jc w:val="center"/>
              <w:rPr>
                <w:rFonts w:cstheme="minorHAnsi"/>
                <w:color w:val="808080" w:themeColor="background1" w:themeShade="80"/>
                <w:sz w:val="18"/>
                <w:szCs w:val="18"/>
              </w:rPr>
            </w:pPr>
            <w:r w:rsidRPr="00FB4142">
              <w:rPr>
                <w:rFonts w:cstheme="minorHAnsi"/>
                <w:color w:val="808080" w:themeColor="background1" w:themeShade="80"/>
                <w:sz w:val="18"/>
                <w:szCs w:val="18"/>
              </w:rPr>
              <w:t>65%</w:t>
            </w:r>
          </w:p>
        </w:tc>
      </w:tr>
    </w:tbl>
    <w:p w14:paraId="59AD967F" w14:textId="5BED41C7" w:rsidR="001B2E0D" w:rsidRPr="00FB4142" w:rsidRDefault="00C114F1" w:rsidP="001B2E0D">
      <w:r w:rsidRPr="00FB4142">
        <w:rPr>
          <w:noProof/>
        </w:rPr>
        <w:t xml:space="preserve"> </w:t>
      </w:r>
      <w:r w:rsidR="001B2E0D" w:rsidRPr="00FB4142">
        <w:rPr>
          <w:noProof/>
        </w:rPr>
        <w:drawing>
          <wp:inline distT="0" distB="0" distL="0" distR="0" wp14:anchorId="3A460B57" wp14:editId="224F4C1F">
            <wp:extent cx="5438775" cy="4705350"/>
            <wp:effectExtent l="0" t="0" r="0" b="0"/>
            <wp:docPr id="2094" name="Chart 20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3736AD6" w14:textId="77777777" w:rsidR="001B2E0D" w:rsidRPr="00FB4142" w:rsidRDefault="001B2E0D" w:rsidP="00234A23">
      <w:pPr>
        <w:pStyle w:val="Caption"/>
        <w:rPr>
          <w:rStyle w:val="SubtleEmphasis"/>
        </w:rPr>
      </w:pPr>
      <w:r w:rsidRPr="00FB4142">
        <w:rPr>
          <w:rStyle w:val="SubtleEmphasis"/>
        </w:rPr>
        <w:t>Q20a. And are these other duties reflected in the main member of library's staff pay? Base: Where main member of library staff is performing role (unweighted base sizes in parenthesis)</w:t>
      </w:r>
    </w:p>
    <w:p w14:paraId="74ED7220" w14:textId="77777777" w:rsidR="00463CA7" w:rsidRPr="00FB4142" w:rsidRDefault="00463CA7" w:rsidP="001B2E0D"/>
    <w:p w14:paraId="2DD698BE" w14:textId="46C45493" w:rsidR="001B2E0D" w:rsidRPr="00FB4142" w:rsidRDefault="001B2E0D" w:rsidP="001B2E0D">
      <w:r w:rsidRPr="00FB4142">
        <w:t xml:space="preserve">The amount of time spent on these additional duties compared with library core duties was then explored. </w:t>
      </w:r>
      <w:proofErr w:type="gramStart"/>
      <w:r w:rsidRPr="00FB4142">
        <w:t>For the purpose of</w:t>
      </w:r>
      <w:proofErr w:type="gramEnd"/>
      <w:r w:rsidRPr="00FB4142">
        <w:t xml:space="preserve"> this question, core library duties were defined as library-based activities, including but not limited to, stock management, reading activities and delivering information literacy.</w:t>
      </w:r>
    </w:p>
    <w:p w14:paraId="1CAE7463" w14:textId="14930838" w:rsidR="001B2E0D" w:rsidRPr="00FB4142" w:rsidRDefault="00923514" w:rsidP="001B2E0D">
      <w:r>
        <w:fldChar w:fldCharType="begin"/>
      </w:r>
      <w:r>
        <w:instrText xml:space="preserve"> REF _Ref119579376 \h </w:instrText>
      </w:r>
      <w:r>
        <w:fldChar w:fldCharType="separate"/>
      </w:r>
      <w:r w:rsidR="008D3AAE">
        <w:t xml:space="preserve">Figure </w:t>
      </w:r>
      <w:r w:rsidR="008D3AAE">
        <w:rPr>
          <w:noProof/>
        </w:rPr>
        <w:t>36</w:t>
      </w:r>
      <w:r>
        <w:fldChar w:fldCharType="end"/>
      </w:r>
      <w:r>
        <w:t xml:space="preserve"> </w:t>
      </w:r>
      <w:r w:rsidR="001B2E0D" w:rsidRPr="00FB4142">
        <w:t xml:space="preserve">displays a breakdown of the percentage of time the main member of library staff spends performing core library duties. </w:t>
      </w:r>
      <w:r w:rsidR="00A34211" w:rsidRPr="00FB4142">
        <w:t>33</w:t>
      </w:r>
      <w:r w:rsidR="001B2E0D" w:rsidRPr="00FB4142">
        <w:t>% of schools report that the</w:t>
      </w:r>
      <w:r w:rsidR="00D65064">
        <w:t>ir main</w:t>
      </w:r>
      <w:r w:rsidR="001B2E0D" w:rsidRPr="00FB4142">
        <w:t xml:space="preserve"> member of </w:t>
      </w:r>
      <w:r w:rsidR="00D65064">
        <w:t xml:space="preserve">library </w:t>
      </w:r>
      <w:r w:rsidR="001B2E0D" w:rsidRPr="00FB4142">
        <w:t>staff spends less than a quarter of their time on core duties, although this is significantly higher among primary schools (3</w:t>
      </w:r>
      <w:r w:rsidR="00A34211" w:rsidRPr="00FB4142">
        <w:t>6</w:t>
      </w:r>
      <w:r w:rsidR="001B2E0D" w:rsidRPr="00FB4142">
        <w:t>%) than secondary (</w:t>
      </w:r>
      <w:r w:rsidR="00A34211" w:rsidRPr="00FB4142">
        <w:t>13</w:t>
      </w:r>
      <w:r w:rsidR="001B2E0D" w:rsidRPr="00FB4142">
        <w:t xml:space="preserve">%). At the other end of the scale, </w:t>
      </w:r>
      <w:r w:rsidR="00A34211" w:rsidRPr="00FB4142">
        <w:t>15</w:t>
      </w:r>
      <w:r w:rsidR="001B2E0D" w:rsidRPr="00FB4142">
        <w:t xml:space="preserve">% report that they spend more than three quarters of their time carrying out core duties, and this rises to </w:t>
      </w:r>
      <w:r w:rsidR="00A34211" w:rsidRPr="00FB4142">
        <w:t>42</w:t>
      </w:r>
      <w:r w:rsidR="001B2E0D" w:rsidRPr="00FB4142">
        <w:t xml:space="preserve">% among secondary schools. </w:t>
      </w:r>
    </w:p>
    <w:p w14:paraId="6BB3B8C1" w14:textId="7BCBAA27" w:rsidR="001B2E0D" w:rsidRPr="00FB4142" w:rsidRDefault="001B2E0D" w:rsidP="001B2E0D">
      <w:r w:rsidRPr="00FB4142">
        <w:t xml:space="preserve">The mean percentage of time spent performing core duties is: </w:t>
      </w:r>
      <w:r w:rsidR="00A34211" w:rsidRPr="00FB4142">
        <w:t>33</w:t>
      </w:r>
      <w:r w:rsidRPr="00FB4142">
        <w:t xml:space="preserve">% for all schools, </w:t>
      </w:r>
      <w:r w:rsidR="00A34211" w:rsidRPr="00FB4142">
        <w:t>24</w:t>
      </w:r>
      <w:r w:rsidRPr="00FB4142">
        <w:t xml:space="preserve">% for primary schools and </w:t>
      </w:r>
      <w:r w:rsidR="00A34211" w:rsidRPr="00FB4142">
        <w:t>65</w:t>
      </w:r>
      <w:r w:rsidRPr="00FB4142">
        <w:t xml:space="preserve">% for secondary schools. The disparity between primary and secondary schools is likely caused by the higher percentage of secondary schools who have a designated member of library staff as the person responsible for the day to day running of the library compared with primary schools. Designated library staff have an average </w:t>
      </w:r>
      <w:r w:rsidRPr="00FB4142">
        <w:lastRenderedPageBreak/>
        <w:t xml:space="preserve">percentage of time spent on core duties of </w:t>
      </w:r>
      <w:r w:rsidR="00A34211" w:rsidRPr="00FB4142">
        <w:t>57</w:t>
      </w:r>
      <w:r w:rsidRPr="00FB4142">
        <w:t>%</w:t>
      </w:r>
      <w:r w:rsidR="00D65064">
        <w:t>,</w:t>
      </w:r>
      <w:r w:rsidRPr="00FB4142">
        <w:t xml:space="preserve"> while this figure drops to </w:t>
      </w:r>
      <w:r w:rsidR="00A34211" w:rsidRPr="00FB4142">
        <w:t>1</w:t>
      </w:r>
      <w:r w:rsidRPr="00FB4142">
        <w:t>2% among other paid members of staff.</w:t>
      </w:r>
    </w:p>
    <w:p w14:paraId="4BBC094B" w14:textId="022C7073" w:rsidR="006E7A5F" w:rsidRPr="00FB4142" w:rsidRDefault="001B2E0D" w:rsidP="001B2E0D">
      <w:r w:rsidRPr="00FB4142">
        <w:t>A high percentage (</w:t>
      </w:r>
      <w:r w:rsidR="00A34211" w:rsidRPr="00FB4142">
        <w:t>3</w:t>
      </w:r>
      <w:r w:rsidRPr="00FB4142">
        <w:t xml:space="preserve">9%) </w:t>
      </w:r>
      <w:r w:rsidR="00D65064">
        <w:t xml:space="preserve">of respondents </w:t>
      </w:r>
      <w:r w:rsidRPr="00FB4142">
        <w:t>say that they do not know</w:t>
      </w:r>
      <w:r w:rsidR="00D65064">
        <w:t xml:space="preserve"> how much time is spent on core duties</w:t>
      </w:r>
      <w:r w:rsidRPr="00FB4142">
        <w:t xml:space="preserve">, indicating that for some this may be hard to quantify or distinguish. Alternatively, this </w:t>
      </w:r>
      <w:r w:rsidR="00D65064">
        <w:t xml:space="preserve">may </w:t>
      </w:r>
      <w:r w:rsidRPr="00FB4142">
        <w:t>be due to the person with responsibility for the library, who</w:t>
      </w:r>
      <w:r w:rsidR="00D65064">
        <w:t xml:space="preserve"> </w:t>
      </w:r>
      <w:r w:rsidRPr="00FB4142">
        <w:t>was instructed to complete the survey, not being the same individual as the main member of library staff with responsibility for its day to day running.</w:t>
      </w:r>
    </w:p>
    <w:p w14:paraId="5A379FD0" w14:textId="6B7C20B5" w:rsidR="00923514" w:rsidRDefault="00923514" w:rsidP="00923514">
      <w:pPr>
        <w:pStyle w:val="Caption"/>
      </w:pPr>
      <w:bookmarkStart w:id="73" w:name="_Ref119579376"/>
      <w:r>
        <w:t xml:space="preserve">Figure </w:t>
      </w:r>
      <w:r>
        <w:fldChar w:fldCharType="begin"/>
      </w:r>
      <w:r>
        <w:instrText xml:space="preserve"> SEQ Figure \* ARABIC </w:instrText>
      </w:r>
      <w:r>
        <w:fldChar w:fldCharType="separate"/>
      </w:r>
      <w:r w:rsidR="001918C3">
        <w:rPr>
          <w:noProof/>
        </w:rPr>
        <w:t>36</w:t>
      </w:r>
      <w:r>
        <w:fldChar w:fldCharType="end"/>
      </w:r>
      <w:bookmarkEnd w:id="73"/>
      <w:r>
        <w:t xml:space="preserve">: Percentage of time main member of library staff spends performing core library </w:t>
      </w:r>
      <w:proofErr w:type="gramStart"/>
      <w:r>
        <w:t>duties</w:t>
      </w:r>
      <w:proofErr w:type="gramEnd"/>
    </w:p>
    <w:p w14:paraId="0259154D" w14:textId="0985A4C0" w:rsidR="001B2E0D" w:rsidRPr="00FB4142" w:rsidRDefault="00A34211" w:rsidP="001B2E0D">
      <w:pPr>
        <w:rPr>
          <w:rStyle w:val="SubtleEmphasis"/>
        </w:rPr>
      </w:pPr>
      <w:r w:rsidRPr="00FB4142">
        <w:rPr>
          <w:noProof/>
        </w:rPr>
        <mc:AlternateContent>
          <mc:Choice Requires="wps">
            <w:drawing>
              <wp:anchor distT="0" distB="0" distL="114300" distR="114300" simplePos="0" relativeHeight="252003328" behindDoc="0" locked="0" layoutInCell="1" allowOverlap="1" wp14:anchorId="07299006" wp14:editId="2C08DC99">
                <wp:simplePos x="0" y="0"/>
                <wp:positionH relativeFrom="column">
                  <wp:posOffset>3269615</wp:posOffset>
                </wp:positionH>
                <wp:positionV relativeFrom="paragraph">
                  <wp:posOffset>1307465</wp:posOffset>
                </wp:positionV>
                <wp:extent cx="113030" cy="124460"/>
                <wp:effectExtent l="19050" t="19050" r="39370" b="27940"/>
                <wp:wrapNone/>
                <wp:docPr id="2095"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AE9DA" id="Arrow: Down 1" o:spid="_x0000_s1026" type="#_x0000_t67" style="position:absolute;margin-left:257.45pt;margin-top:102.95pt;width:8.9pt;height:9.8pt;flip:y;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CrsVEE4gAAAAsBAAAPAAAAZHJzL2Rvd25yZXYueG1sTI/LTsMwEEX3SPyDNUhsELUbcAsh&#10;ToVARQJWTYsEOzeePERsh9hpw98zrGA3j6M7Z7LVZDt2wCG03imYzwQwdKU3rasV7LbryxtgIWpn&#10;dOcdKvjGAKv89CTTqfFHt8FDEWtGIS6kWkETY59yHsoGrQ4z36OjXeUHqyO1Q83NoI8UbjueCLHg&#10;VreOLjS6x4cGy89itAouXjehKuRTEG/V8vn98ePlaz0ulDo/m+7vgEWc4h8Mv/qkDjk57f3oTGCd&#10;Ajm/viVUQSIkFUTIq2QJbE+TRErgecb//5D/AAAA//8DAFBLAQItABQABgAIAAAAIQC2gziS/gAA&#10;AOEBAAATAAAAAAAAAAAAAAAAAAAAAABbQ29udGVudF9UeXBlc10ueG1sUEsBAi0AFAAGAAgAAAAh&#10;ADj9If/WAAAAlAEAAAsAAAAAAAAAAAAAAAAALwEAAF9yZWxzLy5yZWxzUEsBAi0AFAAGAAgAAAAh&#10;AEsoS86DAgAAbQUAAA4AAAAAAAAAAAAAAAAALgIAAGRycy9lMm9Eb2MueG1sUEsBAi0AFAAGAAgA&#10;AAAhAKuxUQTiAAAACwEAAA8AAAAAAAAAAAAAAAAA3QQAAGRycy9kb3ducmV2LnhtbFBLBQYAAAAA&#10;BAAEAPMAAADsBQAAAAA=&#10;" adj="11792" fillcolor="white [3212]" strokecolor="#515151 [3213]"/>
            </w:pict>
          </mc:Fallback>
        </mc:AlternateContent>
      </w:r>
      <w:r w:rsidRPr="00FB4142">
        <w:rPr>
          <w:noProof/>
        </w:rPr>
        <mc:AlternateContent>
          <mc:Choice Requires="wps">
            <w:drawing>
              <wp:anchor distT="0" distB="0" distL="114300" distR="114300" simplePos="0" relativeHeight="252009472" behindDoc="0" locked="0" layoutInCell="1" allowOverlap="1" wp14:anchorId="31ED108B" wp14:editId="4D7A73B5">
                <wp:simplePos x="0" y="0"/>
                <wp:positionH relativeFrom="column">
                  <wp:posOffset>3231515</wp:posOffset>
                </wp:positionH>
                <wp:positionV relativeFrom="paragraph">
                  <wp:posOffset>2440940</wp:posOffset>
                </wp:positionV>
                <wp:extent cx="113030" cy="124460"/>
                <wp:effectExtent l="19050" t="0" r="39370" b="46990"/>
                <wp:wrapNone/>
                <wp:docPr id="2096"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5A134" id="Arrow: Down 1" o:spid="_x0000_s1026" type="#_x0000_t67" style="position:absolute;margin-left:254.45pt;margin-top:192.2pt;width:8.9pt;height:9.8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MUi&#10;k1jgAAAACwEAAA8AAABkcnMvZG93bnJldi54bWxMj8FOg0AQQO8m/sNmTLw0dpdKkSJLoyY9eDGh&#10;tZ4HGIHIzhJ22+Lfu570OJmXN2/y7WwGcabJ9ZY1REsFgri2Tc+thvfD7i4F4Txyg4Nl0vBNDrbF&#10;9VWOWWMvXNJ571sRJOwy1NB5P2ZSurojg25pR+Kw+7STQR/GqZXNhJcgN4NcKZVIgz2HCx2O9NJR&#10;/bU/GQ337tUeF9XiGJWbt+jjED0nOyy1vr2Znx5BeJr9Hwy/+SEditBU2RM3Tgwa1irdBDTI0jgG&#10;EYj1KnkAUWmIVaxAFrn8/0PxAwAA//8DAFBLAQItABQABgAIAAAAIQC2gziS/gAAAOEBAAATAAAA&#10;AAAAAAAAAAAAAAAAAABbQ29udGVudF9UeXBlc10ueG1sUEsBAi0AFAAGAAgAAAAhADj9If/WAAAA&#10;lAEAAAsAAAAAAAAAAAAAAAAALwEAAF9yZWxzLy5yZWxzUEsBAi0AFAAGAAgAAAAhAFNfUjh8AgAA&#10;YwUAAA4AAAAAAAAAAAAAAAAALgIAAGRycy9lMm9Eb2MueG1sUEsBAi0AFAAGAAgAAAAhAMUik1jg&#10;AAAACwEAAA8AAAAAAAAAAAAAAAAA1gQAAGRycy9kb3ducmV2LnhtbFBLBQYAAAAABAAEAPMAAADj&#10;BQAAAAA=&#10;" adj="11792" fillcolor="white [3212]" strokecolor="#515151 [3213]"/>
            </w:pict>
          </mc:Fallback>
        </mc:AlternateContent>
      </w:r>
      <w:r w:rsidRPr="00FB4142">
        <w:rPr>
          <w:noProof/>
        </w:rPr>
        <mc:AlternateContent>
          <mc:Choice Requires="wps">
            <w:drawing>
              <wp:anchor distT="0" distB="0" distL="114300" distR="114300" simplePos="0" relativeHeight="252006400" behindDoc="0" locked="0" layoutInCell="1" allowOverlap="1" wp14:anchorId="5BFD610D" wp14:editId="749E5038">
                <wp:simplePos x="0" y="0"/>
                <wp:positionH relativeFrom="column">
                  <wp:posOffset>4364990</wp:posOffset>
                </wp:positionH>
                <wp:positionV relativeFrom="paragraph">
                  <wp:posOffset>3069590</wp:posOffset>
                </wp:positionV>
                <wp:extent cx="113030" cy="124460"/>
                <wp:effectExtent l="19050" t="19050" r="39370" b="27940"/>
                <wp:wrapNone/>
                <wp:docPr id="2097"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EC396" id="Arrow: Down 1" o:spid="_x0000_s1026" type="#_x0000_t67" style="position:absolute;margin-left:343.7pt;margin-top:241.7pt;width:8.9pt;height:9.8pt;flip:y;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A+dZWf4wAAAAsBAAAPAAAAZHJzL2Rvd25yZXYueG1sTI/LTsMwEEX3SPyDNUhsELVpm4dC&#10;JhUCFYmyagAJdm48eYjYDrHThr/HrGA3ozm6c26+mXXPjjS6zhqEm4UARqayqjMNwuvL9joF5rw0&#10;SvbWEMI3OdgU52e5zJQ9mT0dS9+wEGJcJhFa74eMc1e1pKVb2IFMuNV21NKHdWy4GuUphOueL4WI&#10;uZadCR9aOdB9S9VnOWmEq+e9q8vo0Ym3Onl6f/jYfW2nGPHyYr67BeZp9n8w/OoHdSiC08FORjnW&#10;I8Rpsg4owjpdhSEQiYiWwA4IkVgJ4EXO/3cofgAAAP//AwBQSwECLQAUAAYACAAAACEAtoM4kv4A&#10;AADhAQAAEwAAAAAAAAAAAAAAAAAAAAAAW0NvbnRlbnRfVHlwZXNdLnhtbFBLAQItABQABgAIAAAA&#10;IQA4/SH/1gAAAJQBAAALAAAAAAAAAAAAAAAAAC8BAABfcmVscy8ucmVsc1BLAQItABQABgAIAAAA&#10;IQBLKEvOgwIAAG0FAAAOAAAAAAAAAAAAAAAAAC4CAABkcnMvZTJvRG9jLnhtbFBLAQItABQABgAI&#10;AAAAIQA+dZWf4wAAAAsBAAAPAAAAAAAAAAAAAAAAAN0EAABkcnMvZG93bnJldi54bWxQSwUGAAAA&#10;AAQABADzAAAA7QUAAAAA&#10;" adj="11792" fillcolor="white [3212]" strokecolor="#515151 [3213]"/>
            </w:pict>
          </mc:Fallback>
        </mc:AlternateContent>
      </w:r>
      <w:r w:rsidRPr="00FB4142">
        <w:rPr>
          <w:noProof/>
        </w:rPr>
        <mc:AlternateContent>
          <mc:Choice Requires="wps">
            <w:drawing>
              <wp:anchor distT="0" distB="0" distL="114300" distR="114300" simplePos="0" relativeHeight="252008448" behindDoc="0" locked="0" layoutInCell="1" allowOverlap="1" wp14:anchorId="2BAB69E5" wp14:editId="33D07123">
                <wp:simplePos x="0" y="0"/>
                <wp:positionH relativeFrom="column">
                  <wp:posOffset>4336415</wp:posOffset>
                </wp:positionH>
                <wp:positionV relativeFrom="paragraph">
                  <wp:posOffset>2574290</wp:posOffset>
                </wp:positionV>
                <wp:extent cx="113030" cy="124460"/>
                <wp:effectExtent l="19050" t="19050" r="39370" b="27940"/>
                <wp:wrapNone/>
                <wp:docPr id="2098"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C6ED8" id="Arrow: Down 1" o:spid="_x0000_s1026" type="#_x0000_t67" style="position:absolute;margin-left:341.45pt;margin-top:202.7pt;width:8.9pt;height:9.8pt;flip:y;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C7a4Zd4wAAAAsBAAAPAAAAZHJzL2Rvd25yZXYueG1sTI/LTsMwEEX3SPyDNUhsELWJmqSE&#10;OBUCFQlYNS0S7Nx48hDxOMROG/4es4LlzBzdOTdfz6ZnRxxdZ0nCzUIAQ6qs7qiRsN9trlfAnFek&#10;VW8JJXyjg3VxfparTNsTbfFY+oaFEHKZktB6P2Scu6pFo9zCDkjhVtvRKB/GseF6VKcQbnoeCZFw&#10;ozoKH1o14EOL1Wc5GQlXr1tXl/GTE291+vz++PHytZkSKS8v5vs7YB5n/wfDr35QhyI4HexE2rFe&#10;QrKKbgMqYSniJbBApEKkwA5hE8UCeJHz/x2KHwAAAP//AwBQSwECLQAUAAYACAAAACEAtoM4kv4A&#10;AADhAQAAEwAAAAAAAAAAAAAAAAAAAAAAW0NvbnRlbnRfVHlwZXNdLnhtbFBLAQItABQABgAIAAAA&#10;IQA4/SH/1gAAAJQBAAALAAAAAAAAAAAAAAAAAC8BAABfcmVscy8ucmVsc1BLAQItABQABgAIAAAA&#10;IQBLKEvOgwIAAG0FAAAOAAAAAAAAAAAAAAAAAC4CAABkcnMvZTJvRG9jLnhtbFBLAQItABQABgAI&#10;AAAAIQC7a4Zd4wAAAAsBAAAPAAAAAAAAAAAAAAAAAN0EAABkcnMvZG93bnJldi54bWxQSwUGAAAA&#10;AAQABADzAAAA7QUAAAAA&#10;" adj="11792" fillcolor="white [3212]" strokecolor="#515151 [3213]"/>
            </w:pict>
          </mc:Fallback>
        </mc:AlternateContent>
      </w:r>
      <w:r w:rsidRPr="00FB4142">
        <w:rPr>
          <w:noProof/>
        </w:rPr>
        <mc:AlternateContent>
          <mc:Choice Requires="wps">
            <w:drawing>
              <wp:anchor distT="0" distB="0" distL="114300" distR="114300" simplePos="0" relativeHeight="252007424" behindDoc="0" locked="0" layoutInCell="1" allowOverlap="1" wp14:anchorId="00A70976" wp14:editId="48C281FE">
                <wp:simplePos x="0" y="0"/>
                <wp:positionH relativeFrom="column">
                  <wp:posOffset>3517265</wp:posOffset>
                </wp:positionH>
                <wp:positionV relativeFrom="paragraph">
                  <wp:posOffset>3221990</wp:posOffset>
                </wp:positionV>
                <wp:extent cx="113030" cy="124460"/>
                <wp:effectExtent l="19050" t="0" r="39370" b="46990"/>
                <wp:wrapNone/>
                <wp:docPr id="2099"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F763D" id="Arrow: Down 1" o:spid="_x0000_s1026" type="#_x0000_t67" style="position:absolute;margin-left:276.95pt;margin-top:253.7pt;width:8.9pt;height:9.8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HJP&#10;zrfhAAAACwEAAA8AAABkcnMvZG93bnJldi54bWxMj8FOwzAMhu9IvENkJC4TS7LRdStNJ0DagQtS&#10;N7az24S2okmqJtvK22NOcPstf/r9Od9OtmcXM4bOOwVyLoAZV3vduUbBx2H3sAYWIjqNvXdGwbcJ&#10;sC1ub3LMtL+60lz2sWFU4kKGCtoYh4zzULfGYpj7wTjaffrRYqRxbLge8UrltucLIVbcYufoQouD&#10;eW1N/bU/WwXL8OaPs2p2lOXmXZ4O8mW1w1Kp+7vp+QlYNFP8g+FXn9ShIKfKn50OrFeQJMsNoRRE&#10;+giMiCSVKbCKwiIVwIuc//+h+AEAAP//AwBQSwECLQAUAAYACAAAACEAtoM4kv4AAADhAQAAEwAA&#10;AAAAAAAAAAAAAAAAAAAAW0NvbnRlbnRfVHlwZXNdLnhtbFBLAQItABQABgAIAAAAIQA4/SH/1gAA&#10;AJQBAAALAAAAAAAAAAAAAAAAAC8BAABfcmVscy8ucmVsc1BLAQItABQABgAIAAAAIQBTX1I4fAIA&#10;AGMFAAAOAAAAAAAAAAAAAAAAAC4CAABkcnMvZTJvRG9jLnhtbFBLAQItABQABgAIAAAAIQByT863&#10;4QAAAAsBAAAPAAAAAAAAAAAAAAAAANYEAABkcnMvZG93bnJldi54bWxQSwUGAAAAAAQABADzAAAA&#10;5AUAAAAA&#10;" adj="11792" fillcolor="white [3212]" strokecolor="#515151 [3213]"/>
            </w:pict>
          </mc:Fallback>
        </mc:AlternateContent>
      </w:r>
      <w:r w:rsidR="008C5F57" w:rsidRPr="00FB4142">
        <w:rPr>
          <w:noProof/>
        </w:rPr>
        <mc:AlternateContent>
          <mc:Choice Requires="wps">
            <w:drawing>
              <wp:anchor distT="0" distB="0" distL="114300" distR="114300" simplePos="0" relativeHeight="252004352" behindDoc="0" locked="0" layoutInCell="1" allowOverlap="1" wp14:anchorId="40EE59FA" wp14:editId="66199456">
                <wp:simplePos x="0" y="0"/>
                <wp:positionH relativeFrom="column">
                  <wp:posOffset>3431540</wp:posOffset>
                </wp:positionH>
                <wp:positionV relativeFrom="paragraph">
                  <wp:posOffset>1926590</wp:posOffset>
                </wp:positionV>
                <wp:extent cx="113030" cy="124460"/>
                <wp:effectExtent l="19050" t="19050" r="39370" b="27940"/>
                <wp:wrapNone/>
                <wp:docPr id="2100"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6F4BD" id="Arrow: Down 1" o:spid="_x0000_s1026" type="#_x0000_t67" style="position:absolute;margin-left:270.2pt;margin-top:151.7pt;width:8.9pt;height:9.8pt;flip:y;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Ad2GHv4gAAAAsBAAAPAAAAZHJzL2Rvd25yZXYueG1sTI/LTsMwEEX3SPyDNUhsELVJmlKF&#10;OBUCFQlYNYAEOzeZPEQ8DrHThr9nWMFuHkd3zmSb2fbigKPvHGm4WigQSKWrOmo0vL5sL9cgfDBU&#10;md4RavhGD5v89CQzaeWOtMNDERrBIeRTo6ENYUil9GWL1viFG5B4V7vRmsDt2MhqNEcOt72MlFpJ&#10;azriC60Z8K7F8rOYrIaL552vi+TBq7f6+vH9/uPpazuttD4/m29vQAScwx8Mv/qsDjk77d1ElRe9&#10;hmSploxqiFXMBRNJso5A7HkSxQpknsn/P+Q/AAAA//8DAFBLAQItABQABgAIAAAAIQC2gziS/gAA&#10;AOEBAAATAAAAAAAAAAAAAAAAAAAAAABbQ29udGVudF9UeXBlc10ueG1sUEsBAi0AFAAGAAgAAAAh&#10;ADj9If/WAAAAlAEAAAsAAAAAAAAAAAAAAAAALwEAAF9yZWxzLy5yZWxzUEsBAi0AFAAGAAgAAAAh&#10;AEsoS86DAgAAbQUAAA4AAAAAAAAAAAAAAAAALgIAAGRycy9lMm9Eb2MueG1sUEsBAi0AFAAGAAgA&#10;AAAhAB3YYe/iAAAACwEAAA8AAAAAAAAAAAAAAAAA3QQAAGRycy9kb3ducmV2LnhtbFBLBQYAAAAA&#10;BAAEAPMAAADsBQAAAAA=&#10;" adj="11792" fillcolor="white [3212]" strokecolor="#515151 [3213]"/>
            </w:pict>
          </mc:Fallback>
        </mc:AlternateContent>
      </w:r>
      <w:r w:rsidR="008C5F57" w:rsidRPr="00FB4142">
        <w:rPr>
          <w:noProof/>
        </w:rPr>
        <mc:AlternateContent>
          <mc:Choice Requires="wps">
            <w:drawing>
              <wp:anchor distT="0" distB="0" distL="114300" distR="114300" simplePos="0" relativeHeight="252005376" behindDoc="0" locked="0" layoutInCell="1" allowOverlap="1" wp14:anchorId="648FF5CB" wp14:editId="0C352163">
                <wp:simplePos x="0" y="0"/>
                <wp:positionH relativeFrom="column">
                  <wp:posOffset>2888615</wp:posOffset>
                </wp:positionH>
                <wp:positionV relativeFrom="paragraph">
                  <wp:posOffset>1802765</wp:posOffset>
                </wp:positionV>
                <wp:extent cx="113030" cy="124460"/>
                <wp:effectExtent l="19050" t="0" r="39370" b="46990"/>
                <wp:wrapNone/>
                <wp:docPr id="2101"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D4F40" id="Arrow: Down 1" o:spid="_x0000_s1026" type="#_x0000_t67" style="position:absolute;margin-left:227.45pt;margin-top:141.95pt;width:8.9pt;height:9.8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PFd&#10;ZjrhAAAACwEAAA8AAABkcnMvZG93bnJldi54bWxMj8tOwzAQRfdI/IM1SGwq6rz6CnEqQOqCDVJa&#10;2vUkcZOIeBzFbhv+nmEFuxnN1Zlzs+1kenHVo+ssKQjnAQhNla07ahR8HnZPaxDOI9XYW9IKvrWD&#10;bX5/l2Fa2xsV+rr3jWAIuRQVtN4PqZSuarVBN7eDJr6d7WjQ8zo2sh7xxnDTyygIltJgR/yhxUG/&#10;tbr62l+Mgti92+OsnB3DYvMRng7h63KHhVKPD9PLMwivJ/8Xhl99VoecnUp7odqJXkGySDYcVRCt&#10;Yx44kayiFYiS8UG8AJln8n+H/AcAAP//AwBQSwECLQAUAAYACAAAACEAtoM4kv4AAADhAQAAEwAA&#10;AAAAAAAAAAAAAAAAAAAAW0NvbnRlbnRfVHlwZXNdLnhtbFBLAQItABQABgAIAAAAIQA4/SH/1gAA&#10;AJQBAAALAAAAAAAAAAAAAAAAAC8BAABfcmVscy8ucmVsc1BLAQItABQABgAIAAAAIQBTX1I4fAIA&#10;AGMFAAAOAAAAAAAAAAAAAAAAAC4CAABkcnMvZTJvRG9jLnhtbFBLAQItABQABgAIAAAAIQDxXWY6&#10;4QAAAAsBAAAPAAAAAAAAAAAAAAAAANYEAABkcnMvZG93bnJldi54bWxQSwUGAAAAAAQABADzAAAA&#10;5AUAAAAA&#10;" adj="11792" fillcolor="white [3212]" strokecolor="#515151 [3213]"/>
            </w:pict>
          </mc:Fallback>
        </mc:AlternateContent>
      </w:r>
      <w:r w:rsidR="008C5F57" w:rsidRPr="00FB4142">
        <w:rPr>
          <w:noProof/>
        </w:rPr>
        <mc:AlternateContent>
          <mc:Choice Requires="wps">
            <w:drawing>
              <wp:anchor distT="0" distB="0" distL="114300" distR="114300" simplePos="0" relativeHeight="252002304" behindDoc="0" locked="0" layoutInCell="1" allowOverlap="1" wp14:anchorId="4442B6A5" wp14:editId="1674E8C5">
                <wp:simplePos x="0" y="0"/>
                <wp:positionH relativeFrom="column">
                  <wp:posOffset>3041015</wp:posOffset>
                </wp:positionH>
                <wp:positionV relativeFrom="paragraph">
                  <wp:posOffset>1164590</wp:posOffset>
                </wp:positionV>
                <wp:extent cx="113030" cy="124460"/>
                <wp:effectExtent l="19050" t="0" r="39370" b="46990"/>
                <wp:wrapNone/>
                <wp:docPr id="2102"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7A8A6" id="Arrow: Down 1" o:spid="_x0000_s1026" type="#_x0000_t67" style="position:absolute;margin-left:239.45pt;margin-top:91.7pt;width:8.9pt;height:9.8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Pp7&#10;+xXhAAAACwEAAA8AAABkcnMvZG93bnJldi54bWxMj0FPg0AQhe8m/ofNmHhp7C6FUECWRk168GJC&#10;az0v7ApEdpaw2xb/veNJj5P35b1vyt1iR3Yxsx8cSojWApjB1ukBOwnvx/1DBswHhVqNDo2Eb+Nh&#10;V93elKrQ7oq1uRxCx6gEfaEk9CFMBee+7Y1Vfu0mg5R9utmqQOfccT2rK5XbkW+ESLlVA9JCrybz&#10;0pv263C2EmL/6k6rZnWK6vwt+jhGz+le1VLe3y1Pj8CCWcIfDL/6pA4VOTXujNqzUUKyzXJCKcji&#10;BBgRSZ5ugTUSNiIWwKuS//+h+gEAAP//AwBQSwECLQAUAAYACAAAACEAtoM4kv4AAADhAQAAEwAA&#10;AAAAAAAAAAAAAAAAAAAAW0NvbnRlbnRfVHlwZXNdLnhtbFBLAQItABQABgAIAAAAIQA4/SH/1gAA&#10;AJQBAAALAAAAAAAAAAAAAAAAAC8BAABfcmVscy8ucmVsc1BLAQItABQABgAIAAAAIQBTX1I4fAIA&#10;AGMFAAAOAAAAAAAAAAAAAAAAAC4CAABkcnMvZTJvRG9jLnhtbFBLAQItABQABgAIAAAAIQD6e/sV&#10;4QAAAAsBAAAPAAAAAAAAAAAAAAAAANYEAABkcnMvZG93bnJldi54bWxQSwUGAAAAAAQABADzAAAA&#10;5AUAAAAA&#10;" adj="11792" fillcolor="white [3212]" strokecolor="#515151 [3213]"/>
            </w:pict>
          </mc:Fallback>
        </mc:AlternateContent>
      </w:r>
      <w:r w:rsidR="008C5F57" w:rsidRPr="00FB4142">
        <w:rPr>
          <w:noProof/>
        </w:rPr>
        <mc:AlternateContent>
          <mc:Choice Requires="wps">
            <w:drawing>
              <wp:anchor distT="0" distB="0" distL="114300" distR="114300" simplePos="0" relativeHeight="252001280" behindDoc="0" locked="0" layoutInCell="1" allowOverlap="1" wp14:anchorId="02DED195" wp14:editId="451C281F">
                <wp:simplePos x="0" y="0"/>
                <wp:positionH relativeFrom="column">
                  <wp:posOffset>3355340</wp:posOffset>
                </wp:positionH>
                <wp:positionV relativeFrom="paragraph">
                  <wp:posOffset>669290</wp:posOffset>
                </wp:positionV>
                <wp:extent cx="113030" cy="124460"/>
                <wp:effectExtent l="19050" t="0" r="39370" b="46990"/>
                <wp:wrapNone/>
                <wp:docPr id="2103"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7626D" id="Arrow: Down 1" o:spid="_x0000_s1026" type="#_x0000_t67" style="position:absolute;margin-left:264.2pt;margin-top:52.7pt;width:8.9pt;height:9.8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P3e&#10;YWXhAAAACwEAAA8AAABkcnMvZG93bnJldi54bWxMj0FPg0AQhe8m/ofNmHhp7AIWUpGlUZMeejGh&#10;tZ4XdgQiO0vYbYv/3ulJbzPzXt58r9jMdhBnnHzvSEG8jEAgNc701Cr4OGwf1iB80GT04AgV/KCH&#10;TXl7U+jcuAtVeN6HVnAI+Vwr6EIYcyl906HVfulGJNa+3GR14HVqpZn0hcPtIJMoyqTVPfGHTo/4&#10;1mHzvT9ZBY9+546LenGMq6f3+PMQv2ZbXSl1fze/PIMIOIc/M1zxGR1KZqrdiYwXg4I0Wa/YykKU&#10;8sCOdJUlIGq+JGkEsizk/w7lLwAAAP//AwBQSwECLQAUAAYACAAAACEAtoM4kv4AAADhAQAAEwAA&#10;AAAAAAAAAAAAAAAAAAAAW0NvbnRlbnRfVHlwZXNdLnhtbFBLAQItABQABgAIAAAAIQA4/SH/1gAA&#10;AJQBAAALAAAAAAAAAAAAAAAAAC8BAABfcmVscy8ucmVsc1BLAQItABQABgAIAAAAIQBTX1I4fAIA&#10;AGMFAAAOAAAAAAAAAAAAAAAAAC4CAABkcnMvZTJvRG9jLnhtbFBLAQItABQABgAIAAAAIQD93mFl&#10;4QAAAAsBAAAPAAAAAAAAAAAAAAAAANYEAABkcnMvZG93bnJldi54bWxQSwUGAAAAAAQABADzAAAA&#10;5AUAAAAA&#10;" adj="11792" fillcolor="white [3212]" strokecolor="#515151 [3213]"/>
            </w:pict>
          </mc:Fallback>
        </mc:AlternateContent>
      </w:r>
      <w:r w:rsidR="008C5F57" w:rsidRPr="00FB4142">
        <w:rPr>
          <w:noProof/>
        </w:rPr>
        <mc:AlternateContent>
          <mc:Choice Requires="wps">
            <w:drawing>
              <wp:anchor distT="0" distB="0" distL="114300" distR="114300" simplePos="0" relativeHeight="252000256" behindDoc="0" locked="0" layoutInCell="1" allowOverlap="1" wp14:anchorId="588A236E" wp14:editId="12624EC3">
                <wp:simplePos x="0" y="0"/>
                <wp:positionH relativeFrom="column">
                  <wp:posOffset>4124325</wp:posOffset>
                </wp:positionH>
                <wp:positionV relativeFrom="paragraph">
                  <wp:posOffset>495300</wp:posOffset>
                </wp:positionV>
                <wp:extent cx="113030" cy="124460"/>
                <wp:effectExtent l="19050" t="19050" r="39370" b="27940"/>
                <wp:wrapNone/>
                <wp:docPr id="2104"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5DC44" id="Arrow: Down 1" o:spid="_x0000_s1026" type="#_x0000_t67" style="position:absolute;margin-left:324.75pt;margin-top:39pt;width:8.9pt;height:9.8pt;flip:y;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D2R/QX4gAAAAkBAAAPAAAAZHJzL2Rvd25yZXYueG1sTI/LTsMwEEX3SPyDNUhsEHV41GlD&#10;JhUCFQlYNS0S7NzEeYh4HGKnDX/PsILlaI7uPTddTbYTBzP41hHC1SwCYahwZUs1wm67vlyA8EFT&#10;qTtHBuHbeFhlpyepTkp3pI055KEWHEI+0QhNCH0ipS8aY7Wfud4Q/yo3WB34HGpZDvrI4baT11Gk&#10;pNUtcUOje/PQmOIzHy3CxevGV/n8yUdvVfz8/vjx8rUeFeL52XR/ByKYKfzB8KvP6pCx096NVHrR&#10;Iajb5ZxRhHjBmxhQKr4BsUdYxgpklsr/C7IfAAAA//8DAFBLAQItABQABgAIAAAAIQC2gziS/gAA&#10;AOEBAAATAAAAAAAAAAAAAAAAAAAAAABbQ29udGVudF9UeXBlc10ueG1sUEsBAi0AFAAGAAgAAAAh&#10;ADj9If/WAAAAlAEAAAsAAAAAAAAAAAAAAAAALwEAAF9yZWxzLy5yZWxzUEsBAi0AFAAGAAgAAAAh&#10;AEsoS86DAgAAbQUAAA4AAAAAAAAAAAAAAAAALgIAAGRycy9lMm9Eb2MueG1sUEsBAi0AFAAGAAgA&#10;AAAhAPZH9BfiAAAACQEAAA8AAAAAAAAAAAAAAAAA3QQAAGRycy9kb3ducmV2LnhtbFBLBQYAAAAA&#10;BAAEAPMAAADsBQAAAAA=&#10;" adj="11792" fillcolor="white [3212]" strokecolor="#515151 [3213]"/>
            </w:pict>
          </mc:Fallback>
        </mc:AlternateContent>
      </w:r>
      <w:r w:rsidR="008C5F57" w:rsidRPr="00FB4142">
        <w:rPr>
          <w:rStyle w:val="SubtleEmphasis"/>
          <w:noProof/>
        </w:rPr>
        <mc:AlternateContent>
          <mc:Choice Requires="wps">
            <w:drawing>
              <wp:anchor distT="0" distB="0" distL="114300" distR="114300" simplePos="0" relativeHeight="251999232" behindDoc="0" locked="0" layoutInCell="1" allowOverlap="1" wp14:anchorId="2E1C22C8" wp14:editId="7043D037">
                <wp:simplePos x="0" y="0"/>
                <wp:positionH relativeFrom="margin">
                  <wp:posOffset>4552950</wp:posOffset>
                </wp:positionH>
                <wp:positionV relativeFrom="paragraph">
                  <wp:posOffset>3857625</wp:posOffset>
                </wp:positionV>
                <wp:extent cx="1828800" cy="523875"/>
                <wp:effectExtent l="0" t="0" r="0" b="9525"/>
                <wp:wrapNone/>
                <wp:docPr id="2105" name="Text Box 2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1"/>
                              <w:tblW w:w="2751" w:type="dxa"/>
                              <w:tblLayout w:type="fixed"/>
                              <w:tblLook w:val="04A0" w:firstRow="1" w:lastRow="0" w:firstColumn="1" w:lastColumn="0" w:noHBand="0" w:noVBand="1"/>
                            </w:tblPr>
                            <w:tblGrid>
                              <w:gridCol w:w="284"/>
                              <w:gridCol w:w="2467"/>
                            </w:tblGrid>
                            <w:tr w:rsidR="008C5F57" w:rsidRPr="003329A5" w14:paraId="34510BCC" w14:textId="77777777" w:rsidTr="008A7A14">
                              <w:trPr>
                                <w:trHeight w:val="474"/>
                              </w:trPr>
                              <w:tc>
                                <w:tcPr>
                                  <w:tcW w:w="284" w:type="dxa"/>
                                  <w:tcBorders>
                                    <w:top w:val="nil"/>
                                    <w:left w:val="nil"/>
                                    <w:bottom w:val="nil"/>
                                    <w:right w:val="nil"/>
                                  </w:tcBorders>
                                  <w:tcMar>
                                    <w:left w:w="0" w:type="dxa"/>
                                    <w:right w:w="0" w:type="dxa"/>
                                  </w:tcMar>
                                </w:tcPr>
                                <w:p w14:paraId="31857581" w14:textId="77777777" w:rsidR="008C5F57" w:rsidRDefault="008C5F57" w:rsidP="008A7A14">
                                  <w:r>
                                    <w:rPr>
                                      <w:noProof/>
                                    </w:rPr>
                                    <w:drawing>
                                      <wp:inline distT="0" distB="0" distL="0" distR="0" wp14:anchorId="5BFB63E4" wp14:editId="56340422">
                                        <wp:extent cx="138703" cy="245660"/>
                                        <wp:effectExtent l="0" t="0" r="0" b="2540"/>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67F992B4" w14:textId="77777777" w:rsidR="008C5F57" w:rsidRDefault="008C5F57" w:rsidP="008A7A14">
                                  <w:pPr>
                                    <w:rPr>
                                      <w:sz w:val="16"/>
                                      <w:szCs w:val="16"/>
                                    </w:rPr>
                                  </w:pPr>
                                </w:p>
                                <w:p w14:paraId="6C7DF01C" w14:textId="77777777" w:rsidR="008C5F57" w:rsidRPr="003329A5" w:rsidRDefault="008C5F57" w:rsidP="008A7A14">
                                  <w:pPr>
                                    <w:rPr>
                                      <w:sz w:val="16"/>
                                      <w:szCs w:val="16"/>
                                    </w:rPr>
                                  </w:pPr>
                                </w:p>
                              </w:tc>
                              <w:tc>
                                <w:tcPr>
                                  <w:tcW w:w="2467" w:type="dxa"/>
                                  <w:tcBorders>
                                    <w:top w:val="nil"/>
                                    <w:left w:val="nil"/>
                                    <w:bottom w:val="nil"/>
                                    <w:right w:val="nil"/>
                                  </w:tcBorders>
                                  <w:tcMar>
                                    <w:left w:w="0" w:type="dxa"/>
                                    <w:right w:w="0" w:type="dxa"/>
                                  </w:tcMar>
                                </w:tcPr>
                                <w:p w14:paraId="36715184" w14:textId="77777777" w:rsidR="008C5F57" w:rsidRPr="003329A5" w:rsidRDefault="008C5F57"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8C5F57" w:rsidRPr="003329A5" w14:paraId="60B59574" w14:textId="77777777" w:rsidTr="008A7A14">
                              <w:trPr>
                                <w:trHeight w:val="277"/>
                              </w:trPr>
                              <w:tc>
                                <w:tcPr>
                                  <w:tcW w:w="284" w:type="dxa"/>
                                  <w:tcBorders>
                                    <w:top w:val="nil"/>
                                    <w:left w:val="nil"/>
                                    <w:bottom w:val="nil"/>
                                    <w:right w:val="nil"/>
                                  </w:tcBorders>
                                  <w:tcMar>
                                    <w:left w:w="0" w:type="dxa"/>
                                    <w:right w:w="0" w:type="dxa"/>
                                  </w:tcMar>
                                </w:tcPr>
                                <w:p w14:paraId="243E5898" w14:textId="77777777" w:rsidR="008C5F57" w:rsidRPr="003329A5" w:rsidRDefault="008C5F57">
                                  <w:pPr>
                                    <w:rPr>
                                      <w:noProof/>
                                      <w:sz w:val="16"/>
                                      <w:szCs w:val="16"/>
                                      <w:lang w:eastAsia="en-GB"/>
                                    </w:rPr>
                                  </w:pPr>
                                </w:p>
                              </w:tc>
                              <w:tc>
                                <w:tcPr>
                                  <w:tcW w:w="2467" w:type="dxa"/>
                                  <w:tcBorders>
                                    <w:top w:val="nil"/>
                                    <w:left w:val="nil"/>
                                    <w:bottom w:val="nil"/>
                                    <w:right w:val="nil"/>
                                  </w:tcBorders>
                                  <w:tcMar>
                                    <w:left w:w="0" w:type="dxa"/>
                                    <w:right w:w="0" w:type="dxa"/>
                                  </w:tcMar>
                                </w:tcPr>
                                <w:p w14:paraId="06D97DA3" w14:textId="77777777" w:rsidR="008C5F57" w:rsidRPr="003329A5" w:rsidRDefault="008C5F57">
                                  <w:pPr>
                                    <w:rPr>
                                      <w:sz w:val="16"/>
                                      <w:szCs w:val="16"/>
                                    </w:rPr>
                                  </w:pPr>
                                </w:p>
                              </w:tc>
                            </w:tr>
                          </w:tbl>
                          <w:p w14:paraId="313368AB" w14:textId="77777777" w:rsidR="008C5F57" w:rsidRPr="003329A5" w:rsidRDefault="008C5F57" w:rsidP="008C5F57">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1C22C8" id="Text Box 2105" o:spid="_x0000_s1078" type="#_x0000_t202" style="position:absolute;margin-left:358.5pt;margin-top:303.75pt;width:2in;height:41.25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yi24gEAAKkDAAAOAAAAZHJzL2Uyb0RvYy54bWysU9uO0zAQfUfiHyy/06ShZUPUdLXsahHS&#10;cpEWPsBx7MYi8Zix26R8PWOn2y3whnixbI9zLjMnm+tp6NlBoTdga75c5JwpK6E1dlfzb1/vX5Wc&#10;+SBsK3qwquZH5fn19uWLzegqVUAHfauQEYj11ehq3oXgqizzslOD8AtwylJRAw4i0BF3WYtiJPSh&#10;z4o8f5ONgK1DkMp7ur2bi3yb8LVWMnzW2qvA+pqTtpBWTGsT12y7EdUOheuMPMkQ/6BiEMYS6Rnq&#10;TgTB9mj+ghqMRPCgw0LCkIHWRqrkgdws8z/cPHbCqeSFmuPduU3+/8HKT4dH9wVZmN7BRANMJrx7&#10;APndMwu3nbA7dYMIY6dES8TL2LJsdL46fRpb7SsfQZrxI7Q0ZLEPkIAmjUPsCvlkhE4DOJ6brqbA&#10;ZKQsi7LMqSSpti5el1frRCGqp68d+vBewcDipuZIQ03o4vDgQ1QjqqcnkczCven7NNje/nZBD+NN&#10;Uh8Fz9LD1EzMtJE8Ekc3DbRH8oMw54XyTZsO8CdnI2Wl5v7HXqDirP9gqSdvl6tVDFc6rNZXBR3w&#10;stJcVoSVBFXzwNm8vQ1zIPcOza4jpnkKFm6oj9oki8+qTvopD8n5KbsxcJfn9Or5D9v+AgAA//8D&#10;AFBLAwQUAAYACAAAACEAC5txBN4AAAAMAQAADwAAAGRycy9kb3ducmV2LnhtbEyPzU7DMBCE70i8&#10;g7VI3Ki3iDQ0xKkQiCuI8iNxc+NtEhGvo9htwtuzPcFxZ0cz35Sb2ffqSGPsAhtYLhAUcR1cx42B&#10;97enq1tQMVl2tg9MBn4owqY6Pytt4cLEr3TcpkZJCMfCGmhTGgqtY92St3ERBmL57cPobZJzbLQb&#10;7SThvtfXiCvtbcfS0NqBHlqqv7cHb+Djef/1eYMvzaPPhinMqNmvtTGXF/P9HahEc/ozwwlf0KES&#10;pl04sIuqN5Avc9mSDKwwz0CdHIiZSDuR1oigq1L/H1H9AgAA//8DAFBLAQItABQABgAIAAAAIQC2&#10;gziS/gAAAOEBAAATAAAAAAAAAAAAAAAAAAAAAABbQ29udGVudF9UeXBlc10ueG1sUEsBAi0AFAAG&#10;AAgAAAAhADj9If/WAAAAlAEAAAsAAAAAAAAAAAAAAAAALwEAAF9yZWxzLy5yZWxzUEsBAi0AFAAG&#10;AAgAAAAhAL3DKLbiAQAAqQMAAA4AAAAAAAAAAAAAAAAALgIAAGRycy9lMm9Eb2MueG1sUEsBAi0A&#10;FAAGAAgAAAAhAAubcQTeAAAADAEAAA8AAAAAAAAAAAAAAAAAPAQAAGRycy9kb3ducmV2LnhtbFBL&#10;BQYAAAAABAAEAPMAAABHBQAAAAA=&#10;" filled="f" stroked="f">
                <v:textbox>
                  <w:txbxContent>
                    <w:tbl>
                      <w:tblPr>
                        <w:tblStyle w:val="TableGrid1"/>
                        <w:tblW w:w="2751" w:type="dxa"/>
                        <w:tblLayout w:type="fixed"/>
                        <w:tblLook w:val="04A0" w:firstRow="1" w:lastRow="0" w:firstColumn="1" w:lastColumn="0" w:noHBand="0" w:noVBand="1"/>
                      </w:tblPr>
                      <w:tblGrid>
                        <w:gridCol w:w="284"/>
                        <w:gridCol w:w="2467"/>
                      </w:tblGrid>
                      <w:tr w:rsidR="008C5F57" w:rsidRPr="003329A5" w14:paraId="34510BCC" w14:textId="77777777" w:rsidTr="008A7A14">
                        <w:trPr>
                          <w:trHeight w:val="474"/>
                        </w:trPr>
                        <w:tc>
                          <w:tcPr>
                            <w:tcW w:w="284" w:type="dxa"/>
                            <w:tcBorders>
                              <w:top w:val="nil"/>
                              <w:left w:val="nil"/>
                              <w:bottom w:val="nil"/>
                              <w:right w:val="nil"/>
                            </w:tcBorders>
                            <w:tcMar>
                              <w:left w:w="0" w:type="dxa"/>
                              <w:right w:w="0" w:type="dxa"/>
                            </w:tcMar>
                          </w:tcPr>
                          <w:p w14:paraId="31857581" w14:textId="77777777" w:rsidR="008C5F57" w:rsidRDefault="008C5F57" w:rsidP="008A7A14">
                            <w:r>
                              <w:rPr>
                                <w:noProof/>
                              </w:rPr>
                              <w:drawing>
                                <wp:inline distT="0" distB="0" distL="0" distR="0" wp14:anchorId="5BFB63E4" wp14:editId="56340422">
                                  <wp:extent cx="138703" cy="245660"/>
                                  <wp:effectExtent l="0" t="0" r="0" b="2540"/>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67F992B4" w14:textId="77777777" w:rsidR="008C5F57" w:rsidRDefault="008C5F57" w:rsidP="008A7A14">
                            <w:pPr>
                              <w:rPr>
                                <w:sz w:val="16"/>
                                <w:szCs w:val="16"/>
                              </w:rPr>
                            </w:pPr>
                          </w:p>
                          <w:p w14:paraId="6C7DF01C" w14:textId="77777777" w:rsidR="008C5F57" w:rsidRPr="003329A5" w:rsidRDefault="008C5F57" w:rsidP="008A7A14">
                            <w:pPr>
                              <w:rPr>
                                <w:sz w:val="16"/>
                                <w:szCs w:val="16"/>
                              </w:rPr>
                            </w:pPr>
                          </w:p>
                        </w:tc>
                        <w:tc>
                          <w:tcPr>
                            <w:tcW w:w="2467" w:type="dxa"/>
                            <w:tcBorders>
                              <w:top w:val="nil"/>
                              <w:left w:val="nil"/>
                              <w:bottom w:val="nil"/>
                              <w:right w:val="nil"/>
                            </w:tcBorders>
                            <w:tcMar>
                              <w:left w:w="0" w:type="dxa"/>
                              <w:right w:w="0" w:type="dxa"/>
                            </w:tcMar>
                          </w:tcPr>
                          <w:p w14:paraId="36715184" w14:textId="77777777" w:rsidR="008C5F57" w:rsidRPr="003329A5" w:rsidRDefault="008C5F57"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8C5F57" w:rsidRPr="003329A5" w14:paraId="60B59574" w14:textId="77777777" w:rsidTr="008A7A14">
                        <w:trPr>
                          <w:trHeight w:val="277"/>
                        </w:trPr>
                        <w:tc>
                          <w:tcPr>
                            <w:tcW w:w="284" w:type="dxa"/>
                            <w:tcBorders>
                              <w:top w:val="nil"/>
                              <w:left w:val="nil"/>
                              <w:bottom w:val="nil"/>
                              <w:right w:val="nil"/>
                            </w:tcBorders>
                            <w:tcMar>
                              <w:left w:w="0" w:type="dxa"/>
                              <w:right w:w="0" w:type="dxa"/>
                            </w:tcMar>
                          </w:tcPr>
                          <w:p w14:paraId="243E5898" w14:textId="77777777" w:rsidR="008C5F57" w:rsidRPr="003329A5" w:rsidRDefault="008C5F57">
                            <w:pPr>
                              <w:rPr>
                                <w:noProof/>
                                <w:sz w:val="16"/>
                                <w:szCs w:val="16"/>
                                <w:lang w:eastAsia="en-GB"/>
                              </w:rPr>
                            </w:pPr>
                          </w:p>
                        </w:tc>
                        <w:tc>
                          <w:tcPr>
                            <w:tcW w:w="2467" w:type="dxa"/>
                            <w:tcBorders>
                              <w:top w:val="nil"/>
                              <w:left w:val="nil"/>
                              <w:bottom w:val="nil"/>
                              <w:right w:val="nil"/>
                            </w:tcBorders>
                            <w:tcMar>
                              <w:left w:w="0" w:type="dxa"/>
                              <w:right w:w="0" w:type="dxa"/>
                            </w:tcMar>
                          </w:tcPr>
                          <w:p w14:paraId="06D97DA3" w14:textId="77777777" w:rsidR="008C5F57" w:rsidRPr="003329A5" w:rsidRDefault="008C5F57">
                            <w:pPr>
                              <w:rPr>
                                <w:sz w:val="16"/>
                                <w:szCs w:val="16"/>
                              </w:rPr>
                            </w:pPr>
                          </w:p>
                        </w:tc>
                      </w:tr>
                    </w:tbl>
                    <w:p w14:paraId="313368AB" w14:textId="77777777" w:rsidR="008C5F57" w:rsidRPr="003329A5" w:rsidRDefault="008C5F57" w:rsidP="008C5F57">
                      <w:pPr>
                        <w:rPr>
                          <w:sz w:val="16"/>
                          <w:szCs w:val="16"/>
                        </w:rPr>
                      </w:pPr>
                    </w:p>
                  </w:txbxContent>
                </v:textbox>
                <w10:wrap anchorx="margin"/>
              </v:shape>
            </w:pict>
          </mc:Fallback>
        </mc:AlternateContent>
      </w:r>
      <w:r w:rsidR="001B2E0D" w:rsidRPr="00FB4142">
        <w:rPr>
          <w:noProof/>
        </w:rPr>
        <w:drawing>
          <wp:inline distT="0" distB="0" distL="0" distR="0" wp14:anchorId="77FBB995" wp14:editId="59A071A4">
            <wp:extent cx="6210300" cy="4305300"/>
            <wp:effectExtent l="0" t="0" r="0" b="0"/>
            <wp:docPr id="2106" name="Chart 2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E92D190" w14:textId="77777777" w:rsidR="001B2E0D" w:rsidRPr="00FB4142" w:rsidRDefault="001B2E0D" w:rsidP="00234A23">
      <w:pPr>
        <w:pStyle w:val="Caption"/>
        <w:rPr>
          <w:rStyle w:val="SubtleEmphasis"/>
          <w:i w:val="0"/>
          <w:iCs w:val="0"/>
          <w:color w:val="515151" w:themeColor="text1"/>
        </w:rPr>
      </w:pPr>
      <w:r w:rsidRPr="00FB4142">
        <w:rPr>
          <w:rStyle w:val="SubtleEmphasis"/>
        </w:rPr>
        <w:t>Q20b. What percentage of time does the main member of library staff spend performing... Core library duties (library-based activities such as stock management, reading activities, delivering information literacy etc.)</w:t>
      </w:r>
      <w:r w:rsidRPr="00FB4142">
        <w:rPr>
          <w:rStyle w:val="SubtleEmphasis"/>
          <w:b/>
        </w:rPr>
        <w:t xml:space="preserve"> </w:t>
      </w:r>
      <w:r w:rsidRPr="00FB4142">
        <w:rPr>
          <w:rStyle w:val="SubtleEmphasis"/>
        </w:rPr>
        <w:t>Base: Where have main member of library staff also performing other roles (unweighted base sizes in parenthesis)</w:t>
      </w:r>
    </w:p>
    <w:p w14:paraId="6E876FC8" w14:textId="77777777" w:rsidR="00463CA7" w:rsidRPr="00FB4142" w:rsidRDefault="00463CA7" w:rsidP="001B2E0D"/>
    <w:p w14:paraId="517E49B2" w14:textId="21A871CD" w:rsidR="001B2E0D" w:rsidRPr="00FB4142" w:rsidRDefault="001B2E0D" w:rsidP="001B2E0D">
      <w:r w:rsidRPr="00FB4142">
        <w:t>The head of department status for the main member of library staff and their attendance at head of department meetings (</w:t>
      </w:r>
      <w:r w:rsidR="00923514">
        <w:fldChar w:fldCharType="begin"/>
      </w:r>
      <w:r w:rsidR="00923514">
        <w:instrText xml:space="preserve"> REF _Ref119579668 \h </w:instrText>
      </w:r>
      <w:r w:rsidR="00923514">
        <w:fldChar w:fldCharType="separate"/>
      </w:r>
      <w:r w:rsidR="008D3AAE">
        <w:t xml:space="preserve">Figure </w:t>
      </w:r>
      <w:r w:rsidR="008D3AAE">
        <w:rPr>
          <w:noProof/>
        </w:rPr>
        <w:t>37</w:t>
      </w:r>
      <w:r w:rsidR="00923514">
        <w:fldChar w:fldCharType="end"/>
      </w:r>
      <w:r w:rsidR="00923514">
        <w:t xml:space="preserve"> and </w:t>
      </w:r>
      <w:r w:rsidR="00923514">
        <w:fldChar w:fldCharType="begin"/>
      </w:r>
      <w:r w:rsidR="00923514">
        <w:instrText xml:space="preserve"> REF _Ref119579807 \h </w:instrText>
      </w:r>
      <w:r w:rsidR="00923514">
        <w:fldChar w:fldCharType="separate"/>
      </w:r>
      <w:r w:rsidR="008D3AAE">
        <w:t xml:space="preserve">Figure </w:t>
      </w:r>
      <w:r w:rsidR="008D3AAE">
        <w:rPr>
          <w:noProof/>
        </w:rPr>
        <w:t>38</w:t>
      </w:r>
      <w:r w:rsidR="00923514">
        <w:fldChar w:fldCharType="end"/>
      </w:r>
      <w:r w:rsidRPr="00FB4142">
        <w:t xml:space="preserve">) was then explored in order to ascertain their seniority and position within the school. </w:t>
      </w:r>
    </w:p>
    <w:p w14:paraId="74DE0DF9" w14:textId="19399809" w:rsidR="001B2E0D" w:rsidRPr="00FB4142" w:rsidRDefault="00F16ACE" w:rsidP="001B2E0D">
      <w:r w:rsidRPr="00FB4142">
        <w:t>A quarter</w:t>
      </w:r>
      <w:r w:rsidR="001B2E0D" w:rsidRPr="00FB4142">
        <w:t xml:space="preserve"> of schools </w:t>
      </w:r>
      <w:r w:rsidR="00D55CE8" w:rsidRPr="00FB4142">
        <w:t>(25%)</w:t>
      </w:r>
      <w:r w:rsidR="001B2E0D" w:rsidRPr="00FB4142">
        <w:t xml:space="preserve"> report that their main member of library staff has head of department status and </w:t>
      </w:r>
      <w:r w:rsidRPr="00FB4142">
        <w:t>a similar proportion (27</w:t>
      </w:r>
      <w:r w:rsidR="001B2E0D" w:rsidRPr="00FB4142">
        <w:t>%</w:t>
      </w:r>
      <w:r w:rsidRPr="00FB4142">
        <w:t>)</w:t>
      </w:r>
      <w:r w:rsidR="001B2E0D" w:rsidRPr="00FB4142">
        <w:t xml:space="preserve"> report that they attend head of department meetings. </w:t>
      </w:r>
    </w:p>
    <w:p w14:paraId="05CB0145" w14:textId="3CBE3DD9" w:rsidR="001B2E0D" w:rsidRPr="00FB4142" w:rsidRDefault="001B2E0D" w:rsidP="001B2E0D">
      <w:r w:rsidRPr="00FB4142">
        <w:t xml:space="preserve">The main member of library staff in </w:t>
      </w:r>
      <w:r w:rsidR="00F16ACE" w:rsidRPr="00FB4142">
        <w:t>primary</w:t>
      </w:r>
      <w:r w:rsidRPr="00FB4142">
        <w:t xml:space="preserve"> schools is more likely to </w:t>
      </w:r>
      <w:r w:rsidR="00F16ACE" w:rsidRPr="00FB4142">
        <w:t>report attending</w:t>
      </w:r>
      <w:r w:rsidRPr="00FB4142">
        <w:t xml:space="preserve"> head of department </w:t>
      </w:r>
      <w:r w:rsidR="00F16ACE" w:rsidRPr="00FB4142">
        <w:t>meetings</w:t>
      </w:r>
      <w:r w:rsidRPr="00FB4142">
        <w:t xml:space="preserve"> compared to the equivalent member of staff in </w:t>
      </w:r>
      <w:r w:rsidR="00EA3DE5">
        <w:t>secondary</w:t>
      </w:r>
      <w:r w:rsidRPr="00FB4142">
        <w:t xml:space="preserve"> schools</w:t>
      </w:r>
      <w:r w:rsidR="00F16ACE" w:rsidRPr="00FB4142">
        <w:t xml:space="preserve"> (29</w:t>
      </w:r>
      <w:r w:rsidRPr="00FB4142">
        <w:t xml:space="preserve">% cf. </w:t>
      </w:r>
      <w:r w:rsidR="00F16ACE" w:rsidRPr="00FB4142">
        <w:t xml:space="preserve">21%). Additionally, staff in special schools in England are more likely than average to report </w:t>
      </w:r>
      <w:r w:rsidR="00D55CE8" w:rsidRPr="00FB4142">
        <w:t>attending head of department meetings (54%).</w:t>
      </w:r>
    </w:p>
    <w:p w14:paraId="57FC78A0" w14:textId="71F2DC22" w:rsidR="001B2E0D" w:rsidRPr="00FB4142" w:rsidRDefault="001B2E0D" w:rsidP="001B2E0D">
      <w:r w:rsidRPr="00FB4142">
        <w:t xml:space="preserve">Meanwhile, there is no significant difference between primaries and secondaries in terms of the main member of library staff’s head of department </w:t>
      </w:r>
      <w:r w:rsidR="00F16ACE" w:rsidRPr="00FB4142">
        <w:t>status.</w:t>
      </w:r>
      <w:r w:rsidRPr="00FB4142">
        <w:t xml:space="preserve"> </w:t>
      </w:r>
      <w:r w:rsidR="00F16ACE" w:rsidRPr="00FB4142">
        <w:t>However, by education phase in England,</w:t>
      </w:r>
      <w:r w:rsidRPr="00FB4142">
        <w:t xml:space="preserve"> staff at independent </w:t>
      </w:r>
      <w:r w:rsidR="00F16ACE" w:rsidRPr="00FB4142">
        <w:t>schools</w:t>
      </w:r>
      <w:r w:rsidRPr="00FB4142">
        <w:t xml:space="preserve"> are more likely to </w:t>
      </w:r>
      <w:r w:rsidR="00F16ACE" w:rsidRPr="00FB4142">
        <w:t>report attending head of department meetings (42%).</w:t>
      </w:r>
    </w:p>
    <w:p w14:paraId="0BAC73AF" w14:textId="77777777" w:rsidR="001B2E0D" w:rsidRPr="00FB4142" w:rsidRDefault="001B2E0D" w:rsidP="001B2E0D">
      <w:pPr>
        <w:rPr>
          <w:noProof/>
        </w:rPr>
      </w:pPr>
    </w:p>
    <w:p w14:paraId="052EF43E" w14:textId="04712324" w:rsidR="006E7A5F" w:rsidRPr="00FB4142" w:rsidRDefault="00923514" w:rsidP="00923514">
      <w:pPr>
        <w:pStyle w:val="Caption"/>
      </w:pPr>
      <w:bookmarkStart w:id="74" w:name="_Ref119579668"/>
      <w:r>
        <w:lastRenderedPageBreak/>
        <w:t xml:space="preserve">Figure </w:t>
      </w:r>
      <w:r>
        <w:fldChar w:fldCharType="begin"/>
      </w:r>
      <w:r>
        <w:instrText xml:space="preserve"> SEQ Figure \* ARABIC </w:instrText>
      </w:r>
      <w:r>
        <w:fldChar w:fldCharType="separate"/>
      </w:r>
      <w:r w:rsidR="001918C3">
        <w:rPr>
          <w:noProof/>
        </w:rPr>
        <w:t>37</w:t>
      </w:r>
      <w:r>
        <w:fldChar w:fldCharType="end"/>
      </w:r>
      <w:bookmarkEnd w:id="74"/>
      <w:r>
        <w:t xml:space="preserve">: </w:t>
      </w:r>
      <w:r w:rsidRPr="00C902DF">
        <w:t xml:space="preserve">Does the main member of library staff have Head of Department </w:t>
      </w:r>
      <w:proofErr w:type="gramStart"/>
      <w:r w:rsidRPr="00C902DF">
        <w:t>status</w:t>
      </w:r>
      <w:proofErr w:type="gramEnd"/>
    </w:p>
    <w:p w14:paraId="0A88478D" w14:textId="0CF3EC95" w:rsidR="001B2E0D" w:rsidRPr="00FB4142" w:rsidRDefault="001B2E0D" w:rsidP="001B2E0D">
      <w:r w:rsidRPr="00FB4142">
        <w:rPr>
          <w:noProof/>
        </w:rPr>
        <w:drawing>
          <wp:inline distT="0" distB="0" distL="0" distR="0" wp14:anchorId="473BE3A9" wp14:editId="4672931F">
            <wp:extent cx="6042660" cy="2228850"/>
            <wp:effectExtent l="0" t="0" r="0" b="0"/>
            <wp:docPr id="236" name="Chart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92D9450" w14:textId="72BC24E5" w:rsidR="001B2E0D" w:rsidRPr="00FB4142" w:rsidRDefault="001B2E0D" w:rsidP="00234A23">
      <w:pPr>
        <w:pStyle w:val="Caption"/>
        <w:rPr>
          <w:rStyle w:val="SubtleEmphasis"/>
        </w:rPr>
      </w:pPr>
      <w:r w:rsidRPr="00FB4142">
        <w:rPr>
          <w:rStyle w:val="SubtleEmphasis"/>
        </w:rPr>
        <w:t>Q21. Does the main member of library staff have Head of Department status? Base: Where have main member of library staff (unweighted base sizes in parenthesis)</w:t>
      </w:r>
    </w:p>
    <w:p w14:paraId="36E069D1" w14:textId="77777777" w:rsidR="00463CA7" w:rsidRPr="00FB4142" w:rsidRDefault="00463CA7" w:rsidP="00463CA7"/>
    <w:p w14:paraId="5F4BA0B5" w14:textId="73AC8180" w:rsidR="006E7A5F" w:rsidRPr="00FB4142" w:rsidRDefault="00923514" w:rsidP="00923514">
      <w:pPr>
        <w:pStyle w:val="Caption"/>
      </w:pPr>
      <w:bookmarkStart w:id="75" w:name="_Ref119579807"/>
      <w:r>
        <w:t xml:space="preserve">Figure </w:t>
      </w:r>
      <w:r>
        <w:fldChar w:fldCharType="begin"/>
      </w:r>
      <w:r>
        <w:instrText xml:space="preserve"> SEQ Figure \* ARABIC </w:instrText>
      </w:r>
      <w:r>
        <w:fldChar w:fldCharType="separate"/>
      </w:r>
      <w:r w:rsidR="001918C3">
        <w:rPr>
          <w:noProof/>
        </w:rPr>
        <w:t>38</w:t>
      </w:r>
      <w:r>
        <w:fldChar w:fldCharType="end"/>
      </w:r>
      <w:bookmarkEnd w:id="75"/>
      <w:r>
        <w:t xml:space="preserve">: </w:t>
      </w:r>
      <w:r w:rsidRPr="007F5E8A">
        <w:t xml:space="preserve">Main member of library staff attends Head of Department </w:t>
      </w:r>
      <w:proofErr w:type="gramStart"/>
      <w:r w:rsidRPr="007F5E8A">
        <w:t>meetings</w:t>
      </w:r>
      <w:proofErr w:type="gramEnd"/>
    </w:p>
    <w:p w14:paraId="054C380A" w14:textId="3A24CC82" w:rsidR="001B2E0D" w:rsidRPr="00FB4142" w:rsidRDefault="00F16ACE" w:rsidP="001B2E0D">
      <w:r w:rsidRPr="00FB4142">
        <w:rPr>
          <w:rStyle w:val="SubtleEmphasis"/>
          <w:noProof/>
        </w:rPr>
        <mc:AlternateContent>
          <mc:Choice Requires="wps">
            <w:drawing>
              <wp:anchor distT="0" distB="0" distL="114300" distR="114300" simplePos="0" relativeHeight="252015616" behindDoc="0" locked="0" layoutInCell="1" allowOverlap="1" wp14:anchorId="26C0DCC0" wp14:editId="24172914">
                <wp:simplePos x="0" y="0"/>
                <wp:positionH relativeFrom="margin">
                  <wp:align>right</wp:align>
                </wp:positionH>
                <wp:positionV relativeFrom="paragraph">
                  <wp:posOffset>1857375</wp:posOffset>
                </wp:positionV>
                <wp:extent cx="1828800" cy="523875"/>
                <wp:effectExtent l="0" t="0" r="0" b="9525"/>
                <wp:wrapNone/>
                <wp:docPr id="2109" name="Text Box 2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1"/>
                              <w:tblW w:w="2751" w:type="dxa"/>
                              <w:tblLayout w:type="fixed"/>
                              <w:tblLook w:val="04A0" w:firstRow="1" w:lastRow="0" w:firstColumn="1" w:lastColumn="0" w:noHBand="0" w:noVBand="1"/>
                            </w:tblPr>
                            <w:tblGrid>
                              <w:gridCol w:w="284"/>
                              <w:gridCol w:w="2467"/>
                            </w:tblGrid>
                            <w:tr w:rsidR="00F16ACE" w:rsidRPr="003329A5" w14:paraId="52CE199D" w14:textId="77777777" w:rsidTr="008A7A14">
                              <w:trPr>
                                <w:trHeight w:val="474"/>
                              </w:trPr>
                              <w:tc>
                                <w:tcPr>
                                  <w:tcW w:w="284" w:type="dxa"/>
                                  <w:tcBorders>
                                    <w:top w:val="nil"/>
                                    <w:left w:val="nil"/>
                                    <w:bottom w:val="nil"/>
                                    <w:right w:val="nil"/>
                                  </w:tcBorders>
                                  <w:tcMar>
                                    <w:left w:w="0" w:type="dxa"/>
                                    <w:right w:w="0" w:type="dxa"/>
                                  </w:tcMar>
                                </w:tcPr>
                                <w:p w14:paraId="325917BB" w14:textId="77777777" w:rsidR="00F16ACE" w:rsidRDefault="00F16ACE" w:rsidP="008A7A14">
                                  <w:r>
                                    <w:rPr>
                                      <w:noProof/>
                                    </w:rPr>
                                    <w:drawing>
                                      <wp:inline distT="0" distB="0" distL="0" distR="0" wp14:anchorId="1119F749" wp14:editId="2C306823">
                                        <wp:extent cx="138703" cy="245660"/>
                                        <wp:effectExtent l="0" t="0" r="0" b="2540"/>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1EF031EF" w14:textId="77777777" w:rsidR="00F16ACE" w:rsidRDefault="00F16ACE" w:rsidP="008A7A14">
                                  <w:pPr>
                                    <w:rPr>
                                      <w:sz w:val="16"/>
                                      <w:szCs w:val="16"/>
                                    </w:rPr>
                                  </w:pPr>
                                </w:p>
                                <w:p w14:paraId="7FB85EDC" w14:textId="77777777" w:rsidR="00F16ACE" w:rsidRPr="003329A5" w:rsidRDefault="00F16ACE" w:rsidP="008A7A14">
                                  <w:pPr>
                                    <w:rPr>
                                      <w:sz w:val="16"/>
                                      <w:szCs w:val="16"/>
                                    </w:rPr>
                                  </w:pPr>
                                </w:p>
                              </w:tc>
                              <w:tc>
                                <w:tcPr>
                                  <w:tcW w:w="2467" w:type="dxa"/>
                                  <w:tcBorders>
                                    <w:top w:val="nil"/>
                                    <w:left w:val="nil"/>
                                    <w:bottom w:val="nil"/>
                                    <w:right w:val="nil"/>
                                  </w:tcBorders>
                                  <w:tcMar>
                                    <w:left w:w="0" w:type="dxa"/>
                                    <w:right w:w="0" w:type="dxa"/>
                                  </w:tcMar>
                                </w:tcPr>
                                <w:p w14:paraId="5F1C113C" w14:textId="77777777" w:rsidR="00F16ACE" w:rsidRPr="003329A5" w:rsidRDefault="00F16ACE"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F16ACE" w:rsidRPr="003329A5" w14:paraId="79A3638E" w14:textId="77777777" w:rsidTr="008A7A14">
                              <w:trPr>
                                <w:trHeight w:val="277"/>
                              </w:trPr>
                              <w:tc>
                                <w:tcPr>
                                  <w:tcW w:w="284" w:type="dxa"/>
                                  <w:tcBorders>
                                    <w:top w:val="nil"/>
                                    <w:left w:val="nil"/>
                                    <w:bottom w:val="nil"/>
                                    <w:right w:val="nil"/>
                                  </w:tcBorders>
                                  <w:tcMar>
                                    <w:left w:w="0" w:type="dxa"/>
                                    <w:right w:w="0" w:type="dxa"/>
                                  </w:tcMar>
                                </w:tcPr>
                                <w:p w14:paraId="47B98EAD" w14:textId="77777777" w:rsidR="00F16ACE" w:rsidRPr="003329A5" w:rsidRDefault="00F16ACE">
                                  <w:pPr>
                                    <w:rPr>
                                      <w:noProof/>
                                      <w:sz w:val="16"/>
                                      <w:szCs w:val="16"/>
                                      <w:lang w:eastAsia="en-GB"/>
                                    </w:rPr>
                                  </w:pPr>
                                </w:p>
                              </w:tc>
                              <w:tc>
                                <w:tcPr>
                                  <w:tcW w:w="2467" w:type="dxa"/>
                                  <w:tcBorders>
                                    <w:top w:val="nil"/>
                                    <w:left w:val="nil"/>
                                    <w:bottom w:val="nil"/>
                                    <w:right w:val="nil"/>
                                  </w:tcBorders>
                                  <w:tcMar>
                                    <w:left w:w="0" w:type="dxa"/>
                                    <w:right w:w="0" w:type="dxa"/>
                                  </w:tcMar>
                                </w:tcPr>
                                <w:p w14:paraId="34A3593E" w14:textId="77777777" w:rsidR="00F16ACE" w:rsidRPr="003329A5" w:rsidRDefault="00F16ACE">
                                  <w:pPr>
                                    <w:rPr>
                                      <w:sz w:val="16"/>
                                      <w:szCs w:val="16"/>
                                    </w:rPr>
                                  </w:pPr>
                                </w:p>
                              </w:tc>
                            </w:tr>
                          </w:tbl>
                          <w:p w14:paraId="0C2F3C18" w14:textId="77777777" w:rsidR="00F16ACE" w:rsidRPr="003329A5" w:rsidRDefault="00F16ACE" w:rsidP="00F16ACE">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C0DCC0" id="Text Box 2109" o:spid="_x0000_s1079" type="#_x0000_t202" style="position:absolute;margin-left:92.8pt;margin-top:146.25pt;width:2in;height:41.25pt;z-index:252015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d1a4wEAAKkDAAAOAAAAZHJzL2Uyb0RvYy54bWysU91u0zAUvkfiHSzf06RZy0LUdBqbhpDG&#10;QBp7AMdxEovExxy7TcrTc+x0XWF3iBvL9nG+n3O+bK6moWd7hU6DKflykXKmjIRam7bkT9/v3uWc&#10;OS9MLXowquQH5fjV9u2bzWgLlUEHfa2QEYhxxWhL3nlviyRxslODcAuwylCxARyEpyO2SY1iJPSh&#10;T7I0fZ+MgLVFkMo5ur2di3wb8ZtGSf+1aZzyrC85afNxxbhWYU22G1G0KGyn5VGG+AcVg9CGSE9Q&#10;t8ILtkP9CmrQEsFB4xcShgSaRksVPZCbZfqXm8dOWBW9UHOcPbXJ/T9Y+bB/tN+Q+ekjTDTAaMLZ&#10;e5A/HDNw0wnTqmtEGDslaiJehpYlo3XF8dPQale4AFKNX6CmIYudhwg0NTiErpBPRug0gMOp6Wry&#10;TAbKPMvzlEqSauvsIr9cRwpRPH9t0flPCgYWNiVHGmpEF/t754MaUTw/CWQG7nTfx8H25o8Lehhu&#10;ovogeJbup2piuibyi0Ac3FRQH8gPwpwXyjdtOsBfnI2UlZK7nzuBirP+s6GefFiuViFc8bBaX2Z0&#10;wPNKdV4RRhJUyT1n8/bGz4HcWdRtR0zzFAxcUx8bHS2+qDrqpzxE58fshsCdn+Orlz9s+xsAAP//&#10;AwBQSwMEFAAGAAgAAAAhADgwYkXcAAAACAEAAA8AAABkcnMvZG93bnJldi54bWxMj8FOwzAQRO9I&#10;/IO1SNyoTSA0DdlUCMQV1EKRuLnJNomI11HsNuHvWU5wnJ3VzJtiPbtenWgMnWeE64UBRVz5uuMG&#10;4f3t+SoDFaLl2vaeCeGbAqzL87PC5rWfeEOnbWyUhHDILUIb45BrHaqWnA0LPxCLd/Cjs1Hk2Oh6&#10;tJOEu14nxtxpZzuWhtYO9NhS9bU9OoTdy+Hz49a8Nk8uHSY/G81upREvL+aHe1CR5vj3DL/4gg6l&#10;MO39keugegQZEhGSVZKCEjvJMrnsEW6WqQFdFvr/gPIHAAD//wMAUEsBAi0AFAAGAAgAAAAhALaD&#10;OJL+AAAA4QEAABMAAAAAAAAAAAAAAAAAAAAAAFtDb250ZW50X1R5cGVzXS54bWxQSwECLQAUAAYA&#10;CAAAACEAOP0h/9YAAACUAQAACwAAAAAAAAAAAAAAAAAvAQAAX3JlbHMvLnJlbHNQSwECLQAUAAYA&#10;CAAAACEAHY3dWuMBAACpAwAADgAAAAAAAAAAAAAAAAAuAgAAZHJzL2Uyb0RvYy54bWxQSwECLQAU&#10;AAYACAAAACEAODBiRdwAAAAIAQAADwAAAAAAAAAAAAAAAAA9BAAAZHJzL2Rvd25yZXYueG1sUEsF&#10;BgAAAAAEAAQA8wAAAEYFAAAAAA==&#10;" filled="f" stroked="f">
                <v:textbox>
                  <w:txbxContent>
                    <w:tbl>
                      <w:tblPr>
                        <w:tblStyle w:val="TableGrid1"/>
                        <w:tblW w:w="2751" w:type="dxa"/>
                        <w:tblLayout w:type="fixed"/>
                        <w:tblLook w:val="04A0" w:firstRow="1" w:lastRow="0" w:firstColumn="1" w:lastColumn="0" w:noHBand="0" w:noVBand="1"/>
                      </w:tblPr>
                      <w:tblGrid>
                        <w:gridCol w:w="284"/>
                        <w:gridCol w:w="2467"/>
                      </w:tblGrid>
                      <w:tr w:rsidR="00F16ACE" w:rsidRPr="003329A5" w14:paraId="52CE199D" w14:textId="77777777" w:rsidTr="008A7A14">
                        <w:trPr>
                          <w:trHeight w:val="474"/>
                        </w:trPr>
                        <w:tc>
                          <w:tcPr>
                            <w:tcW w:w="284" w:type="dxa"/>
                            <w:tcBorders>
                              <w:top w:val="nil"/>
                              <w:left w:val="nil"/>
                              <w:bottom w:val="nil"/>
                              <w:right w:val="nil"/>
                            </w:tcBorders>
                            <w:tcMar>
                              <w:left w:w="0" w:type="dxa"/>
                              <w:right w:w="0" w:type="dxa"/>
                            </w:tcMar>
                          </w:tcPr>
                          <w:p w14:paraId="325917BB" w14:textId="77777777" w:rsidR="00F16ACE" w:rsidRDefault="00F16ACE" w:rsidP="008A7A14">
                            <w:r>
                              <w:rPr>
                                <w:noProof/>
                              </w:rPr>
                              <w:drawing>
                                <wp:inline distT="0" distB="0" distL="0" distR="0" wp14:anchorId="1119F749" wp14:editId="2C306823">
                                  <wp:extent cx="138703" cy="245660"/>
                                  <wp:effectExtent l="0" t="0" r="0" b="2540"/>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1EF031EF" w14:textId="77777777" w:rsidR="00F16ACE" w:rsidRDefault="00F16ACE" w:rsidP="008A7A14">
                            <w:pPr>
                              <w:rPr>
                                <w:sz w:val="16"/>
                                <w:szCs w:val="16"/>
                              </w:rPr>
                            </w:pPr>
                          </w:p>
                          <w:p w14:paraId="7FB85EDC" w14:textId="77777777" w:rsidR="00F16ACE" w:rsidRPr="003329A5" w:rsidRDefault="00F16ACE" w:rsidP="008A7A14">
                            <w:pPr>
                              <w:rPr>
                                <w:sz w:val="16"/>
                                <w:szCs w:val="16"/>
                              </w:rPr>
                            </w:pPr>
                          </w:p>
                        </w:tc>
                        <w:tc>
                          <w:tcPr>
                            <w:tcW w:w="2467" w:type="dxa"/>
                            <w:tcBorders>
                              <w:top w:val="nil"/>
                              <w:left w:val="nil"/>
                              <w:bottom w:val="nil"/>
                              <w:right w:val="nil"/>
                            </w:tcBorders>
                            <w:tcMar>
                              <w:left w:w="0" w:type="dxa"/>
                              <w:right w:w="0" w:type="dxa"/>
                            </w:tcMar>
                          </w:tcPr>
                          <w:p w14:paraId="5F1C113C" w14:textId="77777777" w:rsidR="00F16ACE" w:rsidRPr="003329A5" w:rsidRDefault="00F16ACE"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F16ACE" w:rsidRPr="003329A5" w14:paraId="79A3638E" w14:textId="77777777" w:rsidTr="008A7A14">
                        <w:trPr>
                          <w:trHeight w:val="277"/>
                        </w:trPr>
                        <w:tc>
                          <w:tcPr>
                            <w:tcW w:w="284" w:type="dxa"/>
                            <w:tcBorders>
                              <w:top w:val="nil"/>
                              <w:left w:val="nil"/>
                              <w:bottom w:val="nil"/>
                              <w:right w:val="nil"/>
                            </w:tcBorders>
                            <w:tcMar>
                              <w:left w:w="0" w:type="dxa"/>
                              <w:right w:w="0" w:type="dxa"/>
                            </w:tcMar>
                          </w:tcPr>
                          <w:p w14:paraId="47B98EAD" w14:textId="77777777" w:rsidR="00F16ACE" w:rsidRPr="003329A5" w:rsidRDefault="00F16ACE">
                            <w:pPr>
                              <w:rPr>
                                <w:noProof/>
                                <w:sz w:val="16"/>
                                <w:szCs w:val="16"/>
                                <w:lang w:eastAsia="en-GB"/>
                              </w:rPr>
                            </w:pPr>
                          </w:p>
                        </w:tc>
                        <w:tc>
                          <w:tcPr>
                            <w:tcW w:w="2467" w:type="dxa"/>
                            <w:tcBorders>
                              <w:top w:val="nil"/>
                              <w:left w:val="nil"/>
                              <w:bottom w:val="nil"/>
                              <w:right w:val="nil"/>
                            </w:tcBorders>
                            <w:tcMar>
                              <w:left w:w="0" w:type="dxa"/>
                              <w:right w:w="0" w:type="dxa"/>
                            </w:tcMar>
                          </w:tcPr>
                          <w:p w14:paraId="34A3593E" w14:textId="77777777" w:rsidR="00F16ACE" w:rsidRPr="003329A5" w:rsidRDefault="00F16ACE">
                            <w:pPr>
                              <w:rPr>
                                <w:sz w:val="16"/>
                                <w:szCs w:val="16"/>
                              </w:rPr>
                            </w:pPr>
                          </w:p>
                        </w:tc>
                      </w:tr>
                    </w:tbl>
                    <w:p w14:paraId="0C2F3C18" w14:textId="77777777" w:rsidR="00F16ACE" w:rsidRPr="003329A5" w:rsidRDefault="00F16ACE" w:rsidP="00F16ACE">
                      <w:pPr>
                        <w:rPr>
                          <w:sz w:val="16"/>
                          <w:szCs w:val="16"/>
                        </w:rPr>
                      </w:pPr>
                    </w:p>
                  </w:txbxContent>
                </v:textbox>
                <w10:wrap anchorx="margin"/>
              </v:shape>
            </w:pict>
          </mc:Fallback>
        </mc:AlternateContent>
      </w:r>
      <w:r w:rsidRPr="00FB4142">
        <w:rPr>
          <w:noProof/>
        </w:rPr>
        <mc:AlternateContent>
          <mc:Choice Requires="wps">
            <w:drawing>
              <wp:anchor distT="0" distB="0" distL="114300" distR="114300" simplePos="0" relativeHeight="252014592" behindDoc="0" locked="0" layoutInCell="1" allowOverlap="1" wp14:anchorId="3C1662F9" wp14:editId="053CF251">
                <wp:simplePos x="0" y="0"/>
                <wp:positionH relativeFrom="column">
                  <wp:posOffset>4050665</wp:posOffset>
                </wp:positionH>
                <wp:positionV relativeFrom="paragraph">
                  <wp:posOffset>1595120</wp:posOffset>
                </wp:positionV>
                <wp:extent cx="113030" cy="124460"/>
                <wp:effectExtent l="19050" t="19050" r="39370" b="27940"/>
                <wp:wrapNone/>
                <wp:docPr id="2110"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81CA7" id="Arrow: Down 1" o:spid="_x0000_s1026" type="#_x0000_t67" style="position:absolute;margin-left:318.95pt;margin-top:125.6pt;width:8.9pt;height:9.8pt;flip:y;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Aq8wUF4wAAAAsBAAAPAAAAZHJzL2Rvd25yZXYueG1sTI/LTsMwEEX3SPyDNUhsELUblKSE&#10;OBUCFQlYNS0S7Nx48hDxOMROG/4es4LlzBzdOTdfz6ZnRxxdZ0nCciGAIVVWd9RI2O821ytgzivS&#10;qreEEr7Rwbo4P8tVpu2JtngsfcNCCLlMSWi9HzLOXdWiUW5hB6Rwq+1olA/j2HA9qlMINz2PhEi4&#10;UR2FD60a8KHF6rOcjISr162ry/jJibc6fX5//Hj52kyJlJcX8/0dMI+z/4PhVz+oQxGcDnYi7Vgv&#10;IblJbwMqIYqXEbBAJHGcAjuETSpWwIuc/+9Q/AAAAP//AwBQSwECLQAUAAYACAAAACEAtoM4kv4A&#10;AADhAQAAEwAAAAAAAAAAAAAAAAAAAAAAW0NvbnRlbnRfVHlwZXNdLnhtbFBLAQItABQABgAIAAAA&#10;IQA4/SH/1gAAAJQBAAALAAAAAAAAAAAAAAAAAC8BAABfcmVscy8ucmVsc1BLAQItABQABgAIAAAA&#10;IQBLKEvOgwIAAG0FAAAOAAAAAAAAAAAAAAAAAC4CAABkcnMvZTJvRG9jLnhtbFBLAQItABQABgAI&#10;AAAAIQAq8wUF4wAAAAsBAAAPAAAAAAAAAAAAAAAAAN0EAABkcnMvZG93bnJldi54bWxQSwUGAAAA&#10;AAQABADzAAAA7QUAAAAA&#10;" adj="11792" fillcolor="white [3212]" strokecolor="#515151 [3213]"/>
            </w:pict>
          </mc:Fallback>
        </mc:AlternateContent>
      </w:r>
      <w:r w:rsidR="00934E4D" w:rsidRPr="00FB4142">
        <w:rPr>
          <w:noProof/>
        </w:rPr>
        <mc:AlternateContent>
          <mc:Choice Requires="wps">
            <w:drawing>
              <wp:anchor distT="0" distB="0" distL="114300" distR="114300" simplePos="0" relativeHeight="252013568" behindDoc="0" locked="0" layoutInCell="1" allowOverlap="1" wp14:anchorId="1A97C7E7" wp14:editId="2E4DBB26">
                <wp:simplePos x="0" y="0"/>
                <wp:positionH relativeFrom="column">
                  <wp:posOffset>1650365</wp:posOffset>
                </wp:positionH>
                <wp:positionV relativeFrom="paragraph">
                  <wp:posOffset>1595120</wp:posOffset>
                </wp:positionV>
                <wp:extent cx="113030" cy="124460"/>
                <wp:effectExtent l="19050" t="0" r="39370" b="46990"/>
                <wp:wrapNone/>
                <wp:docPr id="2111"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E044D" id="Arrow: Down 1" o:spid="_x0000_s1026" type="#_x0000_t67" style="position:absolute;margin-left:129.95pt;margin-top:125.6pt;width:8.9pt;height:9.8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CEp&#10;RkHgAAAACwEAAA8AAABkcnMvZG93bnJldi54bWxMj8FOwzAMhu9IvENkJC4TS1PEunZNJ0DagQtS&#10;N8bZbby2okmqJtvK25Oexu23/On353w76Z5daHSdNRLEMgJGpraqM42Er8PuaQ3MeTQKe2tIwi85&#10;2Bb3dzlmyl5NSZe9b1goMS5DCa33Q8a5q1vS6JZ2IBN2Jztq9GEcG65GvIZy3fM4ilZcY2fChRYH&#10;em+p/tmftYRn92GPi2pxFGX6Kb4P4m21w1LKx4fpdQPM0+RvMMz6QR2K4FTZs1GO9RLilzQN6BxE&#10;DCwQcZIkwKo5RGvgRc7//1D8AQAA//8DAFBLAQItABQABgAIAAAAIQC2gziS/gAAAOEBAAATAAAA&#10;AAAAAAAAAAAAAAAAAABbQ29udGVudF9UeXBlc10ueG1sUEsBAi0AFAAGAAgAAAAhADj9If/WAAAA&#10;lAEAAAsAAAAAAAAAAAAAAAAALwEAAF9yZWxzLy5yZWxzUEsBAi0AFAAGAAgAAAAhAFNfUjh8AgAA&#10;YwUAAA4AAAAAAAAAAAAAAAAALgIAAGRycy9lMm9Eb2MueG1sUEsBAi0AFAAGAAgAAAAhACEpRkHg&#10;AAAACwEAAA8AAAAAAAAAAAAAAAAA1gQAAGRycy9kb3ducmV2LnhtbFBLBQYAAAAABAAEAPMAAADj&#10;BQAAAAA=&#10;" adj="11792" fillcolor="white [3212]" strokecolor="#515151 [3213]"/>
            </w:pict>
          </mc:Fallback>
        </mc:AlternateContent>
      </w:r>
      <w:r w:rsidR="00934E4D" w:rsidRPr="00FB4142">
        <w:rPr>
          <w:noProof/>
        </w:rPr>
        <mc:AlternateContent>
          <mc:Choice Requires="wps">
            <w:drawing>
              <wp:anchor distT="0" distB="0" distL="114300" distR="114300" simplePos="0" relativeHeight="252011520" behindDoc="0" locked="0" layoutInCell="1" allowOverlap="1" wp14:anchorId="1A89B69B" wp14:editId="1BD87B21">
                <wp:simplePos x="0" y="0"/>
                <wp:positionH relativeFrom="column">
                  <wp:posOffset>1866900</wp:posOffset>
                </wp:positionH>
                <wp:positionV relativeFrom="paragraph">
                  <wp:posOffset>1238885</wp:posOffset>
                </wp:positionV>
                <wp:extent cx="113030" cy="124460"/>
                <wp:effectExtent l="19050" t="19050" r="39370" b="27940"/>
                <wp:wrapNone/>
                <wp:docPr id="2112"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FCAED" id="Arrow: Down 1" o:spid="_x0000_s1026" type="#_x0000_t67" style="position:absolute;margin-left:147pt;margin-top:97.55pt;width:8.9pt;height:9.8pt;flip:y;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DZYRgm4gAAAAsBAAAPAAAAZHJzL2Rvd25yZXYueG1sTI/LTsMwEEX3SPyDNUhsEHVS+qAh&#10;ToVARQJWTYsEOzeePEQ8DrHThr9nWMFydK/unJOuR9uKI/a+caQgnkQgkApnGqoU7Heb61sQPmgy&#10;unWECr7Rwzo7P0t1YtyJtnjMQyV4hHyiFdQhdImUvqjRaj9xHRJnpeutDnz2lTS9PvG4beU0ihbS&#10;6ob4Q607fKix+MwHq+DqdevLfP7ko7dy+fz++PHytRkWSl1ejPd3IAKO4a8Mv/iMDhkzHdxAxotW&#10;wXQ1Y5fAwWoeg+DGTRyzzIGjeLYEmaXyv0P2AwAA//8DAFBLAQItABQABgAIAAAAIQC2gziS/gAA&#10;AOEBAAATAAAAAAAAAAAAAAAAAAAAAABbQ29udGVudF9UeXBlc10ueG1sUEsBAi0AFAAGAAgAAAAh&#10;ADj9If/WAAAAlAEAAAsAAAAAAAAAAAAAAAAALwEAAF9yZWxzLy5yZWxzUEsBAi0AFAAGAAgAAAAh&#10;AEsoS86DAgAAbQUAAA4AAAAAAAAAAAAAAAAALgIAAGRycy9lMm9Eb2MueG1sUEsBAi0AFAAGAAgA&#10;AAAhANlhGCbiAAAACwEAAA8AAAAAAAAAAAAAAAAA3QQAAGRycy9kb3ducmV2LnhtbFBLBQYAAAAA&#10;BAAEAPMAAADsBQAAAAA=&#10;" adj="11792" fillcolor="white [3212]" strokecolor="#515151 [3213]"/>
            </w:pict>
          </mc:Fallback>
        </mc:AlternateContent>
      </w:r>
      <w:r w:rsidR="00934E4D" w:rsidRPr="00FB4142">
        <w:rPr>
          <w:noProof/>
        </w:rPr>
        <mc:AlternateContent>
          <mc:Choice Requires="wps">
            <w:drawing>
              <wp:anchor distT="0" distB="0" distL="114300" distR="114300" simplePos="0" relativeHeight="252012544" behindDoc="0" locked="0" layoutInCell="1" allowOverlap="1" wp14:anchorId="14ED59CB" wp14:editId="31D72E21">
                <wp:simplePos x="0" y="0"/>
                <wp:positionH relativeFrom="column">
                  <wp:posOffset>4174490</wp:posOffset>
                </wp:positionH>
                <wp:positionV relativeFrom="paragraph">
                  <wp:posOffset>1261745</wp:posOffset>
                </wp:positionV>
                <wp:extent cx="113030" cy="124460"/>
                <wp:effectExtent l="19050" t="0" r="39370" b="46990"/>
                <wp:wrapNone/>
                <wp:docPr id="2113"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FAC0C" id="Arrow: Down 1" o:spid="_x0000_s1026" type="#_x0000_t67" style="position:absolute;margin-left:328.7pt;margin-top:99.35pt;width:8.9pt;height:9.8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JAP&#10;U27iAAAACwEAAA8AAABkcnMvZG93bnJldi54bWxMj8FOwzAQRO9I/IO1SFwq6jilSRriVIDUA5dK&#10;aSlnJ16SiNiOYrcNf89yguNqnmbeFtvZDOyCk++dlSCWETC0jdO9bSW8H3cPGTAflNVqcBYlfKOH&#10;bXl7U6hcu6ut8HIILaMS63MloQthzDn3TYdG+aUb0VL26SajAp1Ty/WkrlRuBh5HUcKN6i0tdGrE&#10;1w6br8PZSFj5N3da1IuTqDZ78XEUL8lOVVLe383PT8ACzuEPhl99UoeSnGp3ttqzQUKyTh8JpWCT&#10;pcCISNJ1DKyWEItsBbws+P8fyh8AAAD//wMAUEsBAi0AFAAGAAgAAAAhALaDOJL+AAAA4QEAABMA&#10;AAAAAAAAAAAAAAAAAAAAAFtDb250ZW50X1R5cGVzXS54bWxQSwECLQAUAAYACAAAACEAOP0h/9YA&#10;AACUAQAACwAAAAAAAAAAAAAAAAAvAQAAX3JlbHMvLnJlbHNQSwECLQAUAAYACAAAACEAU19SOHwC&#10;AABjBQAADgAAAAAAAAAAAAAAAAAuAgAAZHJzL2Uyb0RvYy54bWxQSwECLQAUAAYACAAAACEAkA9T&#10;buIAAAALAQAADwAAAAAAAAAAAAAAAADWBAAAZHJzL2Rvd25yZXYueG1sUEsFBgAAAAAEAAQA8wAA&#10;AOUFAAAAAA==&#10;" adj="11792" fillcolor="white [3212]" strokecolor="#515151 [3213]"/>
            </w:pict>
          </mc:Fallback>
        </mc:AlternateContent>
      </w:r>
      <w:r w:rsidR="001B2E0D" w:rsidRPr="00FB4142">
        <w:rPr>
          <w:noProof/>
        </w:rPr>
        <w:drawing>
          <wp:inline distT="0" distB="0" distL="0" distR="0" wp14:anchorId="270FE303" wp14:editId="2D4EFC60">
            <wp:extent cx="6042660" cy="2257425"/>
            <wp:effectExtent l="0" t="0" r="0" b="0"/>
            <wp:docPr id="2114" name="Chart 2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80E9346" w14:textId="77777777" w:rsidR="001B2E0D" w:rsidRPr="00FB4142" w:rsidRDefault="001B2E0D" w:rsidP="00234A23">
      <w:pPr>
        <w:pStyle w:val="Caption"/>
        <w:rPr>
          <w:rStyle w:val="SubtleEmphasis"/>
        </w:rPr>
      </w:pPr>
      <w:r w:rsidRPr="00FB4142">
        <w:rPr>
          <w:rStyle w:val="SubtleEmphasis"/>
        </w:rPr>
        <w:t>Q22. Does the main member of library staff attend Head of Department meetings? Base: Where have main member of library staff (unweighted base sizes in parenthesis)</w:t>
      </w:r>
    </w:p>
    <w:p w14:paraId="34E9D96B" w14:textId="77777777" w:rsidR="00463CA7" w:rsidRPr="00FB4142" w:rsidRDefault="00463CA7" w:rsidP="001B2E0D"/>
    <w:p w14:paraId="4234D4BF" w14:textId="54E57BFB" w:rsidR="001B2E0D" w:rsidRPr="00FB4142" w:rsidRDefault="001B2E0D" w:rsidP="001B2E0D">
      <w:r w:rsidRPr="00FB4142">
        <w:t>Among primary schools, the main member of library staff is usually line manged by the head teacher (</w:t>
      </w:r>
      <w:r w:rsidR="00F604F6" w:rsidRPr="00FB4142">
        <w:t>4</w:t>
      </w:r>
      <w:r w:rsidRPr="00FB4142">
        <w:t>9%) while this is</w:t>
      </w:r>
      <w:r w:rsidR="00EA3DE5">
        <w:t xml:space="preserve"> the</w:t>
      </w:r>
      <w:r w:rsidRPr="00FB4142">
        <w:t xml:space="preserve"> least likely option for secondaries (</w:t>
      </w:r>
      <w:r w:rsidR="00F604F6" w:rsidRPr="00FB4142">
        <w:t>6</w:t>
      </w:r>
      <w:r w:rsidRPr="00FB4142">
        <w:t>%). A member of the senior leadership team with responsibility for curriculum is most common among secondaries (3</w:t>
      </w:r>
      <w:r w:rsidR="00F604F6" w:rsidRPr="00FB4142">
        <w:t>6</w:t>
      </w:r>
      <w:r w:rsidRPr="00FB4142">
        <w:t>%) and is the second most common with primaries (2</w:t>
      </w:r>
      <w:r w:rsidR="00A63D1C" w:rsidRPr="00FB4142">
        <w:t>2</w:t>
      </w:r>
      <w:r w:rsidRPr="00FB4142">
        <w:t xml:space="preserve">%). Further to this, </w:t>
      </w:r>
      <w:r w:rsidR="00EA3DE5">
        <w:t xml:space="preserve">main members of library staff in </w:t>
      </w:r>
      <w:r w:rsidRPr="00FB4142">
        <w:t xml:space="preserve">secondaries are more likely than </w:t>
      </w:r>
      <w:r w:rsidR="00EA3DE5">
        <w:t xml:space="preserve">those in </w:t>
      </w:r>
      <w:r w:rsidRPr="00FB4142">
        <w:t>primary schools to be line managed by the head of English / Literacy (27% cf. 1</w:t>
      </w:r>
      <w:r w:rsidR="00A63D1C" w:rsidRPr="00FB4142">
        <w:t>2</w:t>
      </w:r>
      <w:r w:rsidRPr="00FB4142">
        <w:t xml:space="preserve">%), </w:t>
      </w:r>
      <w:r w:rsidR="00EA3DE5">
        <w:t xml:space="preserve">or </w:t>
      </w:r>
      <w:r w:rsidRPr="00FB4142">
        <w:t>by a member of the senior leadership team without responsibility for curriculum (15%</w:t>
      </w:r>
      <w:r w:rsidR="00A63D1C" w:rsidRPr="00FB4142">
        <w:t xml:space="preserve"> cf. 5%</w:t>
      </w:r>
      <w:r w:rsidRPr="00FB4142">
        <w:t>)</w:t>
      </w:r>
      <w:r w:rsidR="00EA3DE5">
        <w:t xml:space="preserve">. </w:t>
      </w:r>
    </w:p>
    <w:p w14:paraId="7FD287F0" w14:textId="7A724D78" w:rsidR="001B2E0D" w:rsidRPr="00FB4142" w:rsidRDefault="001B2E0D" w:rsidP="001B2E0D">
      <w:r w:rsidRPr="00FB4142">
        <w:t>Analysing this by staff type, volunteers (</w:t>
      </w:r>
      <w:r w:rsidR="00A63D1C" w:rsidRPr="00FB4142">
        <w:t>20</w:t>
      </w:r>
      <w:r w:rsidRPr="00FB4142">
        <w:t>%) and other members of staff (50%) are more likely than designated members of library staff (</w:t>
      </w:r>
      <w:r w:rsidR="00A63D1C" w:rsidRPr="00FB4142">
        <w:t>11</w:t>
      </w:r>
      <w:r w:rsidRPr="00FB4142">
        <w:t xml:space="preserve">%) to be line managed by the head teacher. The most common line managers for designated members of library staff </w:t>
      </w:r>
      <w:r w:rsidR="00EA3DE5" w:rsidRPr="00FB4142">
        <w:t>are</w:t>
      </w:r>
      <w:r w:rsidRPr="00FB4142">
        <w:t xml:space="preserve"> a member of senior leadership team with responsibility for curriculum (3</w:t>
      </w:r>
      <w:r w:rsidR="00A63D1C" w:rsidRPr="00FB4142">
        <w:t>6</w:t>
      </w:r>
      <w:r w:rsidRPr="00FB4142">
        <w:t>%) or the head of English / Literacy (2</w:t>
      </w:r>
      <w:r w:rsidR="00A63D1C" w:rsidRPr="00FB4142">
        <w:t>4</w:t>
      </w:r>
      <w:r w:rsidRPr="00FB4142">
        <w:t>%).</w:t>
      </w:r>
    </w:p>
    <w:p w14:paraId="24ADFDE8" w14:textId="59853BAF" w:rsidR="006E7A5F" w:rsidRPr="00FB4142" w:rsidRDefault="002D0C50" w:rsidP="002D0C50">
      <w:pPr>
        <w:pStyle w:val="Caption"/>
      </w:pPr>
      <w:r>
        <w:lastRenderedPageBreak/>
        <w:t xml:space="preserve">Figure </w:t>
      </w:r>
      <w:r>
        <w:fldChar w:fldCharType="begin"/>
      </w:r>
      <w:r>
        <w:instrText xml:space="preserve"> SEQ Figure \* ARABIC </w:instrText>
      </w:r>
      <w:r>
        <w:fldChar w:fldCharType="separate"/>
      </w:r>
      <w:r w:rsidR="001918C3">
        <w:rPr>
          <w:noProof/>
        </w:rPr>
        <w:t>39</w:t>
      </w:r>
      <w:r>
        <w:fldChar w:fldCharType="end"/>
      </w:r>
      <w:r>
        <w:t xml:space="preserve">: </w:t>
      </w:r>
      <w:r w:rsidRPr="001729F1">
        <w:t>Main member of library staff's manager</w:t>
      </w:r>
    </w:p>
    <w:p w14:paraId="4227D7DA" w14:textId="212B566E" w:rsidR="001B2E0D" w:rsidRPr="00FB4142" w:rsidRDefault="00F604F6" w:rsidP="001B2E0D">
      <w:pPr>
        <w:rPr>
          <w:rStyle w:val="SubtleEmphasis"/>
        </w:rPr>
      </w:pPr>
      <w:r w:rsidRPr="00FB4142">
        <w:rPr>
          <w:noProof/>
        </w:rPr>
        <mc:AlternateContent>
          <mc:Choice Requires="wps">
            <w:drawing>
              <wp:anchor distT="0" distB="0" distL="114300" distR="114300" simplePos="0" relativeHeight="252023808" behindDoc="0" locked="0" layoutInCell="1" allowOverlap="1" wp14:anchorId="2B596C18" wp14:editId="61315D11">
                <wp:simplePos x="0" y="0"/>
                <wp:positionH relativeFrom="column">
                  <wp:posOffset>3221990</wp:posOffset>
                </wp:positionH>
                <wp:positionV relativeFrom="paragraph">
                  <wp:posOffset>1757045</wp:posOffset>
                </wp:positionV>
                <wp:extent cx="113030" cy="124460"/>
                <wp:effectExtent l="19050" t="0" r="39370" b="46990"/>
                <wp:wrapNone/>
                <wp:docPr id="2116"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58574" id="Arrow: Down 1" o:spid="_x0000_s1026" type="#_x0000_t67" style="position:absolute;margin-left:253.7pt;margin-top:138.35pt;width:8.9pt;height:9.8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O4R&#10;7G7hAAAACwEAAA8AAABkcnMvZG93bnJldi54bWxMj8FOg0AQhu8mvsNmTLw0doEKtMjSqEkPXkxo&#10;bc8DjEBkdwm7bfHtHU96nJkv/3x/vp31IC40ud4aBeEyAEGmtk1vWgUfh93DGoTzaBocrCEF3+Rg&#10;W9ze5Jg19mpKuux9KzjEuAwVdN6PmZSu7kijW9qRDN8+7aTR8zi1spnwyuF6kFEQJFJjb/hDhyO9&#10;dlR/7c9awcq92eOiWhzDcvMeng7hS7LDUqn7u/n5CYSn2f/B8KvP6lCwU2XPpnFiUBAH6SOjCqI0&#10;SUEwEUdxBKLizSZZgSxy+b9D8QMAAP//AwBQSwECLQAUAAYACAAAACEAtoM4kv4AAADhAQAAEwAA&#10;AAAAAAAAAAAAAAAAAAAAW0NvbnRlbnRfVHlwZXNdLnhtbFBLAQItABQABgAIAAAAIQA4/SH/1gAA&#10;AJQBAAALAAAAAAAAAAAAAAAAAC8BAABfcmVscy8ucmVsc1BLAQItABQABgAIAAAAIQBTX1I4fAIA&#10;AGMFAAAOAAAAAAAAAAAAAAAAAC4CAABkcnMvZTJvRG9jLnhtbFBLAQItABQABgAIAAAAIQDuEexu&#10;4QAAAAsBAAAPAAAAAAAAAAAAAAAAANYEAABkcnMvZG93bnJldi54bWxQSwUGAAAAAAQABADzAAAA&#10;5AUAAAAA&#10;" adj="11792" fillcolor="white [3212]" strokecolor="#515151 [3213]"/>
            </w:pict>
          </mc:Fallback>
        </mc:AlternateContent>
      </w:r>
      <w:r w:rsidRPr="00FB4142">
        <w:rPr>
          <w:noProof/>
        </w:rPr>
        <mc:AlternateContent>
          <mc:Choice Requires="wps">
            <w:drawing>
              <wp:anchor distT="0" distB="0" distL="114300" distR="114300" simplePos="0" relativeHeight="252026880" behindDoc="0" locked="0" layoutInCell="1" allowOverlap="1" wp14:anchorId="566B2FF5" wp14:editId="0D452F1E">
                <wp:simplePos x="0" y="0"/>
                <wp:positionH relativeFrom="column">
                  <wp:posOffset>2831465</wp:posOffset>
                </wp:positionH>
                <wp:positionV relativeFrom="paragraph">
                  <wp:posOffset>3119755</wp:posOffset>
                </wp:positionV>
                <wp:extent cx="113030" cy="124460"/>
                <wp:effectExtent l="19050" t="19050" r="39370" b="27940"/>
                <wp:wrapNone/>
                <wp:docPr id="2117"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C13D1" id="Arrow: Down 1" o:spid="_x0000_s1026" type="#_x0000_t67" style="position:absolute;margin-left:222.95pt;margin-top:245.65pt;width:8.9pt;height:9.8pt;flip:y;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APrS0D5AAAAAsBAAAPAAAAZHJzL2Rvd25yZXYueG1sTI/LTsMwEEX3SPyDNUhsEHVCk5SE&#10;OBUCFQlYNS0S7NzYeYh4HGKnDX/PsILdjObozrn5ejY9O+rRdRYFhIsAmMbKqg4bAfvd5voWmPMS&#10;lewtagHf2sG6OD/LZabsCbf6WPqGUQi6TApovR8yzl3VaiPdwg4a6Vbb0UhP69hwNcoThZue3wRB&#10;wo3skD60ctAPra4+y8kIuHrdurqMn1zwVq+e3x8/Xr42UyLE5cV8fwfM69n/wfCrT+pQkNPBTqgc&#10;6wVEUZwSSkMaLoERESXLFbCDgDgMUuBFzv93KH4AAAD//wMAUEsBAi0AFAAGAAgAAAAhALaDOJL+&#10;AAAA4QEAABMAAAAAAAAAAAAAAAAAAAAAAFtDb250ZW50X1R5cGVzXS54bWxQSwECLQAUAAYACAAA&#10;ACEAOP0h/9YAAACUAQAACwAAAAAAAAAAAAAAAAAvAQAAX3JlbHMvLnJlbHNQSwECLQAUAAYACAAA&#10;ACEASyhLzoMCAABtBQAADgAAAAAAAAAAAAAAAAAuAgAAZHJzL2Uyb0RvYy54bWxQSwECLQAUAAYA&#10;CAAAACEAD60tA+QAAAALAQAADwAAAAAAAAAAAAAAAADdBAAAZHJzL2Rvd25yZXYueG1sUEsFBgAA&#10;AAAEAAQA8wAAAO4FAAAAAA==&#10;" adj="11792" fillcolor="white [3212]" strokecolor="#515151 [3213]"/>
            </w:pict>
          </mc:Fallback>
        </mc:AlternateContent>
      </w:r>
      <w:r w:rsidRPr="00FB4142">
        <w:rPr>
          <w:noProof/>
        </w:rPr>
        <mc:AlternateContent>
          <mc:Choice Requires="wps">
            <w:drawing>
              <wp:anchor distT="0" distB="0" distL="114300" distR="114300" simplePos="0" relativeHeight="252029952" behindDoc="0" locked="0" layoutInCell="1" allowOverlap="1" wp14:anchorId="45798202" wp14:editId="170E7A50">
                <wp:simplePos x="0" y="0"/>
                <wp:positionH relativeFrom="column">
                  <wp:posOffset>2993390</wp:posOffset>
                </wp:positionH>
                <wp:positionV relativeFrom="paragraph">
                  <wp:posOffset>3729990</wp:posOffset>
                </wp:positionV>
                <wp:extent cx="113030" cy="124460"/>
                <wp:effectExtent l="19050" t="19050" r="39370" b="27940"/>
                <wp:wrapNone/>
                <wp:docPr id="2118"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385F4" id="Arrow: Down 1" o:spid="_x0000_s1026" type="#_x0000_t67" style="position:absolute;margin-left:235.7pt;margin-top:293.7pt;width:8.9pt;height:9.8pt;flip:y;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DnX1Uh4wAAAAsBAAAPAAAAZHJzL2Rvd25yZXYueG1sTI/LTsMwEEX3SPyDNUhsELVbpUkI&#10;mVQIVCTKqgEk2Lnx5CFiO8ROG/4es4LdjObozrn5ZtY9O9LoOmsQlgsBjExlVWcahNeX7XUKzHlp&#10;lOytIYRvcrApzs9ymSl7Mns6lr5hIcS4TCK03g8Z565qSUu3sAOZcKvtqKUP69hwNcpTCNc9XwkR&#10;cy07Ez60cqD7lqrPctIIV897V5frRyfe6uTp/eFj97WdYsTLi/nuFpin2f/B8Ksf1KEITgc7GeVY&#10;jxAlyyigCOs0CUMgovRmBeyAEItEAC9y/r9D8QMAAP//AwBQSwECLQAUAAYACAAAACEAtoM4kv4A&#10;AADhAQAAEwAAAAAAAAAAAAAAAAAAAAAAW0NvbnRlbnRfVHlwZXNdLnhtbFBLAQItABQABgAIAAAA&#10;IQA4/SH/1gAAAJQBAAALAAAAAAAAAAAAAAAAAC8BAABfcmVscy8ucmVsc1BLAQItABQABgAIAAAA&#10;IQBLKEvOgwIAAG0FAAAOAAAAAAAAAAAAAAAAAC4CAABkcnMvZTJvRG9jLnhtbFBLAQItABQABgAI&#10;AAAAIQDnX1Uh4wAAAAsBAAAPAAAAAAAAAAAAAAAAAN0EAABkcnMvZG93bnJldi54bWxQSwUGAAAA&#10;AAQABADzAAAA7QUAAAAA&#10;" adj="11792" fillcolor="white [3212]" strokecolor="#515151 [3213]"/>
            </w:pict>
          </mc:Fallback>
        </mc:AlternateContent>
      </w:r>
      <w:r w:rsidRPr="00FB4142">
        <w:rPr>
          <w:noProof/>
        </w:rPr>
        <mc:AlternateContent>
          <mc:Choice Requires="wps">
            <w:drawing>
              <wp:anchor distT="0" distB="0" distL="114300" distR="114300" simplePos="0" relativeHeight="252030976" behindDoc="0" locked="0" layoutInCell="1" allowOverlap="1" wp14:anchorId="3D936F0E" wp14:editId="6A36495C">
                <wp:simplePos x="0" y="0"/>
                <wp:positionH relativeFrom="column">
                  <wp:posOffset>2840990</wp:posOffset>
                </wp:positionH>
                <wp:positionV relativeFrom="paragraph">
                  <wp:posOffset>4205605</wp:posOffset>
                </wp:positionV>
                <wp:extent cx="113030" cy="124460"/>
                <wp:effectExtent l="19050" t="19050" r="39370" b="27940"/>
                <wp:wrapNone/>
                <wp:docPr id="2119"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5AF50" id="Arrow: Down 1" o:spid="_x0000_s1026" type="#_x0000_t67" style="position:absolute;margin-left:223.7pt;margin-top:331.15pt;width:8.9pt;height:9.8pt;flip:y;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BiHN5R5AAAAAsBAAAPAAAAZHJzL2Rvd25yZXYueG1sTI/LTsMwEEX3SPyDNUhsEHUaUreE&#10;OBUCFQlYNS0S7NzYeYh4HGKnDX/PsILlzBzdOTdbT7ZjRzP41qGE+SwCZrB0usVawn63uV4B80Gh&#10;Vp1DI+HbeFjn52eZSrU74dYci1AzCkGfKglNCH3KuS8bY5Wfud4g3So3WBVoHGquB3WicNvxOIoE&#10;t6pF+tCo3jw0pvwsRivh6nXrq2Lx5KO3avn8/vjx8rUZhZSXF9P9HbBgpvAHw68+qUNOTgc3ovas&#10;k5Aky4RQCULEN8CISMQiBnagzWp+CzzP+P8O+Q8AAAD//wMAUEsBAi0AFAAGAAgAAAAhALaDOJL+&#10;AAAA4QEAABMAAAAAAAAAAAAAAAAAAAAAAFtDb250ZW50X1R5cGVzXS54bWxQSwECLQAUAAYACAAA&#10;ACEAOP0h/9YAAACUAQAACwAAAAAAAAAAAAAAAAAvAQAAX3JlbHMvLnJlbHNQSwECLQAUAAYACAAA&#10;ACEASyhLzoMCAABtBQAADgAAAAAAAAAAAAAAAAAuAgAAZHJzL2Uyb0RvYy54bWxQSwECLQAUAAYA&#10;CAAAACEAYhzeUeQAAAALAQAADwAAAAAAAAAAAAAAAADdBAAAZHJzL2Rvd25yZXYueG1sUEsFBgAA&#10;AAAEAAQA8wAAAO4FAAAAAA==&#10;" adj="11792" fillcolor="white [3212]" strokecolor="#515151 [3213]"/>
            </w:pict>
          </mc:Fallback>
        </mc:AlternateContent>
      </w:r>
      <w:r w:rsidRPr="00FB4142">
        <w:rPr>
          <w:noProof/>
        </w:rPr>
        <mc:AlternateContent>
          <mc:Choice Requires="wps">
            <w:drawing>
              <wp:anchor distT="0" distB="0" distL="114300" distR="114300" simplePos="0" relativeHeight="252032000" behindDoc="0" locked="0" layoutInCell="1" allowOverlap="1" wp14:anchorId="6CF36785" wp14:editId="6C01204A">
                <wp:simplePos x="0" y="0"/>
                <wp:positionH relativeFrom="column">
                  <wp:posOffset>2593340</wp:posOffset>
                </wp:positionH>
                <wp:positionV relativeFrom="paragraph">
                  <wp:posOffset>4348480</wp:posOffset>
                </wp:positionV>
                <wp:extent cx="113030" cy="124460"/>
                <wp:effectExtent l="19050" t="0" r="39370" b="46990"/>
                <wp:wrapNone/>
                <wp:docPr id="2120"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B8423" id="Arrow: Down 1" o:spid="_x0000_s1026" type="#_x0000_t67" style="position:absolute;margin-left:204.2pt;margin-top:342.4pt;width:8.9pt;height:9.8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BFF&#10;XtDhAAAACwEAAA8AAABkcnMvZG93bnJldi54bWxMj8FOwzAQRO9I/IO1SFwqaidYIYQ4FSD1wAUp&#10;LeW8iZckIraj2G3D32NO5bjap5k35WYxIzvR7AdnFSRrAYxs6/RgOwUf++1dDswHtBpHZ0nBD3nY&#10;VNdXJRbanW1Np13oWAyxvkAFfQhTwblvezLo124iG39fbjYY4jl3XM94juFm5KkQGTc42NjQ40Sv&#10;PbXfu6NRcO/f3GHVrA5J/fiefO6Tl2yLtVK3N8vzE7BAS7jA8Kcf1aGKTo07Wu3ZqECKXEZUQZbL&#10;uCESMs1SYI2CByEl8Krk/zdUvwAAAP//AwBQSwECLQAUAAYACAAAACEAtoM4kv4AAADhAQAAEwAA&#10;AAAAAAAAAAAAAAAAAAAAW0NvbnRlbnRfVHlwZXNdLnhtbFBLAQItABQABgAIAAAAIQA4/SH/1gAA&#10;AJQBAAALAAAAAAAAAAAAAAAAAC8BAABfcmVscy8ucmVsc1BLAQItABQABgAIAAAAIQBTX1I4fAIA&#10;AGMFAAAOAAAAAAAAAAAAAAAAAC4CAABkcnMvZTJvRG9jLnhtbFBLAQItABQABgAIAAAAIQARRV7Q&#10;4QAAAAsBAAAPAAAAAAAAAAAAAAAAANYEAABkcnMvZG93bnJldi54bWxQSwUGAAAAAAQABADzAAAA&#10;5AUAAAAA&#10;" adj="11792" fillcolor="white [3212]" strokecolor="#515151 [3213]"/>
            </w:pict>
          </mc:Fallback>
        </mc:AlternateContent>
      </w:r>
      <w:r w:rsidRPr="00FB4142">
        <w:rPr>
          <w:noProof/>
        </w:rPr>
        <mc:AlternateContent>
          <mc:Choice Requires="wps">
            <w:drawing>
              <wp:anchor distT="0" distB="0" distL="114300" distR="114300" simplePos="0" relativeHeight="252028928" behindDoc="0" locked="0" layoutInCell="1" allowOverlap="1" wp14:anchorId="686B1E1C" wp14:editId="7399E736">
                <wp:simplePos x="0" y="0"/>
                <wp:positionH relativeFrom="column">
                  <wp:posOffset>2727960</wp:posOffset>
                </wp:positionH>
                <wp:positionV relativeFrom="paragraph">
                  <wp:posOffset>3605530</wp:posOffset>
                </wp:positionV>
                <wp:extent cx="113030" cy="124460"/>
                <wp:effectExtent l="19050" t="0" r="39370" b="46990"/>
                <wp:wrapNone/>
                <wp:docPr id="2121"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EF41A" id="Arrow: Down 1" o:spid="_x0000_s1026" type="#_x0000_t67" style="position:absolute;margin-left:214.8pt;margin-top:283.9pt;width:8.9pt;height:9.8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F9o&#10;7XThAAAACwEAAA8AAABkcnMvZG93bnJldi54bWxMj0FPwzAMhe9I/IfISFwmlnaUbitNJ0DagQtS&#10;N8bZbUxb0SRVk23dv8c7wc32e3r+Xr6ZTC9ONPrOWQXxPAJBtna6s42Cz/32YQXCB7Qae2dJwYU8&#10;bIrbmxwz7c62pNMuNIJDrM9QQRvCkEnp65YM+rkbyLL27UaDgdexkXrEM4ebXi6iKJUGO8sfWhzo&#10;raX6Z3c0Ch79uzvMqtkhLtcf8dc+fk23WCp1fze9PIMINIU/M1zxGR0KZqrc0WovegXJYp2yVcFT&#10;uuQO7EiSZQKi4suKB1nk8n+H4hcAAP//AwBQSwECLQAUAAYACAAAACEAtoM4kv4AAADhAQAAEwAA&#10;AAAAAAAAAAAAAAAAAAAAW0NvbnRlbnRfVHlwZXNdLnhtbFBLAQItABQABgAIAAAAIQA4/SH/1gAA&#10;AJQBAAALAAAAAAAAAAAAAAAAAC8BAABfcmVscy8ucmVsc1BLAQItABQABgAIAAAAIQBTX1I4fAIA&#10;AGMFAAAOAAAAAAAAAAAAAAAAAC4CAABkcnMvZTJvRG9jLnhtbFBLAQItABQABgAIAAAAIQBfaO10&#10;4QAAAAsBAAAPAAAAAAAAAAAAAAAAANYEAABkcnMvZG93bnJldi54bWxQSwUGAAAAAAQABADzAAAA&#10;5AUAAAAA&#10;" adj="11792" fillcolor="white [3212]" strokecolor="#515151 [3213]"/>
            </w:pict>
          </mc:Fallback>
        </mc:AlternateContent>
      </w:r>
      <w:r w:rsidRPr="00FB4142">
        <w:rPr>
          <w:noProof/>
        </w:rPr>
        <mc:AlternateContent>
          <mc:Choice Requires="wps">
            <w:drawing>
              <wp:anchor distT="0" distB="0" distL="114300" distR="114300" simplePos="0" relativeHeight="252027904" behindDoc="0" locked="0" layoutInCell="1" allowOverlap="1" wp14:anchorId="183C3792" wp14:editId="46840BB2">
                <wp:simplePos x="0" y="0"/>
                <wp:positionH relativeFrom="column">
                  <wp:posOffset>2602865</wp:posOffset>
                </wp:positionH>
                <wp:positionV relativeFrom="paragraph">
                  <wp:posOffset>2995295</wp:posOffset>
                </wp:positionV>
                <wp:extent cx="113030" cy="124460"/>
                <wp:effectExtent l="19050" t="0" r="39370" b="46990"/>
                <wp:wrapNone/>
                <wp:docPr id="2122"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0A703" id="Arrow: Down 1" o:spid="_x0000_s1026" type="#_x0000_t67" style="position:absolute;margin-left:204.95pt;margin-top:235.85pt;width:8.9pt;height:9.8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BNE&#10;17zgAAAACwEAAA8AAABkcnMvZG93bnJldi54bWxMj8FOwzAMhu9IvENkJC4TS7NN61qaToC0Axek&#10;boxz2nptReNUTbaVt8ecxu2z/Ov352w72V5ccPSdIw1qHoFAqlzdUaPh87B72oDwwVBtekeo4Qc9&#10;bPP7u8yktbtSgZd9aASXkE+NhjaEIZXSVy1a4+duQOLdyY3WBB7HRtajuXK57eUiitbSmo74QmsG&#10;fGux+t6frYalf3fHWTk7qiL5UF8H9bremULrx4fp5RlEwCncwvCnz+qQs1PpzlR70WtYRUnCUYZY&#10;xSA4sVrEDCVDopYg80z+/yH/BQAA//8DAFBLAQItABQABgAIAAAAIQC2gziS/gAAAOEBAAATAAAA&#10;AAAAAAAAAAAAAAAAAABbQ29udGVudF9UeXBlc10ueG1sUEsBAi0AFAAGAAgAAAAhADj9If/WAAAA&#10;lAEAAAsAAAAAAAAAAAAAAAAALwEAAF9yZWxzLy5yZWxzUEsBAi0AFAAGAAgAAAAhAFNfUjh8AgAA&#10;YwUAAA4AAAAAAAAAAAAAAAAALgIAAGRycy9lMm9Eb2MueG1sUEsBAi0AFAAGAAgAAAAhABNE17zg&#10;AAAACwEAAA8AAAAAAAAAAAAAAAAA1gQAAGRycy9kb3ducmV2LnhtbFBLBQYAAAAABAAEAPMAAADj&#10;BQAAAAA=&#10;" adj="11792" fillcolor="white [3212]" strokecolor="#515151 [3213]"/>
            </w:pict>
          </mc:Fallback>
        </mc:AlternateContent>
      </w:r>
      <w:r w:rsidRPr="00FB4142">
        <w:rPr>
          <w:noProof/>
        </w:rPr>
        <mc:AlternateContent>
          <mc:Choice Requires="wps">
            <w:drawing>
              <wp:anchor distT="0" distB="0" distL="114300" distR="114300" simplePos="0" relativeHeight="252024832" behindDoc="0" locked="0" layoutInCell="1" allowOverlap="1" wp14:anchorId="482757FB" wp14:editId="7E6F4C0C">
                <wp:simplePos x="0" y="0"/>
                <wp:positionH relativeFrom="column">
                  <wp:posOffset>3364865</wp:posOffset>
                </wp:positionH>
                <wp:positionV relativeFrom="paragraph">
                  <wp:posOffset>2491105</wp:posOffset>
                </wp:positionV>
                <wp:extent cx="113030" cy="124460"/>
                <wp:effectExtent l="19050" t="19050" r="39370" b="27940"/>
                <wp:wrapNone/>
                <wp:docPr id="2123"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271A1" id="Arrow: Down 1" o:spid="_x0000_s1026" type="#_x0000_t67" style="position:absolute;margin-left:264.95pt;margin-top:196.15pt;width:8.9pt;height:9.8pt;flip:y;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ANdLxm5AAAAAsBAAAPAAAAZHJzL2Rvd25yZXYueG1sTI/LTsMwEEX3SPyDNUhsEHWSNg0J&#10;mVQIVKTCqgEk2Lmx8xDxOMROG/4es4Ll6B7deybfzLpnRzXazhBCuAiAKaqM7KhBeH3ZXt8As06Q&#10;FL0hhfCtLGyK87NcZNKcaK+OpWuYLyGbCYTWuSHj3Fat0sIuzKDIZ7UZtXD+HBsuR3Hy5brnURCs&#10;uRYd+YVWDOq+VdVnOWmEq+e9rcv40QZvdbJ7f/h4+tpOa8TLi/nuFphTs/uD4Vffq0PhnQ5mImlZ&#10;jxBHaepRhGUaLYF5Il4lCbADwioMU+BFzv//UPwAAAD//wMAUEsBAi0AFAAGAAgAAAAhALaDOJL+&#10;AAAA4QEAABMAAAAAAAAAAAAAAAAAAAAAAFtDb250ZW50X1R5cGVzXS54bWxQSwECLQAUAAYACAAA&#10;ACEAOP0h/9YAAACUAQAACwAAAAAAAAAAAAAAAAAvAQAAX3JlbHMvLnJlbHNQSwECLQAUAAYACAAA&#10;ACEASyhLzoMCAABtBQAADgAAAAAAAAAAAAAAAAAuAgAAZHJzL2Uyb0RvYy54bWxQSwECLQAUAAYA&#10;CAAAACEADXS8ZuQAAAALAQAADwAAAAAAAAAAAAAAAADdBAAAZHJzL2Rvd25yZXYueG1sUEsFBgAA&#10;AAAEAAQA8wAAAO4FAAAAAA==&#10;" adj="11792" fillcolor="white [3212]" strokecolor="#515151 [3213]"/>
            </w:pict>
          </mc:Fallback>
        </mc:AlternateContent>
      </w:r>
      <w:r w:rsidRPr="00FB4142">
        <w:rPr>
          <w:noProof/>
        </w:rPr>
        <mc:AlternateContent>
          <mc:Choice Requires="wps">
            <w:drawing>
              <wp:anchor distT="0" distB="0" distL="114300" distR="114300" simplePos="0" relativeHeight="252025856" behindDoc="0" locked="0" layoutInCell="1" allowOverlap="1" wp14:anchorId="199236BF" wp14:editId="55E1FA9B">
                <wp:simplePos x="0" y="0"/>
                <wp:positionH relativeFrom="column">
                  <wp:posOffset>2812415</wp:posOffset>
                </wp:positionH>
                <wp:positionV relativeFrom="paragraph">
                  <wp:posOffset>2348230</wp:posOffset>
                </wp:positionV>
                <wp:extent cx="113030" cy="124460"/>
                <wp:effectExtent l="19050" t="0" r="39370" b="46990"/>
                <wp:wrapNone/>
                <wp:docPr id="2124"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FD10C" id="Arrow: Down 1" o:spid="_x0000_s1026" type="#_x0000_t67" style="position:absolute;margin-left:221.45pt;margin-top:184.9pt;width:8.9pt;height:9.8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BUe&#10;88ngAAAACwEAAA8AAABkcnMvZG93bnJldi54bWxMj8FOg0AQhu8mvsNmTLw0dqESLMjSqEkPvZjQ&#10;Ws8LOwKRnSXstsW3d3rS48z8+eb7i81sB3HGyfeOFMTLCARS40xPrYKPw/ZhDcIHTUYPjlDBD3rY&#10;lLc3hc6Nu1CF531oBUPI51pBF8KYS+mbDq32Szci8e3LTVYHHqdWmklfGG4HuYqiVFrdE3/o9Ihv&#10;HTbf+5NV8Oh37rioF8e4yt7jz0P8mm51pdT93fzyDCLgHP7CcNVndSjZqXYnMl4MCpJklXGUYWnG&#10;HTiRpNETiJo36ywBWRbyf4fyFwAA//8DAFBLAQItABQABgAIAAAAIQC2gziS/gAAAOEBAAATAAAA&#10;AAAAAAAAAAAAAAAAAABbQ29udGVudF9UeXBlc10ueG1sUEsBAi0AFAAGAAgAAAAhADj9If/WAAAA&#10;lAEAAAsAAAAAAAAAAAAAAAAALwEAAF9yZWxzLy5yZWxzUEsBAi0AFAAGAAgAAAAhAFNfUjh8AgAA&#10;YwUAAA4AAAAAAAAAAAAAAAAALgIAAGRycy9lMm9Eb2MueG1sUEsBAi0AFAAGAAgAAAAhABUe88ng&#10;AAAACwEAAA8AAAAAAAAAAAAAAAAA1gQAAGRycy9kb3ducmV2LnhtbFBLBQYAAAAABAAEAPMAAADj&#10;BQAAAAA=&#10;" adj="11792" fillcolor="white [3212]" strokecolor="#515151 [3213]"/>
            </w:pict>
          </mc:Fallback>
        </mc:AlternateContent>
      </w:r>
      <w:r w:rsidRPr="00FB4142">
        <w:rPr>
          <w:noProof/>
        </w:rPr>
        <mc:AlternateContent>
          <mc:Choice Requires="wps">
            <w:drawing>
              <wp:anchor distT="0" distB="0" distL="114300" distR="114300" simplePos="0" relativeHeight="252022784" behindDoc="0" locked="0" layoutInCell="1" allowOverlap="1" wp14:anchorId="798D2F50" wp14:editId="1FAD1FD6">
                <wp:simplePos x="0" y="0"/>
                <wp:positionH relativeFrom="column">
                  <wp:posOffset>3983990</wp:posOffset>
                </wp:positionH>
                <wp:positionV relativeFrom="paragraph">
                  <wp:posOffset>1881505</wp:posOffset>
                </wp:positionV>
                <wp:extent cx="113030" cy="124460"/>
                <wp:effectExtent l="19050" t="19050" r="39370" b="27940"/>
                <wp:wrapNone/>
                <wp:docPr id="2125"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52B02" id="Arrow: Down 1" o:spid="_x0000_s1026" type="#_x0000_t67" style="position:absolute;margin-left:313.7pt;margin-top:148.15pt;width:8.9pt;height:9.8pt;flip:y;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APct1j5AAAAAsBAAAPAAAAZHJzL2Rvd25yZXYueG1sTI/LTsMwEEX3SPyDNUhsEHWaNi4N&#10;cSoEKlJh1QAS7Nx48hDxOMROG/4es4Ll6B7deybbTKZjRxxca0nCfBYBQyqtbqmW8Pqyvb4B5rwi&#10;rTpLKOEbHWzy87NMpdqeaI/HwtcslJBLlYTG+z7l3JUNGuVmtkcKWWUHo3w4h5rrQZ1Cuel4HEWC&#10;G9VSWGhUj/cNlp/FaCRcPe9dVSSPLnqrVrv3h4+nr+0opLy8mO5ugXmc/B8Mv/pBHfLgdLAjacc6&#10;CSJeLQMqIV6LBbBAiGUSAztIWMyTNfA84/9/yH8AAAD//wMAUEsBAi0AFAAGAAgAAAAhALaDOJL+&#10;AAAA4QEAABMAAAAAAAAAAAAAAAAAAAAAAFtDb250ZW50X1R5cGVzXS54bWxQSwECLQAUAAYACAAA&#10;ACEAOP0h/9YAAACUAQAACwAAAAAAAAAAAAAAAAAvAQAAX3JlbHMvLnJlbHNQSwECLQAUAAYACAAA&#10;ACEASyhLzoMCAABtBQAADgAAAAAAAAAAAAAAAAAuAgAAZHJzL2Uyb0RvYy54bWxQSwECLQAUAAYA&#10;CAAAACEAD3LdY+QAAAALAQAADwAAAAAAAAAAAAAAAADdBAAAZHJzL2Rvd25yZXYueG1sUEsFBgAA&#10;AAAEAAQA8wAAAO4FAAAAAA==&#10;" adj="11792" fillcolor="white [3212]" strokecolor="#515151 [3213]"/>
            </w:pict>
          </mc:Fallback>
        </mc:AlternateContent>
      </w:r>
      <w:r w:rsidRPr="00FB4142">
        <w:rPr>
          <w:noProof/>
        </w:rPr>
        <mc:AlternateContent>
          <mc:Choice Requires="wps">
            <w:drawing>
              <wp:anchor distT="0" distB="0" distL="114300" distR="114300" simplePos="0" relativeHeight="252020736" behindDoc="0" locked="0" layoutInCell="1" allowOverlap="1" wp14:anchorId="1ACADFBD" wp14:editId="09B9EDEB">
                <wp:simplePos x="0" y="0"/>
                <wp:positionH relativeFrom="column">
                  <wp:posOffset>4431665</wp:posOffset>
                </wp:positionH>
                <wp:positionV relativeFrom="paragraph">
                  <wp:posOffset>1252855</wp:posOffset>
                </wp:positionV>
                <wp:extent cx="113030" cy="124460"/>
                <wp:effectExtent l="19050" t="19050" r="39370" b="27940"/>
                <wp:wrapNone/>
                <wp:docPr id="2126"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7F637" id="Arrow: Down 1" o:spid="_x0000_s1026" type="#_x0000_t67" style="position:absolute;margin-left:348.95pt;margin-top:98.65pt;width:8.9pt;height:9.8pt;flip:y;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C+7hLb4wAAAAsBAAAPAAAAZHJzL2Rvd25yZXYueG1sTI/LTsMwEEX3SPyDNUhsEHVS1JiE&#10;OBUCFQlYNS0S7Nx48hCxHWKnDX/PsILl6B7deyZfz6ZnRxx956yEeBEBQ1s53dlGwn63ub4F5oOy&#10;WvXOooRv9LAuzs9ylWl3sls8lqFhVGJ9piS0IQwZ575q0Si/cANaymo3GhXoHBuuR3WictPzZRQl&#10;3KjO0kKrBnxosfosJyPh6nXr63L15KO3Wjy/P368fG2mRMrLi/n+DljAOfzB8KtP6lCQ08FNVnvW&#10;S0hSkRJKQSpugBEh4pUAdpCwjJMUeJHz/z8UPwAAAP//AwBQSwECLQAUAAYACAAAACEAtoM4kv4A&#10;AADhAQAAEwAAAAAAAAAAAAAAAAAAAAAAW0NvbnRlbnRfVHlwZXNdLnhtbFBLAQItABQABgAIAAAA&#10;IQA4/SH/1gAAAJQBAAALAAAAAAAAAAAAAAAAAC8BAABfcmVscy8ucmVsc1BLAQItABQABgAIAAAA&#10;IQBLKEvOgwIAAG0FAAAOAAAAAAAAAAAAAAAAAC4CAABkcnMvZTJvRG9jLnhtbFBLAQItABQABgAI&#10;AAAAIQC+7hLb4wAAAAsBAAAPAAAAAAAAAAAAAAAAAN0EAABkcnMvZG93bnJldi54bWxQSwUGAAAA&#10;AAQABADzAAAA7QUAAAAA&#10;" adj="11792" fillcolor="white [3212]" strokecolor="#515151 [3213]"/>
            </w:pict>
          </mc:Fallback>
        </mc:AlternateContent>
      </w:r>
      <w:r w:rsidRPr="00FB4142">
        <w:rPr>
          <w:noProof/>
        </w:rPr>
        <mc:AlternateContent>
          <mc:Choice Requires="wps">
            <w:drawing>
              <wp:anchor distT="0" distB="0" distL="114300" distR="114300" simplePos="0" relativeHeight="252021760" behindDoc="0" locked="0" layoutInCell="1" allowOverlap="1" wp14:anchorId="501FED75" wp14:editId="4FB5AB65">
                <wp:simplePos x="0" y="0"/>
                <wp:positionH relativeFrom="column">
                  <wp:posOffset>3717290</wp:posOffset>
                </wp:positionH>
                <wp:positionV relativeFrom="paragraph">
                  <wp:posOffset>1138555</wp:posOffset>
                </wp:positionV>
                <wp:extent cx="113030" cy="124460"/>
                <wp:effectExtent l="19050" t="0" r="39370" b="46990"/>
                <wp:wrapNone/>
                <wp:docPr id="2127"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038EA" id="Arrow: Down 1" o:spid="_x0000_s1026" type="#_x0000_t67" style="position:absolute;margin-left:292.7pt;margin-top:89.65pt;width:8.9pt;height:9.8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KFU&#10;K8jhAAAACwEAAA8AAABkcnMvZG93bnJldi54bWxMj8FOg0AQhu8mvsNmTLw0dqFYBGRp1KQHLya0&#10;1vMAIxDZXcJuW3z7Tk96nPm//PNNvpn1IE40ud4aBeEyAEGmtk1vWgWf++1DAsJ5NA0O1pCCX3Kw&#10;KW5vcswaezYlnXa+FVxiXIYKOu/HTEpXd6TRLe1IhrNvO2n0PE6tbCY8c7ke5CoIYqmxN3yhw5He&#10;Oqp/dketIHLv9rCoFoewTD/Cr334Gm+xVOr+bn55BuFp9n8wXPVZHQp2quzRNE4MCtbJ+pFRDp7S&#10;CAQTcRCtQFS8SZMUZJHL/z8UFwAAAP//AwBQSwECLQAUAAYACAAAACEAtoM4kv4AAADhAQAAEwAA&#10;AAAAAAAAAAAAAAAAAAAAW0NvbnRlbnRfVHlwZXNdLnhtbFBLAQItABQABgAIAAAAIQA4/SH/1gAA&#10;AJQBAAALAAAAAAAAAAAAAAAAAC8BAABfcmVscy8ucmVsc1BLAQItABQABgAIAAAAIQBTX1I4fAIA&#10;AGMFAAAOAAAAAAAAAAAAAAAAAC4CAABkcnMvZTJvRG9jLnhtbFBLAQItABQABgAIAAAAIQChVCvI&#10;4QAAAAsBAAAPAAAAAAAAAAAAAAAAANYEAABkcnMvZG93bnJldi54bWxQSwUGAAAAAAQABADzAAAA&#10;5AUAAAAA&#10;" adj="11792" fillcolor="white [3212]" strokecolor="#515151 [3213]"/>
            </w:pict>
          </mc:Fallback>
        </mc:AlternateContent>
      </w:r>
      <w:r w:rsidRPr="00FB4142">
        <w:rPr>
          <w:noProof/>
        </w:rPr>
        <mc:AlternateContent>
          <mc:Choice Requires="wps">
            <w:drawing>
              <wp:anchor distT="0" distB="0" distL="114300" distR="114300" simplePos="0" relativeHeight="252018688" behindDoc="0" locked="0" layoutInCell="1" allowOverlap="1" wp14:anchorId="3E323224" wp14:editId="099EDF28">
                <wp:simplePos x="0" y="0"/>
                <wp:positionH relativeFrom="column">
                  <wp:posOffset>5095875</wp:posOffset>
                </wp:positionH>
                <wp:positionV relativeFrom="paragraph">
                  <wp:posOffset>523240</wp:posOffset>
                </wp:positionV>
                <wp:extent cx="113030" cy="124460"/>
                <wp:effectExtent l="19050" t="19050" r="39370" b="27940"/>
                <wp:wrapNone/>
                <wp:docPr id="2128"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7AE74" id="Arrow: Down 1" o:spid="_x0000_s1026" type="#_x0000_t67" style="position:absolute;margin-left:401.25pt;margin-top:41.2pt;width:8.9pt;height:9.8pt;flip:y;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A0xCm/4QAAAAoBAAAPAAAAZHJzL2Rvd25yZXYueG1sTI9NT8MwDIbvSPyHyEhcEEsobFSl&#10;6YRAQwJOKyDBLWvcD9E4pUm38u8xJ7jZ8qPXz5uvZ9eLPY6h86ThYqFAIFXedtRoeH3ZnKcgQjRk&#10;Te8JNXxjgHVxfJSbzPoDbXFfxkZwCIXMaGhjHDIpQ9WiM2HhByS+1X50JvI6NtKO5sDhrpeJUivp&#10;TEf8oTUD3rVYfZaT03D2vA11uXwI6q2+fny//3j62kwrrU9P5tsbEBHn+AfDrz6rQ8FOOz+RDaLX&#10;kKpkySgPyRUIBtJEXYLYMakSBbLI5f8KxQ8AAAD//wMAUEsBAi0AFAAGAAgAAAAhALaDOJL+AAAA&#10;4QEAABMAAAAAAAAAAAAAAAAAAAAAAFtDb250ZW50X1R5cGVzXS54bWxQSwECLQAUAAYACAAAACEA&#10;OP0h/9YAAACUAQAACwAAAAAAAAAAAAAAAAAvAQAAX3JlbHMvLnJlbHNQSwECLQAUAAYACAAAACEA&#10;SyhLzoMCAABtBQAADgAAAAAAAAAAAAAAAAAuAgAAZHJzL2Uyb0RvYy54bWxQSwECLQAUAAYACAAA&#10;ACEANMQpv+EAAAAKAQAADwAAAAAAAAAAAAAAAADdBAAAZHJzL2Rvd25yZXYueG1sUEsFBgAAAAAE&#10;AAQA8wAAAOsFAAAAAA==&#10;" adj="11792" fillcolor="white [3212]" strokecolor="#515151 [3213]"/>
            </w:pict>
          </mc:Fallback>
        </mc:AlternateContent>
      </w:r>
      <w:r w:rsidRPr="00FB4142">
        <w:rPr>
          <w:noProof/>
        </w:rPr>
        <mc:AlternateContent>
          <mc:Choice Requires="wps">
            <w:drawing>
              <wp:anchor distT="0" distB="0" distL="114300" distR="114300" simplePos="0" relativeHeight="252019712" behindDoc="0" locked="0" layoutInCell="1" allowOverlap="1" wp14:anchorId="24DDB96E" wp14:editId="48627FB8">
                <wp:simplePos x="0" y="0"/>
                <wp:positionH relativeFrom="column">
                  <wp:posOffset>2840990</wp:posOffset>
                </wp:positionH>
                <wp:positionV relativeFrom="paragraph">
                  <wp:posOffset>681355</wp:posOffset>
                </wp:positionV>
                <wp:extent cx="113030" cy="124460"/>
                <wp:effectExtent l="19050" t="0" r="39370" b="46990"/>
                <wp:wrapNone/>
                <wp:docPr id="2129"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AA95D" id="Arrow: Down 1" o:spid="_x0000_s1026" type="#_x0000_t67" style="position:absolute;margin-left:223.7pt;margin-top:53.65pt;width:8.9pt;height:9.8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Bb7&#10;PwnhAAAACwEAAA8AAABkcnMvZG93bnJldi54bWxMj8FOg0AQhu8mvsNmTLw0doEitcjSqEkPXkxo&#10;reeFHYHIzhJ22+LbO570OPN/+eebYjvbQZxx8r0jBfEyAoHUONNTq+D9sLt7AOGDJqMHR6jgGz1s&#10;y+urQufGXajC8z60gkvI51pBF8KYS+mbDq32SzcicfbpJqsDj1MrzaQvXG4HmURRJq3uiS90esSX&#10;Dpuv/ckqWPlXd1zUi2Ncbd7ij0P8nO10pdTtzfz0CCLgHP5g+NVndSjZqXYnMl4MCtJ0nTLKQbRe&#10;gWAize4TEDVvkmwDsizk/x/KHwAAAP//AwBQSwECLQAUAAYACAAAACEAtoM4kv4AAADhAQAAEwAA&#10;AAAAAAAAAAAAAAAAAAAAW0NvbnRlbnRfVHlwZXNdLnhtbFBLAQItABQABgAIAAAAIQA4/SH/1gAA&#10;AJQBAAALAAAAAAAAAAAAAAAAAC8BAABfcmVscy8ucmVsc1BLAQItABQABgAIAAAAIQBTX1I4fAIA&#10;AGMFAAAOAAAAAAAAAAAAAAAAAC4CAABkcnMvZTJvRG9jLnhtbFBLAQItABQABgAIAAAAIQAW+z8J&#10;4QAAAAsBAAAPAAAAAAAAAAAAAAAAANYEAABkcnMvZG93bnJldi54bWxQSwUGAAAAAAQABADzAAAA&#10;5AUAAAAA&#10;" adj="11792" fillcolor="white [3212]" strokecolor="#515151 [3213]"/>
            </w:pict>
          </mc:Fallback>
        </mc:AlternateContent>
      </w:r>
      <w:r w:rsidRPr="00FB4142">
        <w:rPr>
          <w:rStyle w:val="SubtleEmphasis"/>
          <w:noProof/>
        </w:rPr>
        <mc:AlternateContent>
          <mc:Choice Requires="wps">
            <w:drawing>
              <wp:anchor distT="0" distB="0" distL="114300" distR="114300" simplePos="0" relativeHeight="252017664" behindDoc="0" locked="0" layoutInCell="1" allowOverlap="1" wp14:anchorId="5BBC770F" wp14:editId="3D36892C">
                <wp:simplePos x="0" y="0"/>
                <wp:positionH relativeFrom="margin">
                  <wp:posOffset>4610100</wp:posOffset>
                </wp:positionH>
                <wp:positionV relativeFrom="paragraph">
                  <wp:posOffset>4409440</wp:posOffset>
                </wp:positionV>
                <wp:extent cx="1828800" cy="523875"/>
                <wp:effectExtent l="0" t="0" r="0" b="9525"/>
                <wp:wrapNone/>
                <wp:docPr id="2130" name="Text Box 2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1"/>
                              <w:tblW w:w="2751" w:type="dxa"/>
                              <w:tblLayout w:type="fixed"/>
                              <w:tblLook w:val="04A0" w:firstRow="1" w:lastRow="0" w:firstColumn="1" w:lastColumn="0" w:noHBand="0" w:noVBand="1"/>
                            </w:tblPr>
                            <w:tblGrid>
                              <w:gridCol w:w="284"/>
                              <w:gridCol w:w="2467"/>
                            </w:tblGrid>
                            <w:tr w:rsidR="00F604F6" w:rsidRPr="003329A5" w14:paraId="62BA46AC" w14:textId="77777777" w:rsidTr="008A7A14">
                              <w:trPr>
                                <w:trHeight w:val="474"/>
                              </w:trPr>
                              <w:tc>
                                <w:tcPr>
                                  <w:tcW w:w="284" w:type="dxa"/>
                                  <w:tcBorders>
                                    <w:top w:val="nil"/>
                                    <w:left w:val="nil"/>
                                    <w:bottom w:val="nil"/>
                                    <w:right w:val="nil"/>
                                  </w:tcBorders>
                                  <w:tcMar>
                                    <w:left w:w="0" w:type="dxa"/>
                                    <w:right w:w="0" w:type="dxa"/>
                                  </w:tcMar>
                                </w:tcPr>
                                <w:p w14:paraId="05235140" w14:textId="77777777" w:rsidR="00F604F6" w:rsidRDefault="00F604F6" w:rsidP="008A7A14">
                                  <w:r>
                                    <w:rPr>
                                      <w:noProof/>
                                    </w:rPr>
                                    <w:drawing>
                                      <wp:inline distT="0" distB="0" distL="0" distR="0" wp14:anchorId="0D4BF367" wp14:editId="35C562C7">
                                        <wp:extent cx="138703" cy="245660"/>
                                        <wp:effectExtent l="0" t="0" r="0" b="2540"/>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36F0B375" w14:textId="77777777" w:rsidR="00F604F6" w:rsidRDefault="00F604F6" w:rsidP="008A7A14">
                                  <w:pPr>
                                    <w:rPr>
                                      <w:sz w:val="16"/>
                                      <w:szCs w:val="16"/>
                                    </w:rPr>
                                  </w:pPr>
                                </w:p>
                                <w:p w14:paraId="4B21539D" w14:textId="77777777" w:rsidR="00F604F6" w:rsidRPr="003329A5" w:rsidRDefault="00F604F6" w:rsidP="008A7A14">
                                  <w:pPr>
                                    <w:rPr>
                                      <w:sz w:val="16"/>
                                      <w:szCs w:val="16"/>
                                    </w:rPr>
                                  </w:pPr>
                                </w:p>
                              </w:tc>
                              <w:tc>
                                <w:tcPr>
                                  <w:tcW w:w="2467" w:type="dxa"/>
                                  <w:tcBorders>
                                    <w:top w:val="nil"/>
                                    <w:left w:val="nil"/>
                                    <w:bottom w:val="nil"/>
                                    <w:right w:val="nil"/>
                                  </w:tcBorders>
                                  <w:tcMar>
                                    <w:left w:w="0" w:type="dxa"/>
                                    <w:right w:w="0" w:type="dxa"/>
                                  </w:tcMar>
                                </w:tcPr>
                                <w:p w14:paraId="58918C25" w14:textId="77777777" w:rsidR="00F604F6" w:rsidRPr="003329A5" w:rsidRDefault="00F604F6"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F604F6" w:rsidRPr="003329A5" w14:paraId="629F509B" w14:textId="77777777" w:rsidTr="008A7A14">
                              <w:trPr>
                                <w:trHeight w:val="277"/>
                              </w:trPr>
                              <w:tc>
                                <w:tcPr>
                                  <w:tcW w:w="284" w:type="dxa"/>
                                  <w:tcBorders>
                                    <w:top w:val="nil"/>
                                    <w:left w:val="nil"/>
                                    <w:bottom w:val="nil"/>
                                    <w:right w:val="nil"/>
                                  </w:tcBorders>
                                  <w:tcMar>
                                    <w:left w:w="0" w:type="dxa"/>
                                    <w:right w:w="0" w:type="dxa"/>
                                  </w:tcMar>
                                </w:tcPr>
                                <w:p w14:paraId="1F362F85" w14:textId="77777777" w:rsidR="00F604F6" w:rsidRPr="003329A5" w:rsidRDefault="00F604F6">
                                  <w:pPr>
                                    <w:rPr>
                                      <w:noProof/>
                                      <w:sz w:val="16"/>
                                      <w:szCs w:val="16"/>
                                      <w:lang w:eastAsia="en-GB"/>
                                    </w:rPr>
                                  </w:pPr>
                                </w:p>
                              </w:tc>
                              <w:tc>
                                <w:tcPr>
                                  <w:tcW w:w="2467" w:type="dxa"/>
                                  <w:tcBorders>
                                    <w:top w:val="nil"/>
                                    <w:left w:val="nil"/>
                                    <w:bottom w:val="nil"/>
                                    <w:right w:val="nil"/>
                                  </w:tcBorders>
                                  <w:tcMar>
                                    <w:left w:w="0" w:type="dxa"/>
                                    <w:right w:w="0" w:type="dxa"/>
                                  </w:tcMar>
                                </w:tcPr>
                                <w:p w14:paraId="7CC9BE88" w14:textId="77777777" w:rsidR="00F604F6" w:rsidRPr="003329A5" w:rsidRDefault="00F604F6">
                                  <w:pPr>
                                    <w:rPr>
                                      <w:sz w:val="16"/>
                                      <w:szCs w:val="16"/>
                                    </w:rPr>
                                  </w:pPr>
                                </w:p>
                              </w:tc>
                            </w:tr>
                          </w:tbl>
                          <w:p w14:paraId="14E4250D" w14:textId="77777777" w:rsidR="00F604F6" w:rsidRPr="003329A5" w:rsidRDefault="00F604F6" w:rsidP="00F604F6">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BC770F" id="Text Box 2130" o:spid="_x0000_s1080" type="#_x0000_t202" style="position:absolute;margin-left:363pt;margin-top:347.2pt;width:2in;height:41.25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x4wEAAKkDAAAOAAAAZHJzL2Uyb0RvYy54bWysU9uO0zAQfUfiHyy/06ShZUPUdLXsahHS&#10;cpEWPsBx7MYi8Zix26R8PWOn2y3whnixbI9zLjMnm+tp6NlBoTdga75c5JwpK6E1dlfzb1/vX5Wc&#10;+SBsK3qwquZH5fn19uWLzegqVUAHfauQEYj11ehq3oXgqizzslOD8AtwylJRAw4i0BF3WYtiJPSh&#10;z4o8f5ONgK1DkMp7ur2bi3yb8LVWMnzW2qvA+pqTtpBWTGsT12y7EdUOheuMPMkQ/6BiEMYS6Rnq&#10;TgTB9mj+ghqMRPCgw0LCkIHWRqrkgdws8z/cPHbCqeSFmuPduU3+/8HKT4dH9wVZmN7BRANMJrx7&#10;APndMwu3nbA7dYMIY6dES8TL2LJsdL46fRpb7SsfQZrxI7Q0ZLEPkIAmjUPsCvlkhE4DOJ6brqbA&#10;ZKQsi7LMqSSpti5el1frRCGqp68d+vBewcDipuZIQ03o4vDgQ1QjqqcnkczCven7NNje/nZBD+NN&#10;Uh8Fz9LD1EzMtES+isTRTQPtkfwgzHmhfNOmA/zJ2UhZqbn/sReoOOs/WOrJ2+VqFcOVDqv1VUEH&#10;vKw0lxVhJUHVPHA2b2/DHMi9Q7PriGmegoUb6qM2yeKzqpN+ykNyfspuDNzlOb16/sO2vwAAAP//&#10;AwBQSwMEFAAGAAgAAAAhAFagnTnfAAAADAEAAA8AAABkcnMvZG93bnJldi54bWxMj8FOwzAQRO9I&#10;/IO1SNyo3SqkJMSpqiKuINqCxM2Nt0lEvI5itwl/z/ZEjzszmn1TrCbXiTMOofWkYT5TIJAqb1uq&#10;Nex3rw9PIEI0ZE3nCTX8YoBVeXtTmNz6kT7wvI214BIKudHQxNjnUoaqQWfCzPdI7B394Ezkc6il&#10;HczI5a6TC6VS6UxL/KExPW4arH62J6fh8+34/ZWo9/rFPfajn5Qkl0mt7++m9TOIiFP8D8MFn9Gh&#10;ZKaDP5ENotOwXKS8JWpIsyQBcUmoecLSgb1lmoEsC3k9ovwDAAD//wMAUEsBAi0AFAAGAAgAAAAh&#10;ALaDOJL+AAAA4QEAABMAAAAAAAAAAAAAAAAAAAAAAFtDb250ZW50X1R5cGVzXS54bWxQSwECLQAU&#10;AAYACAAAACEAOP0h/9YAAACUAQAACwAAAAAAAAAAAAAAAAAvAQAAX3JlbHMvLnJlbHNQSwECLQAU&#10;AAYACAAAACEAvm6EseMBAACpAwAADgAAAAAAAAAAAAAAAAAuAgAAZHJzL2Uyb0RvYy54bWxQSwEC&#10;LQAUAAYACAAAACEAVqCdOd8AAAAMAQAADwAAAAAAAAAAAAAAAAA9BAAAZHJzL2Rvd25yZXYueG1s&#10;UEsFBgAAAAAEAAQA8wAAAEkFAAAAAA==&#10;" filled="f" stroked="f">
                <v:textbox>
                  <w:txbxContent>
                    <w:tbl>
                      <w:tblPr>
                        <w:tblStyle w:val="TableGrid1"/>
                        <w:tblW w:w="2751" w:type="dxa"/>
                        <w:tblLayout w:type="fixed"/>
                        <w:tblLook w:val="04A0" w:firstRow="1" w:lastRow="0" w:firstColumn="1" w:lastColumn="0" w:noHBand="0" w:noVBand="1"/>
                      </w:tblPr>
                      <w:tblGrid>
                        <w:gridCol w:w="284"/>
                        <w:gridCol w:w="2467"/>
                      </w:tblGrid>
                      <w:tr w:rsidR="00F604F6" w:rsidRPr="003329A5" w14:paraId="62BA46AC" w14:textId="77777777" w:rsidTr="008A7A14">
                        <w:trPr>
                          <w:trHeight w:val="474"/>
                        </w:trPr>
                        <w:tc>
                          <w:tcPr>
                            <w:tcW w:w="284" w:type="dxa"/>
                            <w:tcBorders>
                              <w:top w:val="nil"/>
                              <w:left w:val="nil"/>
                              <w:bottom w:val="nil"/>
                              <w:right w:val="nil"/>
                            </w:tcBorders>
                            <w:tcMar>
                              <w:left w:w="0" w:type="dxa"/>
                              <w:right w:w="0" w:type="dxa"/>
                            </w:tcMar>
                          </w:tcPr>
                          <w:p w14:paraId="05235140" w14:textId="77777777" w:rsidR="00F604F6" w:rsidRDefault="00F604F6" w:rsidP="008A7A14">
                            <w:r>
                              <w:rPr>
                                <w:noProof/>
                              </w:rPr>
                              <w:drawing>
                                <wp:inline distT="0" distB="0" distL="0" distR="0" wp14:anchorId="0D4BF367" wp14:editId="35C562C7">
                                  <wp:extent cx="138703" cy="245660"/>
                                  <wp:effectExtent l="0" t="0" r="0" b="2540"/>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36F0B375" w14:textId="77777777" w:rsidR="00F604F6" w:rsidRDefault="00F604F6" w:rsidP="008A7A14">
                            <w:pPr>
                              <w:rPr>
                                <w:sz w:val="16"/>
                                <w:szCs w:val="16"/>
                              </w:rPr>
                            </w:pPr>
                          </w:p>
                          <w:p w14:paraId="4B21539D" w14:textId="77777777" w:rsidR="00F604F6" w:rsidRPr="003329A5" w:rsidRDefault="00F604F6" w:rsidP="008A7A14">
                            <w:pPr>
                              <w:rPr>
                                <w:sz w:val="16"/>
                                <w:szCs w:val="16"/>
                              </w:rPr>
                            </w:pPr>
                          </w:p>
                        </w:tc>
                        <w:tc>
                          <w:tcPr>
                            <w:tcW w:w="2467" w:type="dxa"/>
                            <w:tcBorders>
                              <w:top w:val="nil"/>
                              <w:left w:val="nil"/>
                              <w:bottom w:val="nil"/>
                              <w:right w:val="nil"/>
                            </w:tcBorders>
                            <w:tcMar>
                              <w:left w:w="0" w:type="dxa"/>
                              <w:right w:w="0" w:type="dxa"/>
                            </w:tcMar>
                          </w:tcPr>
                          <w:p w14:paraId="58918C25" w14:textId="77777777" w:rsidR="00F604F6" w:rsidRPr="003329A5" w:rsidRDefault="00F604F6"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F604F6" w:rsidRPr="003329A5" w14:paraId="629F509B" w14:textId="77777777" w:rsidTr="008A7A14">
                        <w:trPr>
                          <w:trHeight w:val="277"/>
                        </w:trPr>
                        <w:tc>
                          <w:tcPr>
                            <w:tcW w:w="284" w:type="dxa"/>
                            <w:tcBorders>
                              <w:top w:val="nil"/>
                              <w:left w:val="nil"/>
                              <w:bottom w:val="nil"/>
                              <w:right w:val="nil"/>
                            </w:tcBorders>
                            <w:tcMar>
                              <w:left w:w="0" w:type="dxa"/>
                              <w:right w:w="0" w:type="dxa"/>
                            </w:tcMar>
                          </w:tcPr>
                          <w:p w14:paraId="1F362F85" w14:textId="77777777" w:rsidR="00F604F6" w:rsidRPr="003329A5" w:rsidRDefault="00F604F6">
                            <w:pPr>
                              <w:rPr>
                                <w:noProof/>
                                <w:sz w:val="16"/>
                                <w:szCs w:val="16"/>
                                <w:lang w:eastAsia="en-GB"/>
                              </w:rPr>
                            </w:pPr>
                          </w:p>
                        </w:tc>
                        <w:tc>
                          <w:tcPr>
                            <w:tcW w:w="2467" w:type="dxa"/>
                            <w:tcBorders>
                              <w:top w:val="nil"/>
                              <w:left w:val="nil"/>
                              <w:bottom w:val="nil"/>
                              <w:right w:val="nil"/>
                            </w:tcBorders>
                            <w:tcMar>
                              <w:left w:w="0" w:type="dxa"/>
                              <w:right w:w="0" w:type="dxa"/>
                            </w:tcMar>
                          </w:tcPr>
                          <w:p w14:paraId="7CC9BE88" w14:textId="77777777" w:rsidR="00F604F6" w:rsidRPr="003329A5" w:rsidRDefault="00F604F6">
                            <w:pPr>
                              <w:rPr>
                                <w:sz w:val="16"/>
                                <w:szCs w:val="16"/>
                              </w:rPr>
                            </w:pPr>
                          </w:p>
                        </w:tc>
                      </w:tr>
                    </w:tbl>
                    <w:p w14:paraId="14E4250D" w14:textId="77777777" w:rsidR="00F604F6" w:rsidRPr="003329A5" w:rsidRDefault="00F604F6" w:rsidP="00F604F6">
                      <w:pPr>
                        <w:rPr>
                          <w:sz w:val="16"/>
                          <w:szCs w:val="16"/>
                        </w:rPr>
                      </w:pPr>
                    </w:p>
                  </w:txbxContent>
                </v:textbox>
                <w10:wrap anchorx="margin"/>
              </v:shape>
            </w:pict>
          </mc:Fallback>
        </mc:AlternateContent>
      </w:r>
      <w:r w:rsidR="001B2E0D" w:rsidRPr="00FB4142">
        <w:rPr>
          <w:noProof/>
        </w:rPr>
        <w:drawing>
          <wp:inline distT="0" distB="0" distL="0" distR="0" wp14:anchorId="25C2F3AB" wp14:editId="431F0AD1">
            <wp:extent cx="5486400" cy="4829175"/>
            <wp:effectExtent l="0" t="0" r="0" b="0"/>
            <wp:docPr id="2131" name="Chart 2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D90AA9A" w14:textId="77777777" w:rsidR="001B2E0D" w:rsidRPr="00FB4142" w:rsidRDefault="001B2E0D" w:rsidP="00234A23">
      <w:pPr>
        <w:pStyle w:val="Caption"/>
      </w:pPr>
      <w:r w:rsidRPr="00FB4142">
        <w:rPr>
          <w:rStyle w:val="SubtleEmphasis"/>
        </w:rPr>
        <w:t>Q23. Is the main member of library staff's line manager...Base: Where have main member of library staff (unweighted base sizes in parenthesis)</w:t>
      </w:r>
    </w:p>
    <w:p w14:paraId="227148E4" w14:textId="77777777" w:rsidR="00463CA7" w:rsidRPr="00FB4142" w:rsidRDefault="00463CA7" w:rsidP="001B2E0D"/>
    <w:p w14:paraId="68014B13" w14:textId="4DC48A04" w:rsidR="001B2E0D" w:rsidRPr="00FB4142" w:rsidRDefault="001B2E0D" w:rsidP="001B2E0D">
      <w:r w:rsidRPr="00FB4142">
        <w:t>English / Literacy is the most common subject the main member of library staff works with (</w:t>
      </w:r>
      <w:r w:rsidR="00122671" w:rsidRPr="00FB4142">
        <w:t>80</w:t>
      </w:r>
      <w:r w:rsidRPr="00FB4142">
        <w:t xml:space="preserve">%; </w:t>
      </w:r>
      <w:r w:rsidR="00122671" w:rsidRPr="00FB4142">
        <w:t>76</w:t>
      </w:r>
      <w:r w:rsidRPr="00FB4142">
        <w:t>% primary and 9</w:t>
      </w:r>
      <w:r w:rsidR="00122671" w:rsidRPr="00FB4142">
        <w:t>4</w:t>
      </w:r>
      <w:r w:rsidRPr="00FB4142">
        <w:t xml:space="preserve">% secondary). </w:t>
      </w:r>
    </w:p>
    <w:p w14:paraId="43B23A37" w14:textId="77777777" w:rsidR="00463CA7" w:rsidRPr="00FB4142" w:rsidRDefault="00463CA7" w:rsidP="001B2E0D"/>
    <w:p w14:paraId="78B4E53D" w14:textId="1EA8DA38" w:rsidR="006E7A5F" w:rsidRPr="00FB4142" w:rsidRDefault="00DF17AF" w:rsidP="00DF17AF">
      <w:pPr>
        <w:pStyle w:val="Caption"/>
      </w:pPr>
      <w:r>
        <w:lastRenderedPageBreak/>
        <w:t xml:space="preserve">Figure </w:t>
      </w:r>
      <w:r>
        <w:fldChar w:fldCharType="begin"/>
      </w:r>
      <w:r>
        <w:instrText xml:space="preserve"> SEQ Figure \* ARABIC </w:instrText>
      </w:r>
      <w:r>
        <w:fldChar w:fldCharType="separate"/>
      </w:r>
      <w:r w:rsidR="001918C3">
        <w:rPr>
          <w:noProof/>
        </w:rPr>
        <w:t>40</w:t>
      </w:r>
      <w:r>
        <w:fldChar w:fldCharType="end"/>
      </w:r>
      <w:r>
        <w:t xml:space="preserve">: </w:t>
      </w:r>
      <w:r w:rsidRPr="005413F3">
        <w:t>Department(s)/subject(s) main member of library staff works with</w:t>
      </w:r>
    </w:p>
    <w:p w14:paraId="5A85CB56" w14:textId="28C67A73" w:rsidR="001B2E0D" w:rsidRPr="00FB4142" w:rsidRDefault="00122671" w:rsidP="001B2E0D">
      <w:pPr>
        <w:rPr>
          <w:rStyle w:val="SubtleEmphasis"/>
        </w:rPr>
      </w:pPr>
      <w:r w:rsidRPr="00FB4142">
        <w:rPr>
          <w:noProof/>
        </w:rPr>
        <mc:AlternateContent>
          <mc:Choice Requires="wps">
            <w:drawing>
              <wp:anchor distT="0" distB="0" distL="114300" distR="114300" simplePos="0" relativeHeight="252050432" behindDoc="0" locked="0" layoutInCell="1" allowOverlap="1" wp14:anchorId="10D67A70" wp14:editId="2CB45F92">
                <wp:simplePos x="0" y="0"/>
                <wp:positionH relativeFrom="column">
                  <wp:posOffset>2536190</wp:posOffset>
                </wp:positionH>
                <wp:positionV relativeFrom="paragraph">
                  <wp:posOffset>5644515</wp:posOffset>
                </wp:positionV>
                <wp:extent cx="113030" cy="124460"/>
                <wp:effectExtent l="19050" t="0" r="39370" b="46990"/>
                <wp:wrapNone/>
                <wp:docPr id="2133"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EA7C8" id="Arrow: Down 1" o:spid="_x0000_s1026" type="#_x0000_t67" style="position:absolute;margin-left:199.7pt;margin-top:444.45pt;width:8.9pt;height:9.8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NDO&#10;6QPhAAAACwEAAA8AAABkcnMvZG93bnJldi54bWxMj7FOwzAQQHck/sE6JJaKOi6ljUOcCpA6sFRK&#10;Szs78ZFExHYUu234e44JxtM9vXuXbybbswuOofNOgZgnwNDV3nSuUfBx2D6kwELUzujeO1TwjQE2&#10;xe1NrjPjr67Eyz42jCQuZFpBG+OQcR7qFq0Ocz+go92nH62ONI4NN6O+ktz2fJEkK2515+hCqwd8&#10;a7H+2p+tgsfw7o+zanYUpdyJ00G8rra6VOr+bnp5BhZxin8w/OZTOhTUVPmzM4H15JBySaiCNE0l&#10;MCKWYr0AVimQSfoEvMj5/x+KHwAAAP//AwBQSwECLQAUAAYACAAAACEAtoM4kv4AAADhAQAAEwAA&#10;AAAAAAAAAAAAAAAAAAAAW0NvbnRlbnRfVHlwZXNdLnhtbFBLAQItABQABgAIAAAAIQA4/SH/1gAA&#10;AJQBAAALAAAAAAAAAAAAAAAAAC8BAABfcmVscy8ucmVsc1BLAQItABQABgAIAAAAIQBTX1I4fAIA&#10;AGMFAAAOAAAAAAAAAAAAAAAAAC4CAABkcnMvZTJvRG9jLnhtbFBLAQItABQABgAIAAAAIQDQzukD&#10;4QAAAAsBAAAPAAAAAAAAAAAAAAAAANYEAABkcnMvZG93bnJldi54bWxQSwUGAAAAAAQABADzAAAA&#10;5AUAAAAA&#10;" adj="11792" fillcolor="white [3212]" strokecolor="#515151 [3213]"/>
            </w:pict>
          </mc:Fallback>
        </mc:AlternateContent>
      </w:r>
      <w:r w:rsidRPr="00FB4142">
        <w:rPr>
          <w:noProof/>
        </w:rPr>
        <mc:AlternateContent>
          <mc:Choice Requires="wps">
            <w:drawing>
              <wp:anchor distT="0" distB="0" distL="114300" distR="114300" simplePos="0" relativeHeight="252049408" behindDoc="0" locked="0" layoutInCell="1" allowOverlap="1" wp14:anchorId="565D3104" wp14:editId="6321C9E2">
                <wp:simplePos x="0" y="0"/>
                <wp:positionH relativeFrom="column">
                  <wp:posOffset>2688590</wp:posOffset>
                </wp:positionH>
                <wp:positionV relativeFrom="paragraph">
                  <wp:posOffset>5520055</wp:posOffset>
                </wp:positionV>
                <wp:extent cx="113030" cy="124460"/>
                <wp:effectExtent l="19050" t="19050" r="39370" b="27940"/>
                <wp:wrapNone/>
                <wp:docPr id="2134"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10ADD" id="Arrow: Down 1" o:spid="_x0000_s1026" type="#_x0000_t67" style="position:absolute;margin-left:211.7pt;margin-top:434.65pt;width:8.9pt;height:9.8pt;flip:y;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DUcs1r4wAAAAsBAAAPAAAAZHJzL2Rvd25yZXYueG1sTI9NT4NAEIbvJv6HzZh4MXYpRaTI&#10;0hhNTdRTURO9bWH4iOwsskuL/97xpMeZefLO82ab2fTigKPrLClYLgIQSKWtOmoUvL5sLxMQzmuq&#10;dG8JFXyjg01+epLptLJH2uGh8I3gEHKpVtB6P6RSurJFo93CDkh8q+1otOdxbGQ16iOHm16GQRBL&#10;ozviD60e8K7F8rOYjIKL552ri6sHF7zV14/v9x9PX9spVur8bL69AeFx9n8w/OqzOuTstLcTVU70&#10;CqJwFTGqIInXKxBMRNEyBLHnTZKsQeaZ/N8h/wEAAP//AwBQSwECLQAUAAYACAAAACEAtoM4kv4A&#10;AADhAQAAEwAAAAAAAAAAAAAAAAAAAAAAW0NvbnRlbnRfVHlwZXNdLnhtbFBLAQItABQABgAIAAAA&#10;IQA4/SH/1gAAAJQBAAALAAAAAAAAAAAAAAAAAC8BAABfcmVscy8ucmVsc1BLAQItABQABgAIAAAA&#10;IQBLKEvOgwIAAG0FAAAOAAAAAAAAAAAAAAAAAC4CAABkcnMvZTJvRG9jLnhtbFBLAQItABQABgAI&#10;AAAAIQDUcs1r4wAAAAsBAAAPAAAAAAAAAAAAAAAAAN0EAABkcnMvZG93bnJldi54bWxQSwUGAAAA&#10;AAQABADzAAAA7QUAAAAA&#10;" adj="11792" fillcolor="white [3212]" strokecolor="#515151 [3213]"/>
            </w:pict>
          </mc:Fallback>
        </mc:AlternateContent>
      </w:r>
      <w:r w:rsidRPr="00FB4142">
        <w:rPr>
          <w:noProof/>
        </w:rPr>
        <mc:AlternateContent>
          <mc:Choice Requires="wps">
            <w:drawing>
              <wp:anchor distT="0" distB="0" distL="114300" distR="114300" simplePos="0" relativeHeight="252048384" behindDoc="0" locked="0" layoutInCell="1" allowOverlap="1" wp14:anchorId="09E72C35" wp14:editId="67824BDD">
                <wp:simplePos x="0" y="0"/>
                <wp:positionH relativeFrom="column">
                  <wp:posOffset>2660015</wp:posOffset>
                </wp:positionH>
                <wp:positionV relativeFrom="paragraph">
                  <wp:posOffset>5139055</wp:posOffset>
                </wp:positionV>
                <wp:extent cx="113030" cy="124460"/>
                <wp:effectExtent l="19050" t="0" r="39370" b="46990"/>
                <wp:wrapNone/>
                <wp:docPr id="2135"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D782D" id="Arrow: Down 1" o:spid="_x0000_s1026" type="#_x0000_t67" style="position:absolute;margin-left:209.45pt;margin-top:404.65pt;width:8.9pt;height:9.8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IQL&#10;0cjhAAAACwEAAA8AAABkcnMvZG93bnJldi54bWxMj8FOwzAMhu9IvENkJC4TS7NOpS1NJ0DagQtS&#10;N7Zz2mRtReNUTbaVt8ecxtH+P/3+XGxmO7CLmXzvUIJYRsAMNk732Er42m+fUmA+KNRqcGgk/BgP&#10;m/L+rlC5dleszGUXWkYl6HMloQthzDn3TWes8ks3GqTs5CarAo1Ty/WkrlRuB76KooRb1SNd6NRo&#10;3jvTfO/OVkLsP9xhUS8Ooso+xXEv3pKtqqR8fJhfX4AFM4cbDH/6pA4lOdXujNqzQcJapBmhEtIo&#10;i4ERsY6TZ2A1bVYU8bLg/38ofwEAAP//AwBQSwECLQAUAAYACAAAACEAtoM4kv4AAADhAQAAEwAA&#10;AAAAAAAAAAAAAAAAAAAAW0NvbnRlbnRfVHlwZXNdLnhtbFBLAQItABQABgAIAAAAIQA4/SH/1gAA&#10;AJQBAAALAAAAAAAAAAAAAAAAAC8BAABfcmVscy8ucmVsc1BLAQItABQABgAIAAAAIQBTX1I4fAIA&#10;AGMFAAAOAAAAAAAAAAAAAAAAAC4CAABkcnMvZTJvRG9jLnhtbFBLAQItABQABgAIAAAAIQCEC9HI&#10;4QAAAAsBAAAPAAAAAAAAAAAAAAAAANYEAABkcnMvZG93bnJldi54bWxQSwUGAAAAAAQABADzAAAA&#10;5AUAAAAA&#10;" adj="11792" fillcolor="white [3212]" strokecolor="#515151 [3213]"/>
            </w:pict>
          </mc:Fallback>
        </mc:AlternateContent>
      </w:r>
      <w:r w:rsidRPr="00FB4142">
        <w:rPr>
          <w:noProof/>
        </w:rPr>
        <mc:AlternateContent>
          <mc:Choice Requires="wps">
            <w:drawing>
              <wp:anchor distT="0" distB="0" distL="114300" distR="114300" simplePos="0" relativeHeight="252047360" behindDoc="0" locked="0" layoutInCell="1" allowOverlap="1" wp14:anchorId="2A194391" wp14:editId="64073AAA">
                <wp:simplePos x="0" y="0"/>
                <wp:positionH relativeFrom="column">
                  <wp:posOffset>2821940</wp:posOffset>
                </wp:positionH>
                <wp:positionV relativeFrom="paragraph">
                  <wp:posOffset>5005705</wp:posOffset>
                </wp:positionV>
                <wp:extent cx="113030" cy="124460"/>
                <wp:effectExtent l="19050" t="19050" r="39370" b="27940"/>
                <wp:wrapNone/>
                <wp:docPr id="2136"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D7204" id="Arrow: Down 1" o:spid="_x0000_s1026" type="#_x0000_t67" style="position:absolute;margin-left:222.2pt;margin-top:394.15pt;width:8.9pt;height:9.8pt;flip:y;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A7HYnP4wAAAAsBAAAPAAAAZHJzL2Rvd25yZXYueG1sTI/LTsMwEEX3SPyDNUhsELUJJQkh&#10;ToVARQJWTYsEOzeePERsh9hpw98zrGB2ozm6c26+mk3PDjj6zlkJVwsBDG3ldGcbCbvt+jIF5oOy&#10;WvXOooRv9LAqTk9ylWl3tBs8lKFhFGJ9piS0IQwZ575q0Si/cANautVuNCrQOjZcj+pI4abnkRAx&#10;N6qz9KFVAz60WH2Wk5Fw8brxdXnz5MVbnTy/P368fK2nWMrzs/n+DljAOfzB8KtP6lCQ095NVnvW&#10;S1jSECohSdNrYEQs4ygCtpeQiuQWeJHz/x2KHwAAAP//AwBQSwECLQAUAAYACAAAACEAtoM4kv4A&#10;AADhAQAAEwAAAAAAAAAAAAAAAAAAAAAAW0NvbnRlbnRfVHlwZXNdLnhtbFBLAQItABQABgAIAAAA&#10;IQA4/SH/1gAAAJQBAAALAAAAAAAAAAAAAAAAAC8BAABfcmVscy8ucmVsc1BLAQItABQABgAIAAAA&#10;IQBLKEvOgwIAAG0FAAAOAAAAAAAAAAAAAAAAAC4CAABkcnMvZTJvRG9jLnhtbFBLAQItABQABgAI&#10;AAAAIQA7HYnP4wAAAAsBAAAPAAAAAAAAAAAAAAAAAN0EAABkcnMvZG93bnJldi54bWxQSwUGAAAA&#10;AAQABADzAAAA7QUAAAAA&#10;" adj="11792" fillcolor="white [3212]" strokecolor="#515151 [3213]"/>
            </w:pict>
          </mc:Fallback>
        </mc:AlternateContent>
      </w:r>
      <w:r w:rsidRPr="00FB4142">
        <w:rPr>
          <w:noProof/>
        </w:rPr>
        <mc:AlternateContent>
          <mc:Choice Requires="wps">
            <w:drawing>
              <wp:anchor distT="0" distB="0" distL="114300" distR="114300" simplePos="0" relativeHeight="252046336" behindDoc="0" locked="0" layoutInCell="1" allowOverlap="1" wp14:anchorId="615A7437" wp14:editId="0FBD06F1">
                <wp:simplePos x="0" y="0"/>
                <wp:positionH relativeFrom="column">
                  <wp:posOffset>2660015</wp:posOffset>
                </wp:positionH>
                <wp:positionV relativeFrom="paragraph">
                  <wp:posOffset>4510405</wp:posOffset>
                </wp:positionV>
                <wp:extent cx="113030" cy="124460"/>
                <wp:effectExtent l="19050" t="0" r="39370" b="46990"/>
                <wp:wrapNone/>
                <wp:docPr id="2137"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83C48" id="Arrow: Down 1" o:spid="_x0000_s1026" type="#_x0000_t67" style="position:absolute;margin-left:209.45pt;margin-top:355.15pt;width:8.9pt;height:9.8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PdW&#10;AoXhAAAACwEAAA8AAABkcnMvZG93bnJldi54bWxMj8FOg0AQhu8mvsNmTLw0dtnS0IIsjZr04MWE&#10;1noeYAQiO0vYbYtv73rS48x8+ef7891sBnGhyfWWNahlBIK4tk3PrYb34/5hC8J55AYHy6Thmxzs&#10;itubHLPGXrmky8G3IoSwy1BD5/2YSenqjgy6pR2Jw+3TTgZ9GKdWNhNeQ7gZ5CqKEmmw5/Chw5Fe&#10;Oqq/DmejIXav9rSoFidVpm/q46iekz2WWt/fzU+PIDzN/g+GX/2gDkVwquyZGycGDWu1TQOqYaOi&#10;GEQg1nGyAVGFzSpNQRa5/N+h+AEAAP//AwBQSwECLQAUAAYACAAAACEAtoM4kv4AAADhAQAAEwAA&#10;AAAAAAAAAAAAAAAAAAAAW0NvbnRlbnRfVHlwZXNdLnhtbFBLAQItABQABgAIAAAAIQA4/SH/1gAA&#10;AJQBAAALAAAAAAAAAAAAAAAAAC8BAABfcmVscy8ucmVsc1BLAQItABQABgAIAAAAIQBTX1I4fAIA&#10;AGMFAAAOAAAAAAAAAAAAAAAAAC4CAABkcnMvZTJvRG9jLnhtbFBLAQItABQABgAIAAAAIQD3VgKF&#10;4QAAAAsBAAAPAAAAAAAAAAAAAAAAANYEAABkcnMvZG93bnJldi54bWxQSwUGAAAAAAQABADzAAAA&#10;5AUAAAAA&#10;" adj="11792" fillcolor="white [3212]" strokecolor="#515151 [3213]"/>
            </w:pict>
          </mc:Fallback>
        </mc:AlternateContent>
      </w:r>
      <w:r w:rsidRPr="00FB4142">
        <w:rPr>
          <w:noProof/>
        </w:rPr>
        <mc:AlternateContent>
          <mc:Choice Requires="wps">
            <w:drawing>
              <wp:anchor distT="0" distB="0" distL="114300" distR="114300" simplePos="0" relativeHeight="252045312" behindDoc="0" locked="0" layoutInCell="1" allowOverlap="1" wp14:anchorId="440C0B6D" wp14:editId="0DA7F2B7">
                <wp:simplePos x="0" y="0"/>
                <wp:positionH relativeFrom="column">
                  <wp:posOffset>2736215</wp:posOffset>
                </wp:positionH>
                <wp:positionV relativeFrom="paragraph">
                  <wp:posOffset>4624705</wp:posOffset>
                </wp:positionV>
                <wp:extent cx="113030" cy="124460"/>
                <wp:effectExtent l="19050" t="19050" r="39370" b="27940"/>
                <wp:wrapNone/>
                <wp:docPr id="2138"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B1007" id="Arrow: Down 1" o:spid="_x0000_s1026" type="#_x0000_t67" style="position:absolute;margin-left:215.45pt;margin-top:364.15pt;width:8.9pt;height:9.8pt;flip:y;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DPd+NP5AAAAAsBAAAPAAAAZHJzL2Rvd25yZXYueG1sTI/LTsMwEEX3SPyDNUhsELVpQ5OG&#10;OBUCFQlYNS0S7Nx48hCxHWKnDX/PsILlzBzdOTdbT6ZjRxx866yEm5kAhrZ0urW1hP1uc50A80FZ&#10;rTpnUcI3eljn52eZSrU72S0ei1AzCrE+VRKaEPqUc182aJSfuR4t3So3GBVoHGquB3WicNPxuRBL&#10;blRr6UOjenxosPwsRiPh6nXrq+L2yYu3Kn5+f/x4+dqMSykvL6b7O2ABp/AHw68+qUNOTgc3Wu1Z&#10;JyFaiBWhEuJ5sgBGRBQlMbADbaJ4BTzP+P8O+Q8AAAD//wMAUEsBAi0AFAAGAAgAAAAhALaDOJL+&#10;AAAA4QEAABMAAAAAAAAAAAAAAAAAAAAAAFtDb250ZW50X1R5cGVzXS54bWxQSwECLQAUAAYACAAA&#10;ACEAOP0h/9YAAACUAQAACwAAAAAAAAAAAAAAAAAvAQAAX3JlbHMvLnJlbHNQSwECLQAUAAYACAAA&#10;ACEASyhLzoMCAABtBQAADgAAAAAAAAAAAAAAAAAuAgAAZHJzL2Uyb0RvYy54bWxQSwECLQAUAAYA&#10;CAAAACEAz3fjT+QAAAALAQAADwAAAAAAAAAAAAAAAADdBAAAZHJzL2Rvd25yZXYueG1sUEsFBgAA&#10;AAAEAAQA8wAAAO4FAAAAAA==&#10;" adj="11792" fillcolor="white [3212]" strokecolor="#515151 [3213]"/>
            </w:pict>
          </mc:Fallback>
        </mc:AlternateContent>
      </w:r>
      <w:r w:rsidRPr="00FB4142">
        <w:rPr>
          <w:noProof/>
        </w:rPr>
        <mc:AlternateContent>
          <mc:Choice Requires="wps">
            <w:drawing>
              <wp:anchor distT="0" distB="0" distL="114300" distR="114300" simplePos="0" relativeHeight="252044288" behindDoc="0" locked="0" layoutInCell="1" allowOverlap="1" wp14:anchorId="3180816F" wp14:editId="51008052">
                <wp:simplePos x="0" y="0"/>
                <wp:positionH relativeFrom="column">
                  <wp:posOffset>2564765</wp:posOffset>
                </wp:positionH>
                <wp:positionV relativeFrom="paragraph">
                  <wp:posOffset>4139565</wp:posOffset>
                </wp:positionV>
                <wp:extent cx="113030" cy="124460"/>
                <wp:effectExtent l="19050" t="0" r="39370" b="46990"/>
                <wp:wrapNone/>
                <wp:docPr id="2139"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CF553" id="Arrow: Down 1" o:spid="_x0000_s1026" type="#_x0000_t67" style="position:absolute;margin-left:201.95pt;margin-top:325.95pt;width:8.9pt;height:9.8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Or9&#10;oxLhAAAACwEAAA8AAABkcnMvZG93bnJldi54bWxMj8tOwzAQRfdI/IM1SGwq6riPtA1xKkDqgk2l&#10;tJT1JJkmEbEdxW4b/p5hBbt5HN05k25H04krDb51VoOaRiDIlq5qba3h47h7WoPwAW2FnbOk4Zs8&#10;bLP7uxSTyt1sTtdDqAWHWJ+ghiaEPpHSlw0Z9FPXk+Xd2Q0GA7dDLasBbxxuOjmLolgabC1faLCn&#10;t4bKr8PFaJj7d3eaFJOTyjd79XlUr/EOc60fH8aXZxCBxvAHw68+q0PGToW72MqLTsMimm8Y1RAv&#10;FRdMLGZqBaLgyUotQWap/P9D9gMAAP//AwBQSwECLQAUAAYACAAAACEAtoM4kv4AAADhAQAAEwAA&#10;AAAAAAAAAAAAAAAAAAAAW0NvbnRlbnRfVHlwZXNdLnhtbFBLAQItABQABgAIAAAAIQA4/SH/1gAA&#10;AJQBAAALAAAAAAAAAAAAAAAAAC8BAABfcmVscy8ucmVsc1BLAQItABQABgAIAAAAIQBTX1I4fAIA&#10;AGMFAAAOAAAAAAAAAAAAAAAAAC4CAABkcnMvZTJvRG9jLnhtbFBLAQItABQABgAIAAAAIQDq/aMS&#10;4QAAAAsBAAAPAAAAAAAAAAAAAAAAANYEAABkcnMvZG93bnJldi54bWxQSwUGAAAAAAQABADzAAAA&#10;5AUAAAAA&#10;" adj="11792" fillcolor="white [3212]" strokecolor="#515151 [3213]"/>
            </w:pict>
          </mc:Fallback>
        </mc:AlternateContent>
      </w:r>
      <w:r w:rsidRPr="00FB4142">
        <w:rPr>
          <w:noProof/>
        </w:rPr>
        <mc:AlternateContent>
          <mc:Choice Requires="wps">
            <w:drawing>
              <wp:anchor distT="0" distB="0" distL="114300" distR="114300" simplePos="0" relativeHeight="252043264" behindDoc="0" locked="0" layoutInCell="1" allowOverlap="1" wp14:anchorId="7175C807" wp14:editId="216A11FE">
                <wp:simplePos x="0" y="0"/>
                <wp:positionH relativeFrom="column">
                  <wp:posOffset>2945765</wp:posOffset>
                </wp:positionH>
                <wp:positionV relativeFrom="paragraph">
                  <wp:posOffset>4015105</wp:posOffset>
                </wp:positionV>
                <wp:extent cx="113030" cy="124460"/>
                <wp:effectExtent l="19050" t="19050" r="39370" b="27940"/>
                <wp:wrapNone/>
                <wp:docPr id="2140"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FDAFF" id="Arrow: Down 1" o:spid="_x0000_s1026" type="#_x0000_t67" style="position:absolute;margin-left:231.95pt;margin-top:316.15pt;width:8.9pt;height:9.8pt;flip:y;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AdXy2h5AAAAAsBAAAPAAAAZHJzL2Rvd25yZXYueG1sTI9NT8MwDIbvSPyHyEhcEEu7bt1W&#10;mk4INCTgtAIS3LLW/RCNU5p0K/8ec4Kj7UevnzfdTqYTRxxca0lBOAtAIBW2bKlW8Pqyu16DcF5T&#10;qTtLqOAbHWyz87NUJ6U90R6Pua8Fh5BLtILG+z6R0hUNGu1mtkfiW2UHoz2PQy3LQZ843HRyHgSx&#10;NLol/tDoHu8aLD7z0Si4et67Kl8+uOCtWj2+3388fe3GWKnLi+n2BoTHyf/B8KvP6pCx08GOVDrR&#10;KVjE0YZRBXE0j0AwsViHKxAH3izDDcgslf87ZD8AAAD//wMAUEsBAi0AFAAGAAgAAAAhALaDOJL+&#10;AAAA4QEAABMAAAAAAAAAAAAAAAAAAAAAAFtDb250ZW50X1R5cGVzXS54bWxQSwECLQAUAAYACAAA&#10;ACEAOP0h/9YAAACUAQAACwAAAAAAAAAAAAAAAAAvAQAAX3JlbHMvLnJlbHNQSwECLQAUAAYACAAA&#10;ACEASyhLzoMCAABtBQAADgAAAAAAAAAAAAAAAAAuAgAAZHJzL2Uyb0RvYy54bWxQSwECLQAUAAYA&#10;CAAAACEAHV8toeQAAAALAQAADwAAAAAAAAAAAAAAAADdBAAAZHJzL2Rvd25yZXYueG1sUEsFBgAA&#10;AAAEAAQA8wAAAO4FAAAAAA==&#10;" adj="11792" fillcolor="white [3212]" strokecolor="#515151 [3213]"/>
            </w:pict>
          </mc:Fallback>
        </mc:AlternateContent>
      </w:r>
      <w:r w:rsidRPr="00FB4142">
        <w:rPr>
          <w:noProof/>
        </w:rPr>
        <mc:AlternateContent>
          <mc:Choice Requires="wps">
            <w:drawing>
              <wp:anchor distT="0" distB="0" distL="114300" distR="114300" simplePos="0" relativeHeight="252042240" behindDoc="0" locked="0" layoutInCell="1" allowOverlap="1" wp14:anchorId="43771A3D" wp14:editId="6984A0E5">
                <wp:simplePos x="0" y="0"/>
                <wp:positionH relativeFrom="column">
                  <wp:posOffset>3945890</wp:posOffset>
                </wp:positionH>
                <wp:positionV relativeFrom="paragraph">
                  <wp:posOffset>2995295</wp:posOffset>
                </wp:positionV>
                <wp:extent cx="113030" cy="124460"/>
                <wp:effectExtent l="19050" t="0" r="39370" b="46990"/>
                <wp:wrapNone/>
                <wp:docPr id="2141"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AF5C2" id="Arrow: Down 1" o:spid="_x0000_s1026" type="#_x0000_t67" style="position:absolute;margin-left:310.7pt;margin-top:235.85pt;width:8.9pt;height:9.8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Bqf&#10;H/XhAAAACwEAAA8AAABkcnMvZG93bnJldi54bWxMj8FOwzAMhu9IvENkJC4TS9NO3VqaToC0Axek&#10;boyz23htRZNUTbaVtyecxtH2p9/fX2xnPbALTa63RoJYRsDINFb1ppXwedg9bYA5j0bhYA1J+CEH&#10;2/L+rsBc2aup6LL3LQshxuUoofN+zDl3TUca3dKOZMLtZCeNPoxTy9WE1xCuBx5HUco19iZ86HCk&#10;t46a7/1ZS0jcuz0u6sVRVNmH+DqI13SHlZSPD/PLMzBPs7/B8Kcf1KEMTrU9G+XYICGNxSqgElZr&#10;sQYWiDTJYmB12GQiAV4W/H+H8hcAAP//AwBQSwECLQAUAAYACAAAACEAtoM4kv4AAADhAQAAEwAA&#10;AAAAAAAAAAAAAAAAAAAAW0NvbnRlbnRfVHlwZXNdLnhtbFBLAQItABQABgAIAAAAIQA4/SH/1gAA&#10;AJQBAAALAAAAAAAAAAAAAAAAAC8BAABfcmVscy8ucmVsc1BLAQItABQABgAIAAAAIQBTX1I4fAIA&#10;AGMFAAAOAAAAAAAAAAAAAAAAAC4CAABkcnMvZTJvRG9jLnhtbFBLAQItABQABgAIAAAAIQAanx/1&#10;4QAAAAsBAAAPAAAAAAAAAAAAAAAAANYEAABkcnMvZG93bnJldi54bWxQSwUGAAAAAAQABADzAAAA&#10;5AUAAAAA&#10;" adj="11792" fillcolor="white [3212]" strokecolor="#515151 [3213]"/>
            </w:pict>
          </mc:Fallback>
        </mc:AlternateContent>
      </w:r>
      <w:r w:rsidRPr="00FB4142">
        <w:rPr>
          <w:noProof/>
        </w:rPr>
        <mc:AlternateContent>
          <mc:Choice Requires="wps">
            <w:drawing>
              <wp:anchor distT="0" distB="0" distL="114300" distR="114300" simplePos="0" relativeHeight="252041216" behindDoc="0" locked="0" layoutInCell="1" allowOverlap="1" wp14:anchorId="784C866F" wp14:editId="3499144B">
                <wp:simplePos x="0" y="0"/>
                <wp:positionH relativeFrom="column">
                  <wp:posOffset>4144645</wp:posOffset>
                </wp:positionH>
                <wp:positionV relativeFrom="paragraph">
                  <wp:posOffset>3119755</wp:posOffset>
                </wp:positionV>
                <wp:extent cx="113030" cy="124460"/>
                <wp:effectExtent l="19050" t="19050" r="39370" b="27940"/>
                <wp:wrapNone/>
                <wp:docPr id="2142"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411DC" id="Arrow: Down 1" o:spid="_x0000_s1026" type="#_x0000_t67" style="position:absolute;margin-left:326.35pt;margin-top:245.65pt;width:8.9pt;height:9.8pt;flip:y;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ADA+Uq4wAAAAsBAAAPAAAAZHJzL2Rvd25yZXYueG1sTI/LTsMwEEX3SPyDNUhsELVTSEJD&#10;JhUCFamwagAJdm48eYjYDrHThr/HrGA5ukf3nsnXs+7ZgUbXWYMQLQQwMpVVnWkQXl82lzfAnJdG&#10;yd4aQvgmB+vi9CSXmbJHs6ND6RsWSozLJELr/ZBx7qqWtHQLO5AJWW1HLX04x4arUR5Due75UoiE&#10;a9mZsNDKge5bqj7LSSNcPO9cXcaPTrzV6fb94ePpazMliOdn890tME+z/4PhVz+oQxGc9nYyyrEe&#10;IYmXaUARrlfRFbBAJKmIge0R4kisgBc5//9D8QMAAP//AwBQSwECLQAUAAYACAAAACEAtoM4kv4A&#10;AADhAQAAEwAAAAAAAAAAAAAAAAAAAAAAW0NvbnRlbnRfVHlwZXNdLnhtbFBLAQItABQABgAIAAAA&#10;IQA4/SH/1gAAAJQBAAALAAAAAAAAAAAAAAAAAC8BAABfcmVscy8ucmVsc1BLAQItABQABgAIAAAA&#10;IQBLKEvOgwIAAG0FAAAOAAAAAAAAAAAAAAAAAC4CAABkcnMvZTJvRG9jLnhtbFBLAQItABQABgAI&#10;AAAAIQADA+Uq4wAAAAsBAAAPAAAAAAAAAAAAAAAAAN0EAABkcnMvZG93bnJldi54bWxQSwUGAAAA&#10;AAQABADzAAAA7QUAAAAA&#10;" adj="11792" fillcolor="white [3212]" strokecolor="#515151 [3213]"/>
            </w:pict>
          </mc:Fallback>
        </mc:AlternateContent>
      </w:r>
      <w:r w:rsidRPr="00FB4142">
        <w:rPr>
          <w:noProof/>
        </w:rPr>
        <mc:AlternateContent>
          <mc:Choice Requires="wps">
            <w:drawing>
              <wp:anchor distT="0" distB="0" distL="114300" distR="114300" simplePos="0" relativeHeight="252040192" behindDoc="0" locked="0" layoutInCell="1" allowOverlap="1" wp14:anchorId="666FD04C" wp14:editId="74C75D1B">
                <wp:simplePos x="0" y="0"/>
                <wp:positionH relativeFrom="column">
                  <wp:posOffset>4184015</wp:posOffset>
                </wp:positionH>
                <wp:positionV relativeFrom="paragraph">
                  <wp:posOffset>1615440</wp:posOffset>
                </wp:positionV>
                <wp:extent cx="113030" cy="124460"/>
                <wp:effectExtent l="19050" t="19050" r="39370" b="27940"/>
                <wp:wrapNone/>
                <wp:docPr id="2143"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520F3" id="Arrow: Down 1" o:spid="_x0000_s1026" type="#_x0000_t67" style="position:absolute;margin-left:329.45pt;margin-top:127.2pt;width:8.9pt;height:9.8pt;flip:y;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D73epI4wAAAAsBAAAPAAAAZHJzL2Rvd25yZXYueG1sTI/LTsMwEEX3SPyDNUhsEHWoEqeE&#10;OBUCFQlYNS0S7Nx48hDxOMROG/4es4LlzBzdOTdfz6ZnRxxdZ0nCzSIChlRZ3VEjYb/bXK+AOa9I&#10;q94SSvhGB+vi/CxXmbYn2uKx9A0LIeQyJaH1fsg4d1WLRrmFHZDCrbajUT6MY8P1qE4h3PR8GUWC&#10;G9VR+NCqAR9arD7LyUi4et26ukyeXPRWp8/vjx8vX5tJSHl5Md/fAfM4+z8YfvWDOhTB6WAn0o71&#10;EkSyug2ohGUSx8ACIVKRAjuETRpHwIuc/+9Q/AAAAP//AwBQSwECLQAUAAYACAAAACEAtoM4kv4A&#10;AADhAQAAEwAAAAAAAAAAAAAAAAAAAAAAW0NvbnRlbnRfVHlwZXNdLnhtbFBLAQItABQABgAIAAAA&#10;IQA4/SH/1gAAAJQBAAALAAAAAAAAAAAAAAAAAC8BAABfcmVscy8ucmVsc1BLAQItABQABgAIAAAA&#10;IQBLKEvOgwIAAG0FAAAOAAAAAAAAAAAAAAAAAC4CAABkcnMvZTJvRG9jLnhtbFBLAQItABQABgAI&#10;AAAAIQD73epI4wAAAAsBAAAPAAAAAAAAAAAAAAAAAN0EAABkcnMvZG93bnJldi54bWxQSwUGAAAA&#10;AAQABADzAAAA7QUAAAAA&#10;" adj="11792" fillcolor="white [3212]" strokecolor="#515151 [3213]"/>
            </w:pict>
          </mc:Fallback>
        </mc:AlternateContent>
      </w:r>
      <w:r w:rsidRPr="00FB4142">
        <w:rPr>
          <w:noProof/>
        </w:rPr>
        <mc:AlternateContent>
          <mc:Choice Requires="wps">
            <w:drawing>
              <wp:anchor distT="0" distB="0" distL="114300" distR="114300" simplePos="0" relativeHeight="252039168" behindDoc="0" locked="0" layoutInCell="1" allowOverlap="1" wp14:anchorId="120638FF" wp14:editId="3D456F81">
                <wp:simplePos x="0" y="0"/>
                <wp:positionH relativeFrom="column">
                  <wp:posOffset>3983990</wp:posOffset>
                </wp:positionH>
                <wp:positionV relativeFrom="paragraph">
                  <wp:posOffset>1490980</wp:posOffset>
                </wp:positionV>
                <wp:extent cx="113030" cy="124460"/>
                <wp:effectExtent l="19050" t="0" r="39370" b="46990"/>
                <wp:wrapNone/>
                <wp:docPr id="2144"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EB645" id="Arrow: Down 1" o:spid="_x0000_s1026" type="#_x0000_t67" style="position:absolute;margin-left:313.7pt;margin-top:117.4pt;width:8.9pt;height:9.8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Kot&#10;JrvhAAAACwEAAA8AAABkcnMvZG93bnJldi54bWxMj8FOg0AQhu8mvsNmTLw0doFSVGRp1KQHL01o&#10;reeBXYHIzhJ22+LbO570ODNf/vn+YjPbQZzN5HtHCuJlBMJQ43RPrYL3w/buAYQPSBoHR0bBt/Gw&#10;Ka+vCsy1u1BlzvvQCg4hn6OCLoQxl9I3nbHol240xLdPN1kMPE6t1BNeONwOMomiTFrsiT90OJrX&#10;zjRf+5NVsPJv7rioF8e4etzFH4f4JdtipdTtzfz8BCKYOfzB8KvP6lCyU+1OpL0YFGTJfcqogmSV&#10;cgcmsnSdgKh5s05TkGUh/3cofwAAAP//AwBQSwECLQAUAAYACAAAACEAtoM4kv4AAADhAQAAEwAA&#10;AAAAAAAAAAAAAAAAAAAAW0NvbnRlbnRfVHlwZXNdLnhtbFBLAQItABQABgAIAAAAIQA4/SH/1gAA&#10;AJQBAAALAAAAAAAAAAAAAAAAAC8BAABfcmVscy8ucmVsc1BLAQItABQABgAIAAAAIQBTX1I4fAIA&#10;AGMFAAAOAAAAAAAAAAAAAAAAAC4CAABkcnMvZTJvRG9jLnhtbFBLAQItABQABgAIAAAAIQCqLSa7&#10;4QAAAAsBAAAPAAAAAAAAAAAAAAAAANYEAABkcnMvZG93bnJldi54bWxQSwUGAAAAAAQABADzAAAA&#10;5AUAAAAA&#10;" adj="11792" fillcolor="white [3212]" strokecolor="#515151 [3213]"/>
            </w:pict>
          </mc:Fallback>
        </mc:AlternateContent>
      </w:r>
      <w:r w:rsidRPr="00FB4142">
        <w:rPr>
          <w:noProof/>
        </w:rPr>
        <mc:AlternateContent>
          <mc:Choice Requires="wps">
            <w:drawing>
              <wp:anchor distT="0" distB="0" distL="114300" distR="114300" simplePos="0" relativeHeight="252038144" behindDoc="0" locked="0" layoutInCell="1" allowOverlap="1" wp14:anchorId="20C6D1B5" wp14:editId="39343B09">
                <wp:simplePos x="0" y="0"/>
                <wp:positionH relativeFrom="column">
                  <wp:posOffset>4326890</wp:posOffset>
                </wp:positionH>
                <wp:positionV relativeFrom="paragraph">
                  <wp:posOffset>1109980</wp:posOffset>
                </wp:positionV>
                <wp:extent cx="113030" cy="124460"/>
                <wp:effectExtent l="19050" t="19050" r="39370" b="27940"/>
                <wp:wrapNone/>
                <wp:docPr id="2145"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8505D" id="Arrow: Down 1" o:spid="_x0000_s1026" type="#_x0000_t67" style="position:absolute;margin-left:340.7pt;margin-top:87.4pt;width:8.9pt;height:9.8pt;flip:y;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Dz/Gne4wAAAAsBAAAPAAAAZHJzL2Rvd25yZXYueG1sTI/NTsMwEITvSLyDtUhcUOu0CmkT&#10;4lQIVCTKqSlIcHOTzY+I1yF22vD2LCc47syn2Zl0M5lOnHBwrSUFi3kAAqmwZUu1gtfDdrYG4bym&#10;UneWUME3OthklxepTkp7pj2ecl8LDiGXaAWN930ipSsaNNrNbY/EXmUHoz2fQy3LQZ853HRyGQSR&#10;NLol/tDoHh8aLD7z0Si4edm7Kr99csFbtXp+f/zYfW3HSKnrq+n+DoTHyf/B8Fufq0PGnY52pNKJ&#10;TkG0XoSMsrEKeQMTURwvQRxZicMQZJbK/xuyHwAAAP//AwBQSwECLQAUAAYACAAAACEAtoM4kv4A&#10;AADhAQAAEwAAAAAAAAAAAAAAAAAAAAAAW0NvbnRlbnRfVHlwZXNdLnhtbFBLAQItABQABgAIAAAA&#10;IQA4/SH/1gAAAJQBAAALAAAAAAAAAAAAAAAAAC8BAABfcmVscy8ucmVsc1BLAQItABQABgAIAAAA&#10;IQBLKEvOgwIAAG0FAAAOAAAAAAAAAAAAAAAAAC4CAABkcnMvZTJvRG9jLnhtbFBLAQItABQABgAI&#10;AAAAIQDz/Gne4wAAAAsBAAAPAAAAAAAAAAAAAAAAAN0EAABkcnMvZG93bnJldi54bWxQSwUGAAAA&#10;AAQABADzAAAA7QUAAAAA&#10;" adj="11792" fillcolor="white [3212]" strokecolor="#515151 [3213]"/>
            </w:pict>
          </mc:Fallback>
        </mc:AlternateContent>
      </w:r>
      <w:r w:rsidRPr="00FB4142">
        <w:rPr>
          <w:noProof/>
        </w:rPr>
        <mc:AlternateContent>
          <mc:Choice Requires="wps">
            <w:drawing>
              <wp:anchor distT="0" distB="0" distL="114300" distR="114300" simplePos="0" relativeHeight="252037120" behindDoc="0" locked="0" layoutInCell="1" allowOverlap="1" wp14:anchorId="2D46D1D4" wp14:editId="099A401D">
                <wp:simplePos x="0" y="0"/>
                <wp:positionH relativeFrom="column">
                  <wp:posOffset>4031615</wp:posOffset>
                </wp:positionH>
                <wp:positionV relativeFrom="paragraph">
                  <wp:posOffset>1014730</wp:posOffset>
                </wp:positionV>
                <wp:extent cx="113030" cy="124460"/>
                <wp:effectExtent l="19050" t="0" r="39370" b="46990"/>
                <wp:wrapNone/>
                <wp:docPr id="2146"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92EE7" id="Arrow: Down 1" o:spid="_x0000_s1026" type="#_x0000_t67" style="position:absolute;margin-left:317.45pt;margin-top:79.9pt;width:8.9pt;height:9.8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BHD&#10;B7vhAAAACwEAAA8AAABkcnMvZG93bnJldi54bWxMj81OwzAQhO9IvIO1SFwq6qQ/KQlxKkDqgUul&#10;tJTzJl6SiNiOYrcNb89yguPOfJqdybeT6cWFRt85qyCeRyDI1k53tlHwftw9PILwAa3G3llS8E0e&#10;tsXtTY6Zdldb0uUQGsEh1meooA1hyKT0dUsG/dwNZNn7dKPBwOfYSD3ilcNNLxdRlEiDneUPLQ70&#10;2lL9dTgbBUv/5k6zanaKy3Qffxzjl2SHpVL3d9PzE4hAU/iD4bc+V4eCO1XubLUXvYJkuUoZZWOd&#10;8gYmkvViA6JiZZOuQBa5/L+h+AEAAP//AwBQSwECLQAUAAYACAAAACEAtoM4kv4AAADhAQAAEwAA&#10;AAAAAAAAAAAAAAAAAAAAW0NvbnRlbnRfVHlwZXNdLnhtbFBLAQItABQABgAIAAAAIQA4/SH/1gAA&#10;AJQBAAALAAAAAAAAAAAAAAAAAC8BAABfcmVscy8ucmVsc1BLAQItABQABgAIAAAAIQBTX1I4fAIA&#10;AGMFAAAOAAAAAAAAAAAAAAAAAC4CAABkcnMvZTJvRG9jLnhtbFBLAQItABQABgAIAAAAIQARwwe7&#10;4QAAAAsBAAAPAAAAAAAAAAAAAAAAANYEAABkcnMvZG93bnJldi54bWxQSwUGAAAAAAQABADzAAAA&#10;5AUAAAAA&#10;" adj="11792" fillcolor="white [3212]" strokecolor="#515151 [3213]"/>
            </w:pict>
          </mc:Fallback>
        </mc:AlternateContent>
      </w:r>
      <w:r w:rsidRPr="00FB4142">
        <w:rPr>
          <w:noProof/>
        </w:rPr>
        <mc:AlternateContent>
          <mc:Choice Requires="wps">
            <w:drawing>
              <wp:anchor distT="0" distB="0" distL="114300" distR="114300" simplePos="0" relativeHeight="252035072" behindDoc="0" locked="0" layoutInCell="1" allowOverlap="1" wp14:anchorId="4940FA23" wp14:editId="387626E0">
                <wp:simplePos x="0" y="0"/>
                <wp:positionH relativeFrom="column">
                  <wp:posOffset>5476875</wp:posOffset>
                </wp:positionH>
                <wp:positionV relativeFrom="paragraph">
                  <wp:posOffset>618490</wp:posOffset>
                </wp:positionV>
                <wp:extent cx="113030" cy="124460"/>
                <wp:effectExtent l="19050" t="19050" r="39370" b="27940"/>
                <wp:wrapNone/>
                <wp:docPr id="2147"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AA6F9" id="Arrow: Down 1" o:spid="_x0000_s1026" type="#_x0000_t67" style="position:absolute;margin-left:431.25pt;margin-top:48.7pt;width:8.9pt;height:9.8pt;flip:y;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C7eRh/4gAAAAoBAAAPAAAAZHJzL2Rvd25yZXYueG1sTI/LTsMwEEX3SPyDNUhsUGu30CSE&#10;OBUCFamwagoS7Nx48hDxOMROG/4es4Ll6B7deyZbT6ZjRxxca0nCYi6AIZVWt1RLeN1vZgkw5xVp&#10;1VlCCd/oYJ2fn2Uq1fZEOzwWvmahhFyqJDTe9ynnrmzQKDe3PVLIKjsY5cM51FwP6hTKTceXQkTc&#10;qJbCQqN6fGiw/CxGI+HqZeeqYvXkxFsVb98fP56/NmMk5eXFdH8HzOPk/2D41Q/qkAengx1JO9ZJ&#10;SKLlKqASbuMbYAFIEnEN7BDIRSyA5xn//0L+AwAA//8DAFBLAQItABQABgAIAAAAIQC2gziS/gAA&#10;AOEBAAATAAAAAAAAAAAAAAAAAAAAAABbQ29udGVudF9UeXBlc10ueG1sUEsBAi0AFAAGAAgAAAAh&#10;ADj9If/WAAAAlAEAAAsAAAAAAAAAAAAAAAAALwEAAF9yZWxzLy5yZWxzUEsBAi0AFAAGAAgAAAAh&#10;AEsoS86DAgAAbQUAAA4AAAAAAAAAAAAAAAAALgIAAGRycy9lMm9Eb2MueG1sUEsBAi0AFAAGAAgA&#10;AAAhALt5GH/iAAAACgEAAA8AAAAAAAAAAAAAAAAA3QQAAGRycy9kb3ducmV2LnhtbFBLBQYAAAAA&#10;BAAEAPMAAADsBQAAAAA=&#10;" adj="11792" fillcolor="white [3212]" strokecolor="#515151 [3213]"/>
            </w:pict>
          </mc:Fallback>
        </mc:AlternateContent>
      </w:r>
      <w:r w:rsidRPr="00FB4142">
        <w:rPr>
          <w:noProof/>
        </w:rPr>
        <mc:AlternateContent>
          <mc:Choice Requires="wps">
            <w:drawing>
              <wp:anchor distT="0" distB="0" distL="114300" distR="114300" simplePos="0" relativeHeight="252036096" behindDoc="0" locked="0" layoutInCell="1" allowOverlap="1" wp14:anchorId="141E8C65" wp14:editId="1B16458C">
                <wp:simplePos x="0" y="0"/>
                <wp:positionH relativeFrom="column">
                  <wp:posOffset>4926965</wp:posOffset>
                </wp:positionH>
                <wp:positionV relativeFrom="paragraph">
                  <wp:posOffset>500380</wp:posOffset>
                </wp:positionV>
                <wp:extent cx="113030" cy="124460"/>
                <wp:effectExtent l="19050" t="0" r="39370" b="46990"/>
                <wp:wrapNone/>
                <wp:docPr id="2148"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5CC80" id="Arrow: Down 1" o:spid="_x0000_s1026" type="#_x0000_t67" style="position:absolute;margin-left:387.95pt;margin-top:39.4pt;width:8.9pt;height:9.8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Ics&#10;JlbgAAAACQEAAA8AAABkcnMvZG93bnJldi54bWxMj01PwzAMhu9I/IfISFwmlpbB+kHTCZB24DKp&#10;G+PsNqGtaJyqybby7zEnuNnyo9fPW2xmO4izmXzvSEG8jEAYapzuqVXwftjepSB8QNI4ODIKvo2H&#10;TXl9VWCu3YUqc96HVnAI+RwVdCGMuZS+6YxFv3SjIb59usli4HVqpZ7wwuF2kPdRtJYWe+IPHY7m&#10;tTPN1/5kFaz8mzsu6sUxrrJd/HGIX9ZbrJS6vZmfn0AEM4c/GH71WR1KdqrdibQXg4IkecwY5SHl&#10;Cgwk2SoBUSvI0geQZSH/Nyh/AAAA//8DAFBLAQItABQABgAIAAAAIQC2gziS/gAAAOEBAAATAAAA&#10;AAAAAAAAAAAAAAAAAABbQ29udGVudF9UeXBlc10ueG1sUEsBAi0AFAAGAAgAAAAhADj9If/WAAAA&#10;lAEAAAsAAAAAAAAAAAAAAAAALwEAAF9yZWxzLy5yZWxzUEsBAi0AFAAGAAgAAAAhAFNfUjh8AgAA&#10;YwUAAA4AAAAAAAAAAAAAAAAALgIAAGRycy9lMm9Eb2MueG1sUEsBAi0AFAAGAAgAAAAhAIcsJlbg&#10;AAAACQEAAA8AAAAAAAAAAAAAAAAA1gQAAGRycy9kb3ducmV2LnhtbFBLBQYAAAAABAAEAPMAAADj&#10;BQAAAAA=&#10;" adj="11792" fillcolor="white [3212]" strokecolor="#515151 [3213]"/>
            </w:pict>
          </mc:Fallback>
        </mc:AlternateContent>
      </w:r>
      <w:r w:rsidRPr="00FB4142">
        <w:rPr>
          <w:rStyle w:val="SubtleEmphasis"/>
          <w:noProof/>
        </w:rPr>
        <mc:AlternateContent>
          <mc:Choice Requires="wps">
            <w:drawing>
              <wp:anchor distT="0" distB="0" distL="114300" distR="114300" simplePos="0" relativeHeight="252034048" behindDoc="0" locked="0" layoutInCell="1" allowOverlap="1" wp14:anchorId="7A93DF85" wp14:editId="0C1CC721">
                <wp:simplePos x="0" y="0"/>
                <wp:positionH relativeFrom="margin">
                  <wp:posOffset>4533900</wp:posOffset>
                </wp:positionH>
                <wp:positionV relativeFrom="paragraph">
                  <wp:posOffset>5635625</wp:posOffset>
                </wp:positionV>
                <wp:extent cx="1828800" cy="523875"/>
                <wp:effectExtent l="0" t="0" r="0" b="9525"/>
                <wp:wrapNone/>
                <wp:docPr id="2149" name="Text 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1"/>
                              <w:tblW w:w="2751" w:type="dxa"/>
                              <w:tblLayout w:type="fixed"/>
                              <w:tblLook w:val="04A0" w:firstRow="1" w:lastRow="0" w:firstColumn="1" w:lastColumn="0" w:noHBand="0" w:noVBand="1"/>
                            </w:tblPr>
                            <w:tblGrid>
                              <w:gridCol w:w="284"/>
                              <w:gridCol w:w="2467"/>
                            </w:tblGrid>
                            <w:tr w:rsidR="00122671" w:rsidRPr="003329A5" w14:paraId="1365599B" w14:textId="77777777" w:rsidTr="008A7A14">
                              <w:trPr>
                                <w:trHeight w:val="474"/>
                              </w:trPr>
                              <w:tc>
                                <w:tcPr>
                                  <w:tcW w:w="284" w:type="dxa"/>
                                  <w:tcBorders>
                                    <w:top w:val="nil"/>
                                    <w:left w:val="nil"/>
                                    <w:bottom w:val="nil"/>
                                    <w:right w:val="nil"/>
                                  </w:tcBorders>
                                  <w:tcMar>
                                    <w:left w:w="0" w:type="dxa"/>
                                    <w:right w:w="0" w:type="dxa"/>
                                  </w:tcMar>
                                </w:tcPr>
                                <w:p w14:paraId="6906051E" w14:textId="77777777" w:rsidR="00122671" w:rsidRDefault="00122671" w:rsidP="008A7A14">
                                  <w:r>
                                    <w:rPr>
                                      <w:noProof/>
                                    </w:rPr>
                                    <w:drawing>
                                      <wp:inline distT="0" distB="0" distL="0" distR="0" wp14:anchorId="2D57E570" wp14:editId="2009C97D">
                                        <wp:extent cx="138703" cy="245660"/>
                                        <wp:effectExtent l="0" t="0" r="0" b="2540"/>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26FF3787" w14:textId="77777777" w:rsidR="00122671" w:rsidRDefault="00122671" w:rsidP="008A7A14">
                                  <w:pPr>
                                    <w:rPr>
                                      <w:sz w:val="16"/>
                                      <w:szCs w:val="16"/>
                                    </w:rPr>
                                  </w:pPr>
                                </w:p>
                                <w:p w14:paraId="2801F18A" w14:textId="77777777" w:rsidR="00122671" w:rsidRPr="003329A5" w:rsidRDefault="00122671" w:rsidP="008A7A14">
                                  <w:pPr>
                                    <w:rPr>
                                      <w:sz w:val="16"/>
                                      <w:szCs w:val="16"/>
                                    </w:rPr>
                                  </w:pPr>
                                </w:p>
                              </w:tc>
                              <w:tc>
                                <w:tcPr>
                                  <w:tcW w:w="2467" w:type="dxa"/>
                                  <w:tcBorders>
                                    <w:top w:val="nil"/>
                                    <w:left w:val="nil"/>
                                    <w:bottom w:val="nil"/>
                                    <w:right w:val="nil"/>
                                  </w:tcBorders>
                                  <w:tcMar>
                                    <w:left w:w="0" w:type="dxa"/>
                                    <w:right w:w="0" w:type="dxa"/>
                                  </w:tcMar>
                                </w:tcPr>
                                <w:p w14:paraId="6D9BF726" w14:textId="77777777" w:rsidR="00122671" w:rsidRPr="003329A5" w:rsidRDefault="00122671"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122671" w:rsidRPr="003329A5" w14:paraId="0EC2C820" w14:textId="77777777" w:rsidTr="008A7A14">
                              <w:trPr>
                                <w:trHeight w:val="277"/>
                              </w:trPr>
                              <w:tc>
                                <w:tcPr>
                                  <w:tcW w:w="284" w:type="dxa"/>
                                  <w:tcBorders>
                                    <w:top w:val="nil"/>
                                    <w:left w:val="nil"/>
                                    <w:bottom w:val="nil"/>
                                    <w:right w:val="nil"/>
                                  </w:tcBorders>
                                  <w:tcMar>
                                    <w:left w:w="0" w:type="dxa"/>
                                    <w:right w:w="0" w:type="dxa"/>
                                  </w:tcMar>
                                </w:tcPr>
                                <w:p w14:paraId="322B38E5" w14:textId="77777777" w:rsidR="00122671" w:rsidRPr="003329A5" w:rsidRDefault="00122671">
                                  <w:pPr>
                                    <w:rPr>
                                      <w:noProof/>
                                      <w:sz w:val="16"/>
                                      <w:szCs w:val="16"/>
                                      <w:lang w:eastAsia="en-GB"/>
                                    </w:rPr>
                                  </w:pPr>
                                </w:p>
                              </w:tc>
                              <w:tc>
                                <w:tcPr>
                                  <w:tcW w:w="2467" w:type="dxa"/>
                                  <w:tcBorders>
                                    <w:top w:val="nil"/>
                                    <w:left w:val="nil"/>
                                    <w:bottom w:val="nil"/>
                                    <w:right w:val="nil"/>
                                  </w:tcBorders>
                                  <w:tcMar>
                                    <w:left w:w="0" w:type="dxa"/>
                                    <w:right w:w="0" w:type="dxa"/>
                                  </w:tcMar>
                                </w:tcPr>
                                <w:p w14:paraId="3F327BC3" w14:textId="77777777" w:rsidR="00122671" w:rsidRPr="003329A5" w:rsidRDefault="00122671">
                                  <w:pPr>
                                    <w:rPr>
                                      <w:sz w:val="16"/>
                                      <w:szCs w:val="16"/>
                                    </w:rPr>
                                  </w:pPr>
                                </w:p>
                              </w:tc>
                            </w:tr>
                          </w:tbl>
                          <w:p w14:paraId="618436C2" w14:textId="77777777" w:rsidR="00122671" w:rsidRPr="003329A5" w:rsidRDefault="00122671" w:rsidP="00122671">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93DF85" id="Text Box 2149" o:spid="_x0000_s1081" type="#_x0000_t202" style="position:absolute;margin-left:357pt;margin-top:443.75pt;width:2in;height:41.25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Fd4gEAAKkDAAAOAAAAZHJzL2Uyb0RvYy54bWysU9uO0zAQfUfiHyy/06ShZUPUdLXsahHS&#10;cpEWPsBx7MYi8Zix26R8PWOn2y3whnixbI9zLjMnm+tp6NlBoTdga75c5JwpK6E1dlfzb1/vX5Wc&#10;+SBsK3qwquZH5fn19uWLzegqVUAHfauQEYj11ehq3oXgqizzslOD8AtwylJRAw4i0BF3WYtiJPSh&#10;z4o8f5ONgK1DkMp7ur2bi3yb8LVWMnzW2qvA+pqTtpBWTGsT12y7EdUOheuMPMkQ/6BiEMYS6Rnq&#10;TgTB9mj+ghqMRPCgw0LCkIHWRqrkgdws8z/cPHbCqeSFmuPduU3+/8HKT4dH9wVZmN7BRANMJrx7&#10;APndMwu3nbA7dYMIY6dES8TL2LJsdL46fRpb7SsfQZrxI7Q0ZLEPkIAmjUPsCvlkhE4DOJ6brqbA&#10;ZKQsi7LMqSSpti5el1frRCGqp68d+vBewcDipuZIQ03o4vDgQ1QjqqcnkczCven7NNje/nZBD+NN&#10;Uh8Fz9LD1EzMtESeiKObBtoj+UGY80L5pk0H+JOzkbJSc/9jL1Bx1n+w1JO3y9UqhisdVuurgg54&#10;WWkuK8JKgqp54Gze3oY5kHuHZtcR0zwFCzfUR22SxWdVJ/2Uh+T8lN0YuMtzevX8h21/AQAA//8D&#10;AFBLAwQUAAYACAAAACEA1Md59eAAAAAMAQAADwAAAGRycy9kb3ducmV2LnhtbEyPwW7CMBBE70j8&#10;g7VIvYENgiak2aCqVa+tSlskbiZekqjxOooNSf++5tQeZ2c0+ybfjbYVV+p94xhhuVAgiEtnGq4Q&#10;Pj9e5ikIHzQb3TomhB/ysCumk1xnxg38Ttd9qEQsYZ9phDqELpPSlzVZ7ReuI47e2fVWhyj7Sppe&#10;D7HctnKl1L20uuH4odYdPdVUfu8vFuHr9Xw8rNVb9Ww33eBGJdluJeLdbHx8ABFoDH9huOFHdCgi&#10;08ld2HjRIiTLddwSENI02YC4JZRaxdMJYZsoBbLI5f8RxS8AAAD//wMAUEsBAi0AFAAGAAgAAAAh&#10;ALaDOJL+AAAA4QEAABMAAAAAAAAAAAAAAAAAAAAAAFtDb250ZW50X1R5cGVzXS54bWxQSwECLQAU&#10;AAYACAAAACEAOP0h/9YAAACUAQAACwAAAAAAAAAAAAAAAAAvAQAAX3JlbHMvLnJlbHNQSwECLQAU&#10;AAYACAAAACEAHiBxXeIBAACpAwAADgAAAAAAAAAAAAAAAAAuAgAAZHJzL2Uyb0RvYy54bWxQSwEC&#10;LQAUAAYACAAAACEA1Md59eAAAAAMAQAADwAAAAAAAAAAAAAAAAA8BAAAZHJzL2Rvd25yZXYueG1s&#10;UEsFBgAAAAAEAAQA8wAAAEkFAAAAAA==&#10;" filled="f" stroked="f">
                <v:textbox>
                  <w:txbxContent>
                    <w:tbl>
                      <w:tblPr>
                        <w:tblStyle w:val="TableGrid1"/>
                        <w:tblW w:w="2751" w:type="dxa"/>
                        <w:tblLayout w:type="fixed"/>
                        <w:tblLook w:val="04A0" w:firstRow="1" w:lastRow="0" w:firstColumn="1" w:lastColumn="0" w:noHBand="0" w:noVBand="1"/>
                      </w:tblPr>
                      <w:tblGrid>
                        <w:gridCol w:w="284"/>
                        <w:gridCol w:w="2467"/>
                      </w:tblGrid>
                      <w:tr w:rsidR="00122671" w:rsidRPr="003329A5" w14:paraId="1365599B" w14:textId="77777777" w:rsidTr="008A7A14">
                        <w:trPr>
                          <w:trHeight w:val="474"/>
                        </w:trPr>
                        <w:tc>
                          <w:tcPr>
                            <w:tcW w:w="284" w:type="dxa"/>
                            <w:tcBorders>
                              <w:top w:val="nil"/>
                              <w:left w:val="nil"/>
                              <w:bottom w:val="nil"/>
                              <w:right w:val="nil"/>
                            </w:tcBorders>
                            <w:tcMar>
                              <w:left w:w="0" w:type="dxa"/>
                              <w:right w:w="0" w:type="dxa"/>
                            </w:tcMar>
                          </w:tcPr>
                          <w:p w14:paraId="6906051E" w14:textId="77777777" w:rsidR="00122671" w:rsidRDefault="00122671" w:rsidP="008A7A14">
                            <w:r>
                              <w:rPr>
                                <w:noProof/>
                              </w:rPr>
                              <w:drawing>
                                <wp:inline distT="0" distB="0" distL="0" distR="0" wp14:anchorId="2D57E570" wp14:editId="2009C97D">
                                  <wp:extent cx="138703" cy="245660"/>
                                  <wp:effectExtent l="0" t="0" r="0" b="2540"/>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26FF3787" w14:textId="77777777" w:rsidR="00122671" w:rsidRDefault="00122671" w:rsidP="008A7A14">
                            <w:pPr>
                              <w:rPr>
                                <w:sz w:val="16"/>
                                <w:szCs w:val="16"/>
                              </w:rPr>
                            </w:pPr>
                          </w:p>
                          <w:p w14:paraId="2801F18A" w14:textId="77777777" w:rsidR="00122671" w:rsidRPr="003329A5" w:rsidRDefault="00122671" w:rsidP="008A7A14">
                            <w:pPr>
                              <w:rPr>
                                <w:sz w:val="16"/>
                                <w:szCs w:val="16"/>
                              </w:rPr>
                            </w:pPr>
                          </w:p>
                        </w:tc>
                        <w:tc>
                          <w:tcPr>
                            <w:tcW w:w="2467" w:type="dxa"/>
                            <w:tcBorders>
                              <w:top w:val="nil"/>
                              <w:left w:val="nil"/>
                              <w:bottom w:val="nil"/>
                              <w:right w:val="nil"/>
                            </w:tcBorders>
                            <w:tcMar>
                              <w:left w:w="0" w:type="dxa"/>
                              <w:right w:w="0" w:type="dxa"/>
                            </w:tcMar>
                          </w:tcPr>
                          <w:p w14:paraId="6D9BF726" w14:textId="77777777" w:rsidR="00122671" w:rsidRPr="003329A5" w:rsidRDefault="00122671"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122671" w:rsidRPr="003329A5" w14:paraId="0EC2C820" w14:textId="77777777" w:rsidTr="008A7A14">
                        <w:trPr>
                          <w:trHeight w:val="277"/>
                        </w:trPr>
                        <w:tc>
                          <w:tcPr>
                            <w:tcW w:w="284" w:type="dxa"/>
                            <w:tcBorders>
                              <w:top w:val="nil"/>
                              <w:left w:val="nil"/>
                              <w:bottom w:val="nil"/>
                              <w:right w:val="nil"/>
                            </w:tcBorders>
                            <w:tcMar>
                              <w:left w:w="0" w:type="dxa"/>
                              <w:right w:w="0" w:type="dxa"/>
                            </w:tcMar>
                          </w:tcPr>
                          <w:p w14:paraId="322B38E5" w14:textId="77777777" w:rsidR="00122671" w:rsidRPr="003329A5" w:rsidRDefault="00122671">
                            <w:pPr>
                              <w:rPr>
                                <w:noProof/>
                                <w:sz w:val="16"/>
                                <w:szCs w:val="16"/>
                                <w:lang w:eastAsia="en-GB"/>
                              </w:rPr>
                            </w:pPr>
                          </w:p>
                        </w:tc>
                        <w:tc>
                          <w:tcPr>
                            <w:tcW w:w="2467" w:type="dxa"/>
                            <w:tcBorders>
                              <w:top w:val="nil"/>
                              <w:left w:val="nil"/>
                              <w:bottom w:val="nil"/>
                              <w:right w:val="nil"/>
                            </w:tcBorders>
                            <w:tcMar>
                              <w:left w:w="0" w:type="dxa"/>
                              <w:right w:w="0" w:type="dxa"/>
                            </w:tcMar>
                          </w:tcPr>
                          <w:p w14:paraId="3F327BC3" w14:textId="77777777" w:rsidR="00122671" w:rsidRPr="003329A5" w:rsidRDefault="00122671">
                            <w:pPr>
                              <w:rPr>
                                <w:sz w:val="16"/>
                                <w:szCs w:val="16"/>
                              </w:rPr>
                            </w:pPr>
                          </w:p>
                        </w:tc>
                      </w:tr>
                    </w:tbl>
                    <w:p w14:paraId="618436C2" w14:textId="77777777" w:rsidR="00122671" w:rsidRPr="003329A5" w:rsidRDefault="00122671" w:rsidP="00122671">
                      <w:pPr>
                        <w:rPr>
                          <w:sz w:val="16"/>
                          <w:szCs w:val="16"/>
                        </w:rPr>
                      </w:pPr>
                    </w:p>
                  </w:txbxContent>
                </v:textbox>
                <w10:wrap anchorx="margin"/>
              </v:shape>
            </w:pict>
          </mc:Fallback>
        </mc:AlternateContent>
      </w:r>
      <w:r w:rsidR="001B2E0D" w:rsidRPr="00FB4142">
        <w:rPr>
          <w:noProof/>
          <w:color w:val="808080" w:themeColor="background1" w:themeShade="80"/>
        </w:rPr>
        <w:drawing>
          <wp:inline distT="0" distB="0" distL="0" distR="0" wp14:anchorId="0C40AA12" wp14:editId="1BBEEBC4">
            <wp:extent cx="5486400" cy="6162675"/>
            <wp:effectExtent l="0" t="0" r="0" b="0"/>
            <wp:docPr id="2150" name="Chart 2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9D6818D" w14:textId="0E12F6F9" w:rsidR="001B2E0D" w:rsidRPr="00FB4142" w:rsidRDefault="001B2E0D" w:rsidP="00234A23">
      <w:pPr>
        <w:pStyle w:val="Caption"/>
        <w:rPr>
          <w:rStyle w:val="SubtleEmphasis"/>
        </w:rPr>
      </w:pPr>
      <w:r w:rsidRPr="00FB4142">
        <w:rPr>
          <w:rStyle w:val="SubtleEmphasis"/>
        </w:rPr>
        <w:t>Q24. Which department(s) / subject(s) does the main member of professional library staff work with? Base: Where have main member of library staff (unweighted base sizes in parenthesis)</w:t>
      </w:r>
    </w:p>
    <w:p w14:paraId="2EF77840" w14:textId="77777777" w:rsidR="00463CA7" w:rsidRPr="00FB4142" w:rsidRDefault="00463CA7" w:rsidP="001B2E0D"/>
    <w:p w14:paraId="1534D9DD" w14:textId="3B0B4813" w:rsidR="001B2E0D" w:rsidRPr="00FB4142" w:rsidRDefault="001B2E0D" w:rsidP="001B2E0D">
      <w:r w:rsidRPr="00FB4142">
        <w:t xml:space="preserve">Schools were also asked which leads their main member of library staff works with. The </w:t>
      </w:r>
      <w:proofErr w:type="gramStart"/>
      <w:r w:rsidRPr="00FB4142">
        <w:t>most commonly selected</w:t>
      </w:r>
      <w:proofErr w:type="gramEnd"/>
      <w:r w:rsidRPr="00FB4142">
        <w:t xml:space="preserve"> response is the Special Educational Needs Coordinator (4</w:t>
      </w:r>
      <w:r w:rsidR="000A6E73" w:rsidRPr="00FB4142">
        <w:t>7</w:t>
      </w:r>
      <w:r w:rsidRPr="00FB4142">
        <w:t>%; 4</w:t>
      </w:r>
      <w:r w:rsidR="000A6E73" w:rsidRPr="00FB4142">
        <w:t>2</w:t>
      </w:r>
      <w:r w:rsidRPr="00FB4142">
        <w:t>% primary, 6</w:t>
      </w:r>
      <w:r w:rsidR="000A6E73" w:rsidRPr="00FB4142">
        <w:t>4</w:t>
      </w:r>
      <w:r w:rsidRPr="00FB4142">
        <w:t>% secondary) followed by the pastoral/welfare lead (3</w:t>
      </w:r>
      <w:r w:rsidR="000A6E73" w:rsidRPr="00FB4142">
        <w:t>6</w:t>
      </w:r>
      <w:r w:rsidRPr="00FB4142">
        <w:t xml:space="preserve">%; </w:t>
      </w:r>
      <w:r w:rsidR="000A6E73" w:rsidRPr="00FB4142">
        <w:t>30</w:t>
      </w:r>
      <w:r w:rsidRPr="00FB4142">
        <w:t>% primary, 5</w:t>
      </w:r>
      <w:r w:rsidR="000A6E73" w:rsidRPr="00FB4142">
        <w:t>4</w:t>
      </w:r>
      <w:r w:rsidRPr="00FB4142">
        <w:t>% secondary) and the Gifted and Talented Coordinator (</w:t>
      </w:r>
      <w:r w:rsidR="000A6E73" w:rsidRPr="00FB4142">
        <w:t>18</w:t>
      </w:r>
      <w:r w:rsidRPr="00FB4142">
        <w:t xml:space="preserve">%; </w:t>
      </w:r>
      <w:r w:rsidR="000A6E73" w:rsidRPr="00FB4142">
        <w:t>18</w:t>
      </w:r>
      <w:r w:rsidRPr="00FB4142">
        <w:t>% primary, 2</w:t>
      </w:r>
      <w:r w:rsidR="000A6E73" w:rsidRPr="00FB4142">
        <w:t>0</w:t>
      </w:r>
      <w:r w:rsidRPr="00FB4142">
        <w:t xml:space="preserve">% secondary). Again, the higher figures reported for secondary schools compared with primary </w:t>
      </w:r>
      <w:r w:rsidR="00DF17AF">
        <w:t>are</w:t>
      </w:r>
      <w:r w:rsidRPr="00FB4142">
        <w:t xml:space="preserve"> probably a result of their differing structures and levels of staffing.</w:t>
      </w:r>
    </w:p>
    <w:p w14:paraId="1D7071D5" w14:textId="6ABE4265" w:rsidR="006E7A5F" w:rsidRPr="00FB4142" w:rsidRDefault="00DF17AF" w:rsidP="00DF17AF">
      <w:pPr>
        <w:pStyle w:val="Caption"/>
      </w:pPr>
      <w:r>
        <w:lastRenderedPageBreak/>
        <w:t xml:space="preserve">Figure </w:t>
      </w:r>
      <w:r>
        <w:fldChar w:fldCharType="begin"/>
      </w:r>
      <w:r>
        <w:instrText xml:space="preserve"> SEQ Figure \* ARABIC </w:instrText>
      </w:r>
      <w:r>
        <w:fldChar w:fldCharType="separate"/>
      </w:r>
      <w:r w:rsidR="001918C3">
        <w:rPr>
          <w:noProof/>
        </w:rPr>
        <w:t>41</w:t>
      </w:r>
      <w:r>
        <w:fldChar w:fldCharType="end"/>
      </w:r>
      <w:r>
        <w:t xml:space="preserve">: </w:t>
      </w:r>
      <w:r w:rsidRPr="00A34D46">
        <w:t>Leads the main member of library staff works with</w:t>
      </w:r>
    </w:p>
    <w:p w14:paraId="2D5978C8" w14:textId="7379E906" w:rsidR="001B2E0D" w:rsidRPr="00FB4142" w:rsidRDefault="000A6E73" w:rsidP="001B2E0D">
      <w:pPr>
        <w:rPr>
          <w:rStyle w:val="SubtleEmphasis"/>
        </w:rPr>
      </w:pPr>
      <w:r w:rsidRPr="00FB4142">
        <w:rPr>
          <w:noProof/>
        </w:rPr>
        <mc:AlternateContent>
          <mc:Choice Requires="wps">
            <w:drawing>
              <wp:anchor distT="0" distB="0" distL="114300" distR="114300" simplePos="0" relativeHeight="252062720" behindDoc="0" locked="0" layoutInCell="1" allowOverlap="1" wp14:anchorId="2D77D1CE" wp14:editId="3E7070A5">
                <wp:simplePos x="0" y="0"/>
                <wp:positionH relativeFrom="column">
                  <wp:posOffset>4212590</wp:posOffset>
                </wp:positionH>
                <wp:positionV relativeFrom="paragraph">
                  <wp:posOffset>4234180</wp:posOffset>
                </wp:positionV>
                <wp:extent cx="113030" cy="124460"/>
                <wp:effectExtent l="19050" t="19050" r="39370" b="27940"/>
                <wp:wrapNone/>
                <wp:docPr id="2152"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AF781" id="Arrow: Down 1" o:spid="_x0000_s1026" type="#_x0000_t67" style="position:absolute;margin-left:331.7pt;margin-top:333.4pt;width:8.9pt;height:9.8pt;flip:y;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DTCGRh4QAAAAsBAAAPAAAAZHJzL2Rvd25yZXYueG1sTI/NTsMwEITvSLyDtUhcEHVaiqlC&#10;nAqBigScmhYJbm6y+RHxOsROG96ezQluM9pPszPJerStOGLvG0ca5rMIBFLuioYqDfvd5noFwgdD&#10;hWkdoYYf9LBOz88SExfuRFs8ZqESHEI+NhrqELpYSp/XaI2fuQ6Jb6XrrQls+0oWvTlxuG3lIoqU&#10;tKYh/lCbDh9rzL+ywWq4etv6Mrt99tF7effy8fT5+r0ZlNaXF+PDPYiAY/iDYarP1SHlTgc3UOFF&#10;q0GpmyWjk1C8gQm1mi9AHCahliDTRP7fkP4CAAD//wMAUEsBAi0AFAAGAAgAAAAhALaDOJL+AAAA&#10;4QEAABMAAAAAAAAAAAAAAAAAAAAAAFtDb250ZW50X1R5cGVzXS54bWxQSwECLQAUAAYACAAAACEA&#10;OP0h/9YAAACUAQAACwAAAAAAAAAAAAAAAAAvAQAAX3JlbHMvLnJlbHNQSwECLQAUAAYACAAAACEA&#10;SyhLzoMCAABtBQAADgAAAAAAAAAAAAAAAAAuAgAAZHJzL2Uyb0RvYy54bWxQSwECLQAUAAYACAAA&#10;ACEA0whkYeEAAAALAQAADwAAAAAAAAAAAAAAAADdBAAAZHJzL2Rvd25yZXYueG1sUEsFBgAAAAAE&#10;AAQA8wAAAOsFAAAAAA==&#10;" adj="11792" fillcolor="white [3212]" strokecolor="#515151 [3213]"/>
            </w:pict>
          </mc:Fallback>
        </mc:AlternateContent>
      </w:r>
      <w:r w:rsidR="00320E10" w:rsidRPr="00FB4142">
        <w:rPr>
          <w:noProof/>
        </w:rPr>
        <mc:AlternateContent>
          <mc:Choice Requires="wps">
            <w:drawing>
              <wp:anchor distT="0" distB="0" distL="114300" distR="114300" simplePos="0" relativeHeight="252063744" behindDoc="0" locked="0" layoutInCell="1" allowOverlap="1" wp14:anchorId="704AF76E" wp14:editId="16716C67">
                <wp:simplePos x="0" y="0"/>
                <wp:positionH relativeFrom="column">
                  <wp:posOffset>3260090</wp:posOffset>
                </wp:positionH>
                <wp:positionV relativeFrom="paragraph">
                  <wp:posOffset>4377055</wp:posOffset>
                </wp:positionV>
                <wp:extent cx="113030" cy="124460"/>
                <wp:effectExtent l="19050" t="0" r="39370" b="46990"/>
                <wp:wrapNone/>
                <wp:docPr id="2153"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FDA62" id="Arrow: Down 1" o:spid="_x0000_s1026" type="#_x0000_t67" style="position:absolute;margin-left:256.7pt;margin-top:344.65pt;width:8.9pt;height:9.8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EoL&#10;dOfiAAAACwEAAA8AAABkcnMvZG93bnJldi54bWxMj8FOwzAQRO9I/IO1SFwq6rihIQlxKkDqgQtS&#10;WsrZiZckIl5HsduGv697guNqnmbeFpvZDOyEk+stSRDLCBhSY3VPrYTP/fYhBea8Iq0GSyjhFx1s&#10;ytubQuXanqnC0863LJSQy5WEzvsx59w1HRrllnZECtm3nYzy4Zxarid1DuVm4KsoSrhRPYWFTo34&#10;1mHzszsaCbF7t4dFvTiIKvsQX3vxmmxVJeX93fzyDMzj7P9guOoHdSiDU22PpB0bJKxF/BhQCUma&#10;xcACsY7FClgt4SlKM+Blwf//UF4AAAD//wMAUEsBAi0AFAAGAAgAAAAhALaDOJL+AAAA4QEAABMA&#10;AAAAAAAAAAAAAAAAAAAAAFtDb250ZW50X1R5cGVzXS54bWxQSwECLQAUAAYACAAAACEAOP0h/9YA&#10;AACUAQAACwAAAAAAAAAAAAAAAAAvAQAAX3JlbHMvLnJlbHNQSwECLQAUAAYACAAAACEAU19SOHwC&#10;AABjBQAADgAAAAAAAAAAAAAAAAAuAgAAZHJzL2Uyb0RvYy54bWxQSwECLQAUAAYACAAAACEASgt0&#10;5+IAAAALAQAADwAAAAAAAAAAAAAAAADWBAAAZHJzL2Rvd25yZXYueG1sUEsFBgAAAAAEAAQA8wAA&#10;AOUFAAAAAA==&#10;" adj="11792" fillcolor="white [3212]" strokecolor="#515151 [3213]"/>
            </w:pict>
          </mc:Fallback>
        </mc:AlternateContent>
      </w:r>
      <w:r w:rsidR="00320E10" w:rsidRPr="00FB4142">
        <w:rPr>
          <w:noProof/>
        </w:rPr>
        <mc:AlternateContent>
          <mc:Choice Requires="wps">
            <w:drawing>
              <wp:anchor distT="0" distB="0" distL="114300" distR="114300" simplePos="0" relativeHeight="252061696" behindDoc="0" locked="0" layoutInCell="1" allowOverlap="1" wp14:anchorId="13D75C2B" wp14:editId="4CDD044F">
                <wp:simplePos x="0" y="0"/>
                <wp:positionH relativeFrom="column">
                  <wp:posOffset>2698115</wp:posOffset>
                </wp:positionH>
                <wp:positionV relativeFrom="paragraph">
                  <wp:posOffset>3700780</wp:posOffset>
                </wp:positionV>
                <wp:extent cx="113030" cy="124460"/>
                <wp:effectExtent l="19050" t="0" r="39370" b="46990"/>
                <wp:wrapNone/>
                <wp:docPr id="2154"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E4E6" id="Arrow: Down 1" o:spid="_x0000_s1026" type="#_x0000_t67" style="position:absolute;margin-left:212.45pt;margin-top:291.4pt;width:8.9pt;height:9.8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Imr&#10;m8DhAAAACwEAAA8AAABkcnMvZG93bnJldi54bWxMj8FOwzAQRO9I/IO1SFwq6sSY0IZsKkDqgUul&#10;tJSzE5skIraj2G3D37Oc4Ljap5k3xWa2AzubKfTeIaTLBJhxjde9axHeD9u7FbAQldNq8M4gfJsA&#10;m/L6qlC59hdXmfM+toxCXMgVQhfjmHMems5YFZZ+NI5+n36yKtI5tVxP6kLhduAiSTJuVe+ooVOj&#10;ee1M87U/WYT78OaPi3pxTKv1Lv04pC/ZVlWItzfz8xOwaOb4B8OvPqlDSU61Pzkd2IAghVwTivCw&#10;ErSBCCnFI7AaIUuEBF4W/P+G8gcAAP//AwBQSwECLQAUAAYACAAAACEAtoM4kv4AAADhAQAAEwAA&#10;AAAAAAAAAAAAAAAAAAAAW0NvbnRlbnRfVHlwZXNdLnhtbFBLAQItABQABgAIAAAAIQA4/SH/1gAA&#10;AJQBAAALAAAAAAAAAAAAAAAAAC8BAABfcmVscy8ucmVsc1BLAQItABQABgAIAAAAIQBTX1I4fAIA&#10;AGMFAAAOAAAAAAAAAAAAAAAAAC4CAABkcnMvZTJvRG9jLnhtbFBLAQItABQABgAIAAAAIQCJq5vA&#10;4QAAAAsBAAAPAAAAAAAAAAAAAAAAANYEAABkcnMvZG93bnJldi54bWxQSwUGAAAAAAQABADzAAAA&#10;5AUAAAAA&#10;" adj="11792" fillcolor="white [3212]" strokecolor="#515151 [3213]"/>
            </w:pict>
          </mc:Fallback>
        </mc:AlternateContent>
      </w:r>
      <w:r w:rsidR="00320E10" w:rsidRPr="00FB4142">
        <w:rPr>
          <w:noProof/>
        </w:rPr>
        <mc:AlternateContent>
          <mc:Choice Requires="wps">
            <w:drawing>
              <wp:anchor distT="0" distB="0" distL="114300" distR="114300" simplePos="0" relativeHeight="252060672" behindDoc="0" locked="0" layoutInCell="1" allowOverlap="1" wp14:anchorId="03CFD081" wp14:editId="292C11AA">
                <wp:simplePos x="0" y="0"/>
                <wp:positionH relativeFrom="column">
                  <wp:posOffset>2860040</wp:posOffset>
                </wp:positionH>
                <wp:positionV relativeFrom="paragraph">
                  <wp:posOffset>3300730</wp:posOffset>
                </wp:positionV>
                <wp:extent cx="113030" cy="124460"/>
                <wp:effectExtent l="19050" t="0" r="39370" b="46990"/>
                <wp:wrapNone/>
                <wp:docPr id="2155"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189CB" id="Arrow: Down 1" o:spid="_x0000_s1026" type="#_x0000_t67" style="position:absolute;margin-left:225.2pt;margin-top:259.9pt;width:8.9pt;height:9.8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FeP&#10;lNfhAAAACwEAAA8AAABkcnMvZG93bnJldi54bWxMj8FOg0AQhu8mvsNmTLw0dqGlpCBLoyY9eDGh&#10;tZ4HdgQiu0vYbYtv73jS48x8+ef7i91sBnGhyffOKoiXEQiyjdO9bRW8H/cPWxA+oNU4OEsKvsnD&#10;rry9KTDX7moruhxCKzjE+hwVdCGMuZS+6cigX7qRLN8+3WQw8Di1Uk945XAzyFUUpdJgb/lDhyO9&#10;dNR8Hc5Gwdq/utOiXpziKnuLP47xc7rHSqn7u/npEUSgOfzB8KvP6lCyU+3OVnsxKEg2UcKogk2c&#10;cQcmknS7AlHzZp0lIMtC/u9Q/gAAAP//AwBQSwECLQAUAAYACAAAACEAtoM4kv4AAADhAQAAEwAA&#10;AAAAAAAAAAAAAAAAAAAAW0NvbnRlbnRfVHlwZXNdLnhtbFBLAQItABQABgAIAAAAIQA4/SH/1gAA&#10;AJQBAAALAAAAAAAAAAAAAAAAAC8BAABfcmVscy8ucmVsc1BLAQItABQABgAIAAAAIQBTX1I4fAIA&#10;AGMFAAAOAAAAAAAAAAAAAAAAAC4CAABkcnMvZTJvRG9jLnhtbFBLAQItABQABgAIAAAAIQBXj5TX&#10;4QAAAAsBAAAPAAAAAAAAAAAAAAAAANYEAABkcnMvZG93bnJldi54bWxQSwUGAAAAAAQABADzAAAA&#10;5AUAAAAA&#10;" adj="11792" fillcolor="white [3212]" strokecolor="#515151 [3213]"/>
            </w:pict>
          </mc:Fallback>
        </mc:AlternateContent>
      </w:r>
      <w:r w:rsidR="00320E10" w:rsidRPr="00FB4142">
        <w:rPr>
          <w:noProof/>
        </w:rPr>
        <mc:AlternateContent>
          <mc:Choice Requires="wps">
            <w:drawing>
              <wp:anchor distT="0" distB="0" distL="114300" distR="114300" simplePos="0" relativeHeight="252059648" behindDoc="0" locked="0" layoutInCell="1" allowOverlap="1" wp14:anchorId="16B2F557" wp14:editId="23BCF58B">
                <wp:simplePos x="0" y="0"/>
                <wp:positionH relativeFrom="column">
                  <wp:posOffset>3069590</wp:posOffset>
                </wp:positionH>
                <wp:positionV relativeFrom="paragraph">
                  <wp:posOffset>3157855</wp:posOffset>
                </wp:positionV>
                <wp:extent cx="113030" cy="124460"/>
                <wp:effectExtent l="19050" t="19050" r="39370" b="27940"/>
                <wp:wrapNone/>
                <wp:docPr id="2156"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7007A" id="Arrow: Down 1" o:spid="_x0000_s1026" type="#_x0000_t67" style="position:absolute;margin-left:241.7pt;margin-top:248.65pt;width:8.9pt;height:9.8pt;flip:y;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Ce5Hgl4wAAAAsBAAAPAAAAZHJzL2Rvd25yZXYueG1sTI/LTsMwEEX3SPyDNUhsELXTR9qG&#10;OBUCFQlYNS0S7NzYeYh4HGKnDX/PsILdHc3RnTPpZrQtO5neNw4lRBMBzGDhdIOVhMN+e7sC5oNC&#10;rVqHRsK38bDJLi9SlWh3xp055aFiVII+URLqELqEc1/Uxio/cZ1B2pWutyrQ2Fdc9+pM5bblUyFi&#10;blWDdKFWnXmoTfGZD1bCzevOl/niyYu3cvn8/vjx8rUdYimvr8b7O2DBjOEPhl99UoeMnI5uQO1Z&#10;K2G+ms0JpbBezoARsRDRFNiRQhSvgWcp//9D9gMAAP//AwBQSwECLQAUAAYACAAAACEAtoM4kv4A&#10;AADhAQAAEwAAAAAAAAAAAAAAAAAAAAAAW0NvbnRlbnRfVHlwZXNdLnhtbFBLAQItABQABgAIAAAA&#10;IQA4/SH/1gAAAJQBAAALAAAAAAAAAAAAAAAAAC8BAABfcmVscy8ucmVsc1BLAQItABQABgAIAAAA&#10;IQBLKEvOgwIAAG0FAAAOAAAAAAAAAAAAAAAAAC4CAABkcnMvZTJvRG9jLnhtbFBLAQItABQABgAI&#10;AAAAIQCe5Hgl4wAAAAsBAAAPAAAAAAAAAAAAAAAAAN0EAABkcnMvZG93bnJldi54bWxQSwUGAAAA&#10;AAQABADzAAAA7QUAAAAA&#10;" adj="11792" fillcolor="white [3212]" strokecolor="#515151 [3213]"/>
            </w:pict>
          </mc:Fallback>
        </mc:AlternateContent>
      </w:r>
      <w:r w:rsidR="00320E10" w:rsidRPr="00FB4142">
        <w:rPr>
          <w:noProof/>
        </w:rPr>
        <mc:AlternateContent>
          <mc:Choice Requires="wps">
            <w:drawing>
              <wp:anchor distT="0" distB="0" distL="114300" distR="114300" simplePos="0" relativeHeight="252058624" behindDoc="0" locked="0" layoutInCell="1" allowOverlap="1" wp14:anchorId="34F588E9" wp14:editId="6254133D">
                <wp:simplePos x="0" y="0"/>
                <wp:positionH relativeFrom="column">
                  <wp:posOffset>2669540</wp:posOffset>
                </wp:positionH>
                <wp:positionV relativeFrom="paragraph">
                  <wp:posOffset>2214880</wp:posOffset>
                </wp:positionV>
                <wp:extent cx="113030" cy="124460"/>
                <wp:effectExtent l="19050" t="0" r="39370" b="46990"/>
                <wp:wrapNone/>
                <wp:docPr id="2157"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41BA2" id="Arrow: Down 1" o:spid="_x0000_s1026" type="#_x0000_t67" style="position:absolute;margin-left:210.2pt;margin-top:174.4pt;width:8.9pt;height:9.8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DY/&#10;+kfgAAAACwEAAA8AAABkcnMvZG93bnJldi54bWxMj8FOg0AQhu8mvsNmTLw0doESgsjSqEkPXkxo&#10;reeBXYHIzhJ22+LbO57scWb+fPP95Xaxozib2Q+OFMTrCISh1umBOgUfh91DDsIHJI2jI6Pgx3jY&#10;Vrc3JRbaXag2533oBEPIF6igD2EqpPRtbyz6tZsM8e3LzRYDj3Mn9YwXhttRJlGUSYsD8YceJ/Pa&#10;m/Z7f7IKNv7NHVfN6hjXj+/x5yF+yXZYK3V/tzw/gQhmCf9h+NNndajYqXEn0l6MCtIkSjnKsDTn&#10;DpxIN3kCouFNlqcgq1Jed6h+AQAA//8DAFBLAQItABQABgAIAAAAIQC2gziS/gAAAOEBAAATAAAA&#10;AAAAAAAAAAAAAAAAAABbQ29udGVudF9UeXBlc10ueG1sUEsBAi0AFAAGAAgAAAAhADj9If/WAAAA&#10;lAEAAAsAAAAAAAAAAAAAAAAALwEAAF9yZWxzLy5yZWxzUEsBAi0AFAAGAAgAAAAhAFNfUjh8AgAA&#10;YwUAAA4AAAAAAAAAAAAAAAAALgIAAGRycy9lMm9Eb2MueG1sUEsBAi0AFAAGAAgAAAAhADY/+kfg&#10;AAAACwEAAA8AAAAAAAAAAAAAAAAA1gQAAGRycy9kb3ducmV2LnhtbFBLBQYAAAAABAAEAPMAAADj&#10;BQAAAAA=&#10;" adj="11792" fillcolor="white [3212]" strokecolor="#515151 [3213]"/>
            </w:pict>
          </mc:Fallback>
        </mc:AlternateContent>
      </w:r>
      <w:r w:rsidR="00320E10" w:rsidRPr="00FB4142">
        <w:rPr>
          <w:noProof/>
        </w:rPr>
        <mc:AlternateContent>
          <mc:Choice Requires="wps">
            <w:drawing>
              <wp:anchor distT="0" distB="0" distL="114300" distR="114300" simplePos="0" relativeHeight="252057600" behindDoc="0" locked="0" layoutInCell="1" allowOverlap="1" wp14:anchorId="3932368B" wp14:editId="7E400974">
                <wp:simplePos x="0" y="0"/>
                <wp:positionH relativeFrom="column">
                  <wp:posOffset>2850515</wp:posOffset>
                </wp:positionH>
                <wp:positionV relativeFrom="paragraph">
                  <wp:posOffset>2119630</wp:posOffset>
                </wp:positionV>
                <wp:extent cx="113030" cy="124460"/>
                <wp:effectExtent l="19050" t="19050" r="39370" b="27940"/>
                <wp:wrapNone/>
                <wp:docPr id="2158"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87B8E" id="Arrow: Down 1" o:spid="_x0000_s1026" type="#_x0000_t67" style="position:absolute;margin-left:224.45pt;margin-top:166.9pt;width:8.9pt;height:9.8pt;flip:y;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A7Plsd4wAAAAsBAAAPAAAAZHJzL2Rvd25yZXYueG1sTI9NT8MwDIbvSPyHyEhc0JZCu26U&#10;phMCDWlwWgcS3LLW/RCNU5p0K/8ec4Kj7UevnzddT6YTRxxca0nB9TwAgVTYsqVawet+M1uBcF5T&#10;qTtLqOAbHayz87NUJ6U90Q6Pua8Fh5BLtILG+z6R0hUNGu3mtkfiW2UHoz2PQy3LQZ843HTyJghi&#10;aXRL/KHRPT40WHzmo1Fw9bJzVb54csFbtdy+P348f23GWKnLi+n+DoTHyf/B8KvP6pCx08GOVDrR&#10;KYii1S2jCsIw5A5MRHG8BHHgzSKMQGap/N8h+wEAAP//AwBQSwECLQAUAAYACAAAACEAtoM4kv4A&#10;AADhAQAAEwAAAAAAAAAAAAAAAAAAAAAAW0NvbnRlbnRfVHlwZXNdLnhtbFBLAQItABQABgAIAAAA&#10;IQA4/SH/1gAAAJQBAAALAAAAAAAAAAAAAAAAAC8BAABfcmVscy8ucmVsc1BLAQItABQABgAIAAAA&#10;IQBLKEvOgwIAAG0FAAAOAAAAAAAAAAAAAAAAAC4CAABkcnMvZTJvRG9jLnhtbFBLAQItABQABgAI&#10;AAAAIQA7Plsd4wAAAAsBAAAPAAAAAAAAAAAAAAAAAN0EAABkcnMvZG93bnJldi54bWxQSwUGAAAA&#10;AAQABADzAAAA7QUAAAAA&#10;" adj="11792" fillcolor="white [3212]" strokecolor="#515151 [3213]"/>
            </w:pict>
          </mc:Fallback>
        </mc:AlternateContent>
      </w:r>
      <w:r w:rsidR="00320E10" w:rsidRPr="00FB4142">
        <w:rPr>
          <w:noProof/>
        </w:rPr>
        <mc:AlternateContent>
          <mc:Choice Requires="wps">
            <w:drawing>
              <wp:anchor distT="0" distB="0" distL="114300" distR="114300" simplePos="0" relativeHeight="252056576" behindDoc="0" locked="0" layoutInCell="1" allowOverlap="1" wp14:anchorId="5A5A9A0E" wp14:editId="2E5F2C4A">
                <wp:simplePos x="0" y="0"/>
                <wp:positionH relativeFrom="column">
                  <wp:posOffset>4955540</wp:posOffset>
                </wp:positionH>
                <wp:positionV relativeFrom="paragraph">
                  <wp:posOffset>1129665</wp:posOffset>
                </wp:positionV>
                <wp:extent cx="113030" cy="124460"/>
                <wp:effectExtent l="19050" t="19050" r="39370" b="27940"/>
                <wp:wrapNone/>
                <wp:docPr id="2159"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B31A3" id="Arrow: Down 1" o:spid="_x0000_s1026" type="#_x0000_t67" style="position:absolute;margin-left:390.2pt;margin-top:88.95pt;width:8.9pt;height:9.8pt;flip:y;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CaM/vg4gAAAAsBAAAPAAAAZHJzL2Rvd25yZXYueG1sTI/LTsMwEEX3SPyDNUhsELWpaJ2E&#10;OBUCFQlYNYAEOzd2HiIeh9hpw98zrGA5c4/unMk3s+vZwY6h86jgaiGAWay86bBR8PqyvUyAhajR&#10;6N6jVfBtA2yK05NcZ8YfcWcPZWwYlWDItII2xiHjPFStdTos/GCRstqPTkcax4abUR+p3PV8KcSa&#10;O90hXWj1YO9aW32Wk1Nw8bwLdbl6COKtlo/v9x9PX9tprdT52Xx7AyzaOf7B8KtP6lCQ095PaALr&#10;FchEXBNKgZQpMCJkmiyB7WmTyhXwIuf/fyh+AAAA//8DAFBLAQItABQABgAIAAAAIQC2gziS/gAA&#10;AOEBAAATAAAAAAAAAAAAAAAAAAAAAABbQ29udGVudF9UeXBlc10ueG1sUEsBAi0AFAAGAAgAAAAh&#10;ADj9If/WAAAAlAEAAAsAAAAAAAAAAAAAAAAALwEAAF9yZWxzLy5yZWxzUEsBAi0AFAAGAAgAAAAh&#10;AEsoS86DAgAAbQUAAA4AAAAAAAAAAAAAAAAALgIAAGRycy9lMm9Eb2MueG1sUEsBAi0AFAAGAAgA&#10;AAAhAJoz++DiAAAACwEAAA8AAAAAAAAAAAAAAAAA3QQAAGRycy9kb3ducmV2LnhtbFBLBQYAAAAA&#10;BAAEAPMAAADsBQAAAAA=&#10;" adj="11792" fillcolor="white [3212]" strokecolor="#515151 [3213]"/>
            </w:pict>
          </mc:Fallback>
        </mc:AlternateContent>
      </w:r>
      <w:r w:rsidR="00320E10" w:rsidRPr="00FB4142">
        <w:rPr>
          <w:noProof/>
        </w:rPr>
        <mc:AlternateContent>
          <mc:Choice Requires="wps">
            <w:drawing>
              <wp:anchor distT="0" distB="0" distL="114300" distR="114300" simplePos="0" relativeHeight="252053504" behindDoc="0" locked="0" layoutInCell="1" allowOverlap="1" wp14:anchorId="7DC59DAE" wp14:editId="2D8C6455">
                <wp:simplePos x="0" y="0"/>
                <wp:positionH relativeFrom="column">
                  <wp:posOffset>5372100</wp:posOffset>
                </wp:positionH>
                <wp:positionV relativeFrom="paragraph">
                  <wp:posOffset>590550</wp:posOffset>
                </wp:positionV>
                <wp:extent cx="113030" cy="124460"/>
                <wp:effectExtent l="19050" t="19050" r="39370" b="27940"/>
                <wp:wrapNone/>
                <wp:docPr id="2160"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1B3C2" id="Arrow: Down 1" o:spid="_x0000_s1026" type="#_x0000_t67" style="position:absolute;margin-left:423pt;margin-top:46.5pt;width:8.9pt;height:9.8pt;flip:y;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CpJBhR4gAAAAoBAAAPAAAAZHJzL2Rvd25yZXYueG1sTI9NT8MwDIbvSPyHyEhcEEu3QVZK&#10;0wmBhgSc1oEEt6x1P0TjlCbdyr/HnOBkWX70+nnT9WQ7ccDBt440zGcRCKTClS3VGl53m8sYhA+G&#10;StM5Qg3f6GGdnZ6kJindkbZ4yEMtOIR8YjQ0IfSJlL5o0Bo/cz0S3yo3WBN4HWpZDubI4baTiyhS&#10;0pqW+ENjerxvsPjMR6vh4mXrq/z60Udv1erp/eHj+WszKq3Pz6a7WxABp/AHw68+q0PGTns3UulF&#10;pyG+UtwlaLhZ8mQgVkvusmdyvlAgs1T+r5D9AAAA//8DAFBLAQItABQABgAIAAAAIQC2gziS/gAA&#10;AOEBAAATAAAAAAAAAAAAAAAAAAAAAABbQ29udGVudF9UeXBlc10ueG1sUEsBAi0AFAAGAAgAAAAh&#10;ADj9If/WAAAAlAEAAAsAAAAAAAAAAAAAAAAALwEAAF9yZWxzLy5yZWxzUEsBAi0AFAAGAAgAAAAh&#10;AEsoS86DAgAAbQUAAA4AAAAAAAAAAAAAAAAALgIAAGRycy9lMm9Eb2MueG1sUEsBAi0AFAAGAAgA&#10;AAAhAKkkGFHiAAAACgEAAA8AAAAAAAAAAAAAAAAA3QQAAGRycy9kb3ducmV2LnhtbFBLBQYAAAAA&#10;BAAEAPMAAADsBQAAAAA=&#10;" adj="11792" fillcolor="white [3212]" strokecolor="#515151 [3213]"/>
            </w:pict>
          </mc:Fallback>
        </mc:AlternateContent>
      </w:r>
      <w:r w:rsidR="00320E10" w:rsidRPr="00FB4142">
        <w:rPr>
          <w:noProof/>
        </w:rPr>
        <mc:AlternateContent>
          <mc:Choice Requires="wps">
            <w:drawing>
              <wp:anchor distT="0" distB="0" distL="114300" distR="114300" simplePos="0" relativeHeight="252055552" behindDoc="0" locked="0" layoutInCell="1" allowOverlap="1" wp14:anchorId="2BE35D37" wp14:editId="4A4B8C89">
                <wp:simplePos x="0" y="0"/>
                <wp:positionH relativeFrom="column">
                  <wp:posOffset>3926840</wp:posOffset>
                </wp:positionH>
                <wp:positionV relativeFrom="paragraph">
                  <wp:posOffset>1014730</wp:posOffset>
                </wp:positionV>
                <wp:extent cx="113030" cy="124460"/>
                <wp:effectExtent l="19050" t="0" r="39370" b="46990"/>
                <wp:wrapNone/>
                <wp:docPr id="2161"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60907" id="Arrow: Down 1" o:spid="_x0000_s1026" type="#_x0000_t67" style="position:absolute;margin-left:309.2pt;margin-top:79.9pt;width:8.9pt;height:9.8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Npk&#10;pYnhAAAACwEAAA8AAABkcnMvZG93bnJldi54bWxMj81OwzAQhO9IvIO1SFwq6rgtbhPiVIDUAxek&#10;9IezEy9JRGxHsduGt2c5wXFnPs3O5NvJ9uyCY+i8UyDmCTB0tTedaxQcD7uHDbAQtTO69w4VfGOA&#10;bXF7k+vM+Ksr8bKPDaMQFzKtoI1xyDgPdYtWh7kf0JH36UerI51jw82orxRue75IEsmt7hx9aPWA&#10;ry3WX/uzVbAMb/40q2YnUabv4uMgXuROl0rd303PT8AiTvEPht/6VB0K6lT5szOB9Qqk2KwIJeMx&#10;pQ1EyKVcAKtIWacr4EXO/28ofgAAAP//AwBQSwECLQAUAAYACAAAACEAtoM4kv4AAADhAQAAEwAA&#10;AAAAAAAAAAAAAAAAAAAAW0NvbnRlbnRfVHlwZXNdLnhtbFBLAQItABQABgAIAAAAIQA4/SH/1gAA&#10;AJQBAAALAAAAAAAAAAAAAAAAAC8BAABfcmVscy8ucmVsc1BLAQItABQABgAIAAAAIQBTX1I4fAIA&#10;AGMFAAAOAAAAAAAAAAAAAAAAAC4CAABkcnMvZTJvRG9jLnhtbFBLAQItABQABgAIAAAAIQDaZKWJ&#10;4QAAAAsBAAAPAAAAAAAAAAAAAAAAANYEAABkcnMvZG93bnJldi54bWxQSwUGAAAAAAQABADzAAAA&#10;5AUAAAAA&#10;" adj="11792" fillcolor="white [3212]" strokecolor="#515151 [3213]"/>
            </w:pict>
          </mc:Fallback>
        </mc:AlternateContent>
      </w:r>
      <w:r w:rsidR="00320E10" w:rsidRPr="00FB4142">
        <w:rPr>
          <w:noProof/>
        </w:rPr>
        <mc:AlternateContent>
          <mc:Choice Requires="wps">
            <w:drawing>
              <wp:anchor distT="0" distB="0" distL="114300" distR="114300" simplePos="0" relativeHeight="252054528" behindDoc="0" locked="0" layoutInCell="1" allowOverlap="1" wp14:anchorId="320C98AF" wp14:editId="5A97B5CE">
                <wp:simplePos x="0" y="0"/>
                <wp:positionH relativeFrom="column">
                  <wp:posOffset>4450715</wp:posOffset>
                </wp:positionH>
                <wp:positionV relativeFrom="paragraph">
                  <wp:posOffset>461645</wp:posOffset>
                </wp:positionV>
                <wp:extent cx="113030" cy="124460"/>
                <wp:effectExtent l="19050" t="0" r="39370" b="46990"/>
                <wp:wrapNone/>
                <wp:docPr id="2162"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2DA96" id="Arrow: Down 1" o:spid="_x0000_s1026" type="#_x0000_t67" style="position:absolute;margin-left:350.45pt;margin-top:36.35pt;width:8.9pt;height:9.8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N59&#10;1yTfAAAACQEAAA8AAABkcnMvZG93bnJldi54bWxMj8FOwzAMhu9IvENkJC4TS9JJ69o1nQBpBy5I&#10;3RjntPHaiiapmmwrb485we23/On352I324FdcQq9dwrkUgBD13jTu1bBx3H/tAEWonZGD96hgm8M&#10;sCvv7wqdG39zFV4PsWVU4kKuFXQxjjnnoenQ6rD0Izranf1kdaRxarmZ9I3K7cATIdbc6t7RhU6P&#10;+Nph83W4WAWr8OZPi3pxklX2Lj+P8mW915VSjw/z8xZYxDn+wfCrT+pQklPtL84ENihIhcgIpZCk&#10;wAhI5YZCrSBLVsDLgv//oPwBAAD//wMAUEsBAi0AFAAGAAgAAAAhALaDOJL+AAAA4QEAABMAAAAA&#10;AAAAAAAAAAAAAAAAAFtDb250ZW50X1R5cGVzXS54bWxQSwECLQAUAAYACAAAACEAOP0h/9YAAACU&#10;AQAACwAAAAAAAAAAAAAAAAAvAQAAX3JlbHMvLnJlbHNQSwECLQAUAAYACAAAACEAU19SOHwCAABj&#10;BQAADgAAAAAAAAAAAAAAAAAuAgAAZHJzL2Uyb0RvYy54bWxQSwECLQAUAAYACAAAACEA3n3XJN8A&#10;AAAJAQAADwAAAAAAAAAAAAAAAADWBAAAZHJzL2Rvd25yZXYueG1sUEsFBgAAAAAEAAQA8wAAAOIF&#10;AAAAAA==&#10;" adj="11792" fillcolor="white [3212]" strokecolor="#515151 [3213]"/>
            </w:pict>
          </mc:Fallback>
        </mc:AlternateContent>
      </w:r>
      <w:r w:rsidR="00320E10" w:rsidRPr="00FB4142">
        <w:rPr>
          <w:rStyle w:val="SubtleEmphasis"/>
          <w:noProof/>
        </w:rPr>
        <mc:AlternateContent>
          <mc:Choice Requires="wps">
            <w:drawing>
              <wp:anchor distT="0" distB="0" distL="114300" distR="114300" simplePos="0" relativeHeight="252052480" behindDoc="0" locked="0" layoutInCell="1" allowOverlap="1" wp14:anchorId="6F968E34" wp14:editId="7672FD85">
                <wp:simplePos x="0" y="0"/>
                <wp:positionH relativeFrom="margin">
                  <wp:align>right</wp:align>
                </wp:positionH>
                <wp:positionV relativeFrom="paragraph">
                  <wp:posOffset>4380865</wp:posOffset>
                </wp:positionV>
                <wp:extent cx="1828800" cy="523875"/>
                <wp:effectExtent l="0" t="0" r="0" b="9525"/>
                <wp:wrapNone/>
                <wp:docPr id="2163" name="Text Box 2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1"/>
                              <w:tblW w:w="2751" w:type="dxa"/>
                              <w:tblLayout w:type="fixed"/>
                              <w:tblLook w:val="04A0" w:firstRow="1" w:lastRow="0" w:firstColumn="1" w:lastColumn="0" w:noHBand="0" w:noVBand="1"/>
                            </w:tblPr>
                            <w:tblGrid>
                              <w:gridCol w:w="284"/>
                              <w:gridCol w:w="2467"/>
                            </w:tblGrid>
                            <w:tr w:rsidR="00320E10" w:rsidRPr="003329A5" w14:paraId="21637386" w14:textId="77777777" w:rsidTr="008A7A14">
                              <w:trPr>
                                <w:trHeight w:val="474"/>
                              </w:trPr>
                              <w:tc>
                                <w:tcPr>
                                  <w:tcW w:w="284" w:type="dxa"/>
                                  <w:tcBorders>
                                    <w:top w:val="nil"/>
                                    <w:left w:val="nil"/>
                                    <w:bottom w:val="nil"/>
                                    <w:right w:val="nil"/>
                                  </w:tcBorders>
                                  <w:tcMar>
                                    <w:left w:w="0" w:type="dxa"/>
                                    <w:right w:w="0" w:type="dxa"/>
                                  </w:tcMar>
                                </w:tcPr>
                                <w:p w14:paraId="2C04A873" w14:textId="77777777" w:rsidR="00320E10" w:rsidRDefault="00320E10" w:rsidP="008A7A14">
                                  <w:r>
                                    <w:rPr>
                                      <w:noProof/>
                                    </w:rPr>
                                    <w:drawing>
                                      <wp:inline distT="0" distB="0" distL="0" distR="0" wp14:anchorId="73644EB4" wp14:editId="6A2C3D02">
                                        <wp:extent cx="138703" cy="245660"/>
                                        <wp:effectExtent l="0" t="0" r="0" b="2540"/>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49BF191F" w14:textId="77777777" w:rsidR="00320E10" w:rsidRDefault="00320E10" w:rsidP="008A7A14">
                                  <w:pPr>
                                    <w:rPr>
                                      <w:sz w:val="16"/>
                                      <w:szCs w:val="16"/>
                                    </w:rPr>
                                  </w:pPr>
                                </w:p>
                                <w:p w14:paraId="43338FD4" w14:textId="77777777" w:rsidR="00320E10" w:rsidRPr="003329A5" w:rsidRDefault="00320E10" w:rsidP="008A7A14">
                                  <w:pPr>
                                    <w:rPr>
                                      <w:sz w:val="16"/>
                                      <w:szCs w:val="16"/>
                                    </w:rPr>
                                  </w:pPr>
                                </w:p>
                              </w:tc>
                              <w:tc>
                                <w:tcPr>
                                  <w:tcW w:w="2467" w:type="dxa"/>
                                  <w:tcBorders>
                                    <w:top w:val="nil"/>
                                    <w:left w:val="nil"/>
                                    <w:bottom w:val="nil"/>
                                    <w:right w:val="nil"/>
                                  </w:tcBorders>
                                  <w:tcMar>
                                    <w:left w:w="0" w:type="dxa"/>
                                    <w:right w:w="0" w:type="dxa"/>
                                  </w:tcMar>
                                </w:tcPr>
                                <w:p w14:paraId="2C21A27E" w14:textId="77777777" w:rsidR="00320E10" w:rsidRPr="003329A5" w:rsidRDefault="00320E10"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320E10" w:rsidRPr="003329A5" w14:paraId="19C6438F" w14:textId="77777777" w:rsidTr="008A7A14">
                              <w:trPr>
                                <w:trHeight w:val="277"/>
                              </w:trPr>
                              <w:tc>
                                <w:tcPr>
                                  <w:tcW w:w="284" w:type="dxa"/>
                                  <w:tcBorders>
                                    <w:top w:val="nil"/>
                                    <w:left w:val="nil"/>
                                    <w:bottom w:val="nil"/>
                                    <w:right w:val="nil"/>
                                  </w:tcBorders>
                                  <w:tcMar>
                                    <w:left w:w="0" w:type="dxa"/>
                                    <w:right w:w="0" w:type="dxa"/>
                                  </w:tcMar>
                                </w:tcPr>
                                <w:p w14:paraId="7F53948C" w14:textId="77777777" w:rsidR="00320E10" w:rsidRPr="003329A5" w:rsidRDefault="00320E10">
                                  <w:pPr>
                                    <w:rPr>
                                      <w:noProof/>
                                      <w:sz w:val="16"/>
                                      <w:szCs w:val="16"/>
                                      <w:lang w:eastAsia="en-GB"/>
                                    </w:rPr>
                                  </w:pPr>
                                </w:p>
                              </w:tc>
                              <w:tc>
                                <w:tcPr>
                                  <w:tcW w:w="2467" w:type="dxa"/>
                                  <w:tcBorders>
                                    <w:top w:val="nil"/>
                                    <w:left w:val="nil"/>
                                    <w:bottom w:val="nil"/>
                                    <w:right w:val="nil"/>
                                  </w:tcBorders>
                                  <w:tcMar>
                                    <w:left w:w="0" w:type="dxa"/>
                                    <w:right w:w="0" w:type="dxa"/>
                                  </w:tcMar>
                                </w:tcPr>
                                <w:p w14:paraId="4476B9E4" w14:textId="77777777" w:rsidR="00320E10" w:rsidRPr="003329A5" w:rsidRDefault="00320E10">
                                  <w:pPr>
                                    <w:rPr>
                                      <w:sz w:val="16"/>
                                      <w:szCs w:val="16"/>
                                    </w:rPr>
                                  </w:pPr>
                                </w:p>
                              </w:tc>
                            </w:tr>
                          </w:tbl>
                          <w:p w14:paraId="661A95B8" w14:textId="77777777" w:rsidR="00320E10" w:rsidRPr="003329A5" w:rsidRDefault="00320E10" w:rsidP="00320E10">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968E34" id="Text Box 2163" o:spid="_x0000_s1082" type="#_x0000_t202" style="position:absolute;margin-left:92.8pt;margin-top:344.95pt;width:2in;height:41.25pt;z-index:252052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z4wEAAKkDAAAOAAAAZHJzL2Uyb0RvYy54bWysU91u0zAUvkfiHSzf06Sh3ULUdBqbhpDG&#10;QBp7AMdxEovExxy7TcrTc+x0XWF3iBvL9nG+n3O+bK6moWd7hU6DKflykXKmjIRam7bkT9/v3uWc&#10;OS9MLXowquQH5fjV9u2bzWgLlUEHfa2QEYhxxWhL3nlviyRxslODcAuwylCxARyEpyO2SY1iJPSh&#10;T7I0vUhGwNoiSOUc3d7ORb6N+E2jpP/aNE551pectPm4YlyrsCbbjShaFLbT8ihD/IOKQWhDpCeo&#10;W+EF26F+BTVoieCg8QsJQwJNo6WKHsjNMv3LzWMnrIpeqDnOntrk/h+sfNg/2m/I/PQRJhpgNOHs&#10;Pcgfjhm46YRp1TUijJ0SNREvQ8uS0bri+GlotStcAKnGL1DTkMXOQwSaGhxCV8gnI3QawOHUdDV5&#10;JgNlnuV5SiVJtXX2Pr9cRwpRPH9t0flPCgYWNiVHGmpEF/t754MaUTw/CWQG7nTfx8H25o8Lehhu&#10;ovogeJbup2piuibyi0Ac3FRQH8gPwpwXyjdtOsBfnI2UlZK7nzuBirP+s6GefFiuViFc8bBaX2Z0&#10;wPNKdV4RRhJUyT1n8/bGz4HcWdRtR0zzFAxcUx8bHS2+qDrqpzxE58fshsCdn+Orlz9s+xsAAP//&#10;AwBQSwMEFAAGAAgAAAAhAA9Bm8fdAAAACAEAAA8AAABkcnMvZG93bnJldi54bWxMj8FOwzAQRO9I&#10;/IO1SNyoTVTaJGRTIRBXEAUq9eYm2yQiXkex24S/ZznBcXZWM2+Kzex6daYxdJ4RbhcGFHHl644b&#10;hI/355sUVIiWa9t7JoRvCrApLy8Km9d+4jc6b2OjJIRDbhHaGIdc61C15GxY+IFYvKMfnY0ix0bX&#10;o50k3PU6MWalne1YGlo70GNL1df25BA+X4773dK8Nk/ubpj8bDS7TCNeX80P96AizfHvGX7xBR1K&#10;YTr4E9dB9QgyJCKs0iwDJXaSpnI5IKzXyRJ0Wej/A8ofAAAA//8DAFBLAQItABQABgAIAAAAIQC2&#10;gziS/gAAAOEBAAATAAAAAAAAAAAAAAAAAAAAAABbQ29udGVudF9UeXBlc10ueG1sUEsBAi0AFAAG&#10;AAgAAAAhADj9If/WAAAAlAEAAAsAAAAAAAAAAAAAAAAALwEAAF9yZWxzLy5yZWxzUEsBAi0AFAAG&#10;AAgAAAAhAL/1H7PjAQAAqQMAAA4AAAAAAAAAAAAAAAAALgIAAGRycy9lMm9Eb2MueG1sUEsBAi0A&#10;FAAGAAgAAAAhAA9Bm8fdAAAACAEAAA8AAAAAAAAAAAAAAAAAPQQAAGRycy9kb3ducmV2LnhtbFBL&#10;BQYAAAAABAAEAPMAAABHBQAAAAA=&#10;" filled="f" stroked="f">
                <v:textbox>
                  <w:txbxContent>
                    <w:tbl>
                      <w:tblPr>
                        <w:tblStyle w:val="TableGrid1"/>
                        <w:tblW w:w="2751" w:type="dxa"/>
                        <w:tblLayout w:type="fixed"/>
                        <w:tblLook w:val="04A0" w:firstRow="1" w:lastRow="0" w:firstColumn="1" w:lastColumn="0" w:noHBand="0" w:noVBand="1"/>
                      </w:tblPr>
                      <w:tblGrid>
                        <w:gridCol w:w="284"/>
                        <w:gridCol w:w="2467"/>
                      </w:tblGrid>
                      <w:tr w:rsidR="00320E10" w:rsidRPr="003329A5" w14:paraId="21637386" w14:textId="77777777" w:rsidTr="008A7A14">
                        <w:trPr>
                          <w:trHeight w:val="474"/>
                        </w:trPr>
                        <w:tc>
                          <w:tcPr>
                            <w:tcW w:w="284" w:type="dxa"/>
                            <w:tcBorders>
                              <w:top w:val="nil"/>
                              <w:left w:val="nil"/>
                              <w:bottom w:val="nil"/>
                              <w:right w:val="nil"/>
                            </w:tcBorders>
                            <w:tcMar>
                              <w:left w:w="0" w:type="dxa"/>
                              <w:right w:w="0" w:type="dxa"/>
                            </w:tcMar>
                          </w:tcPr>
                          <w:p w14:paraId="2C04A873" w14:textId="77777777" w:rsidR="00320E10" w:rsidRDefault="00320E10" w:rsidP="008A7A14">
                            <w:r>
                              <w:rPr>
                                <w:noProof/>
                              </w:rPr>
                              <w:drawing>
                                <wp:inline distT="0" distB="0" distL="0" distR="0" wp14:anchorId="73644EB4" wp14:editId="6A2C3D02">
                                  <wp:extent cx="138703" cy="245660"/>
                                  <wp:effectExtent l="0" t="0" r="0" b="2540"/>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49BF191F" w14:textId="77777777" w:rsidR="00320E10" w:rsidRDefault="00320E10" w:rsidP="008A7A14">
                            <w:pPr>
                              <w:rPr>
                                <w:sz w:val="16"/>
                                <w:szCs w:val="16"/>
                              </w:rPr>
                            </w:pPr>
                          </w:p>
                          <w:p w14:paraId="43338FD4" w14:textId="77777777" w:rsidR="00320E10" w:rsidRPr="003329A5" w:rsidRDefault="00320E10" w:rsidP="008A7A14">
                            <w:pPr>
                              <w:rPr>
                                <w:sz w:val="16"/>
                                <w:szCs w:val="16"/>
                              </w:rPr>
                            </w:pPr>
                          </w:p>
                        </w:tc>
                        <w:tc>
                          <w:tcPr>
                            <w:tcW w:w="2467" w:type="dxa"/>
                            <w:tcBorders>
                              <w:top w:val="nil"/>
                              <w:left w:val="nil"/>
                              <w:bottom w:val="nil"/>
                              <w:right w:val="nil"/>
                            </w:tcBorders>
                            <w:tcMar>
                              <w:left w:w="0" w:type="dxa"/>
                              <w:right w:w="0" w:type="dxa"/>
                            </w:tcMar>
                          </w:tcPr>
                          <w:p w14:paraId="2C21A27E" w14:textId="77777777" w:rsidR="00320E10" w:rsidRPr="003329A5" w:rsidRDefault="00320E10"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320E10" w:rsidRPr="003329A5" w14:paraId="19C6438F" w14:textId="77777777" w:rsidTr="008A7A14">
                        <w:trPr>
                          <w:trHeight w:val="277"/>
                        </w:trPr>
                        <w:tc>
                          <w:tcPr>
                            <w:tcW w:w="284" w:type="dxa"/>
                            <w:tcBorders>
                              <w:top w:val="nil"/>
                              <w:left w:val="nil"/>
                              <w:bottom w:val="nil"/>
                              <w:right w:val="nil"/>
                            </w:tcBorders>
                            <w:tcMar>
                              <w:left w:w="0" w:type="dxa"/>
                              <w:right w:w="0" w:type="dxa"/>
                            </w:tcMar>
                          </w:tcPr>
                          <w:p w14:paraId="7F53948C" w14:textId="77777777" w:rsidR="00320E10" w:rsidRPr="003329A5" w:rsidRDefault="00320E10">
                            <w:pPr>
                              <w:rPr>
                                <w:noProof/>
                                <w:sz w:val="16"/>
                                <w:szCs w:val="16"/>
                                <w:lang w:eastAsia="en-GB"/>
                              </w:rPr>
                            </w:pPr>
                          </w:p>
                        </w:tc>
                        <w:tc>
                          <w:tcPr>
                            <w:tcW w:w="2467" w:type="dxa"/>
                            <w:tcBorders>
                              <w:top w:val="nil"/>
                              <w:left w:val="nil"/>
                              <w:bottom w:val="nil"/>
                              <w:right w:val="nil"/>
                            </w:tcBorders>
                            <w:tcMar>
                              <w:left w:w="0" w:type="dxa"/>
                              <w:right w:w="0" w:type="dxa"/>
                            </w:tcMar>
                          </w:tcPr>
                          <w:p w14:paraId="4476B9E4" w14:textId="77777777" w:rsidR="00320E10" w:rsidRPr="003329A5" w:rsidRDefault="00320E10">
                            <w:pPr>
                              <w:rPr>
                                <w:sz w:val="16"/>
                                <w:szCs w:val="16"/>
                              </w:rPr>
                            </w:pPr>
                          </w:p>
                        </w:tc>
                      </w:tr>
                    </w:tbl>
                    <w:p w14:paraId="661A95B8" w14:textId="77777777" w:rsidR="00320E10" w:rsidRPr="003329A5" w:rsidRDefault="00320E10" w:rsidP="00320E10">
                      <w:pPr>
                        <w:rPr>
                          <w:sz w:val="16"/>
                          <w:szCs w:val="16"/>
                        </w:rPr>
                      </w:pPr>
                    </w:p>
                  </w:txbxContent>
                </v:textbox>
                <w10:wrap anchorx="margin"/>
              </v:shape>
            </w:pict>
          </mc:Fallback>
        </mc:AlternateContent>
      </w:r>
      <w:r w:rsidR="001B2E0D" w:rsidRPr="00FB4142">
        <w:rPr>
          <w:noProof/>
          <w:color w:val="808080" w:themeColor="background1" w:themeShade="80"/>
        </w:rPr>
        <w:drawing>
          <wp:inline distT="0" distB="0" distL="0" distR="0" wp14:anchorId="6D97B606" wp14:editId="1420B16E">
            <wp:extent cx="5486400" cy="4829175"/>
            <wp:effectExtent l="0" t="0" r="0" b="0"/>
            <wp:docPr id="2164" name="Chart 2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C7B549D" w14:textId="47FF417A" w:rsidR="001B2E0D" w:rsidRDefault="001B2E0D" w:rsidP="00234A23">
      <w:pPr>
        <w:pStyle w:val="Caption"/>
        <w:rPr>
          <w:rStyle w:val="SubtleEmphasis"/>
        </w:rPr>
      </w:pPr>
      <w:r w:rsidRPr="00FB4142">
        <w:rPr>
          <w:rStyle w:val="SubtleEmphasis"/>
        </w:rPr>
        <w:t>Q25. Which leads does the main member of library staff work with?</w:t>
      </w:r>
      <w:r w:rsidR="00FE2983">
        <w:rPr>
          <w:rStyle w:val="SubtleEmphasis"/>
        </w:rPr>
        <w:t xml:space="preserve"> </w:t>
      </w:r>
      <w:r w:rsidRPr="00FB4142">
        <w:rPr>
          <w:rStyle w:val="SubtleEmphasis"/>
        </w:rPr>
        <w:t>Base: Where have main member of library staff (unweighted base sizes in parenthesis)</w:t>
      </w:r>
    </w:p>
    <w:p w14:paraId="026A0193" w14:textId="7D6E9F78" w:rsidR="001B2E0D" w:rsidRDefault="001B2E0D" w:rsidP="001B2E0D">
      <w:pPr>
        <w:rPr>
          <w:noProof/>
        </w:rPr>
      </w:pPr>
    </w:p>
    <w:p w14:paraId="6BD85EE5" w14:textId="77777777" w:rsidR="00FB4142" w:rsidRDefault="00FB4142" w:rsidP="00EA3DE5">
      <w:pPr>
        <w:pStyle w:val="Heading3"/>
        <w:rPr>
          <w:noProof/>
        </w:rPr>
      </w:pPr>
      <w:bookmarkStart w:id="76" w:name="_Toc120001036"/>
      <w:bookmarkStart w:id="77" w:name="_Toc117536686"/>
      <w:r>
        <w:rPr>
          <w:noProof/>
        </w:rPr>
        <w:t>Employment</w:t>
      </w:r>
      <w:bookmarkEnd w:id="76"/>
    </w:p>
    <w:p w14:paraId="66BD579F" w14:textId="204F0500" w:rsidR="00FB4142" w:rsidRDefault="00FB4142" w:rsidP="00FB4142">
      <w:r w:rsidRPr="00645AE2">
        <w:t xml:space="preserve">In </w:t>
      </w:r>
      <w:proofErr w:type="gramStart"/>
      <w:r w:rsidRPr="00645AE2">
        <w:t>a majority of</w:t>
      </w:r>
      <w:proofErr w:type="gramEnd"/>
      <w:r w:rsidRPr="00645AE2">
        <w:t xml:space="preserve"> schools, the main member of library staff either works term-time plus inset (37%; 38% primary, 34% secondary) or term-time only (34%; 36% primary, 27% secondary). Around one in six schools (16%) report that this member of staff works term-time, inset, plus additional weeks, but this rises to around a quarter when just secondary schools are considered (27%). Finally, </w:t>
      </w:r>
      <w:r w:rsidR="00910262">
        <w:t xml:space="preserve">8% </w:t>
      </w:r>
      <w:r w:rsidR="00910262" w:rsidRPr="00645AE2">
        <w:t>report</w:t>
      </w:r>
      <w:r w:rsidRPr="00645AE2">
        <w:t xml:space="preserve"> being contracted to work 52 weeks</w:t>
      </w:r>
      <w:r w:rsidR="00910262">
        <w:t>, ranging from 7% in primaries to</w:t>
      </w:r>
      <w:r w:rsidRPr="00645AE2">
        <w:t xml:space="preserve"> one in ten among secondaries (13%).</w:t>
      </w:r>
      <w:r w:rsidR="003C73BF">
        <w:t xml:space="preserve"> 6% of main member of library staff working in English state secondary schools work 52 weeks.</w:t>
      </w:r>
    </w:p>
    <w:p w14:paraId="08D76647" w14:textId="77777777" w:rsidR="00FB4142" w:rsidRDefault="00FB4142" w:rsidP="00FB4142">
      <w:pPr>
        <w:rPr>
          <w:noProof/>
        </w:rPr>
      </w:pPr>
    </w:p>
    <w:p w14:paraId="4A7B5A67" w14:textId="09B35068" w:rsidR="00FB4142" w:rsidRDefault="00EB5DDD" w:rsidP="00EB5DDD">
      <w:pPr>
        <w:pStyle w:val="Caption"/>
      </w:pPr>
      <w:r>
        <w:lastRenderedPageBreak/>
        <w:t xml:space="preserve">Figure </w:t>
      </w:r>
      <w:r>
        <w:fldChar w:fldCharType="begin"/>
      </w:r>
      <w:r>
        <w:instrText xml:space="preserve"> SEQ Figure \* ARABIC </w:instrText>
      </w:r>
      <w:r>
        <w:fldChar w:fldCharType="separate"/>
      </w:r>
      <w:r w:rsidR="001918C3">
        <w:rPr>
          <w:noProof/>
        </w:rPr>
        <w:t>42</w:t>
      </w:r>
      <w:r>
        <w:fldChar w:fldCharType="end"/>
      </w:r>
      <w:r>
        <w:t xml:space="preserve">: </w:t>
      </w:r>
      <w:r w:rsidRPr="005775DE">
        <w:t>Main member of library staff's contractual arrangement</w:t>
      </w:r>
    </w:p>
    <w:p w14:paraId="79480C7D" w14:textId="77777777" w:rsidR="00FB4142" w:rsidRPr="00406F77" w:rsidRDefault="00FB4142" w:rsidP="00FB4142">
      <w:pPr>
        <w:pStyle w:val="Caption"/>
      </w:pPr>
      <w:r>
        <w:rPr>
          <w:noProof/>
        </w:rPr>
        <mc:AlternateContent>
          <mc:Choice Requires="wps">
            <w:drawing>
              <wp:anchor distT="0" distB="0" distL="114300" distR="114300" simplePos="0" relativeHeight="252334080" behindDoc="0" locked="0" layoutInCell="1" allowOverlap="1" wp14:anchorId="1EC8CFA6" wp14:editId="18D2C7D5">
                <wp:simplePos x="0" y="0"/>
                <wp:positionH relativeFrom="margin">
                  <wp:posOffset>3173095</wp:posOffset>
                </wp:positionH>
                <wp:positionV relativeFrom="paragraph">
                  <wp:posOffset>1833245</wp:posOffset>
                </wp:positionV>
                <wp:extent cx="113030" cy="124460"/>
                <wp:effectExtent l="19050" t="0" r="39370" b="46990"/>
                <wp:wrapNone/>
                <wp:docPr id="2166"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678DD" id="Arrow: Down 1" o:spid="_x0000_s1026" type="#_x0000_t67" style="position:absolute;margin-left:249.85pt;margin-top:144.35pt;width:8.9pt;height:9.8pt;z-index:25233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AEs&#10;Fw7iAAAACwEAAA8AAABkcnMvZG93bnJldi54bWxMj8FOwzAMhu9IvENkJC4TS7OxrS1NJ0Dagcuk&#10;boyz24a2onGqJtvK22NOcLPlX5+/P9tOthcXM/rOkQY1j0AYqlzdUaPh/bh7iEH4gFRj78ho+DYe&#10;tvntTYZp7a5UmMshNIIh5FPU0IYwpFL6qjUW/dwNhvj26UaLgdexkfWIV4bbXi6iaC0tdsQfWhzM&#10;a2uqr8PZalj6N3ealbOTKpK9+jiql/UOC63v76bnJxDBTOEvDL/6rA45O5XuTLUXvYbHJNlwVMMi&#10;jnngxEptViBKxkfxEmSeyf8d8h8AAAD//wMAUEsBAi0AFAAGAAgAAAAhALaDOJL+AAAA4QEAABMA&#10;AAAAAAAAAAAAAAAAAAAAAFtDb250ZW50X1R5cGVzXS54bWxQSwECLQAUAAYACAAAACEAOP0h/9YA&#10;AACUAQAACwAAAAAAAAAAAAAAAAAvAQAAX3JlbHMvLnJlbHNQSwECLQAUAAYACAAAACEAU19SOHwC&#10;AABjBQAADgAAAAAAAAAAAAAAAAAuAgAAZHJzL2Uyb0RvYy54bWxQSwECLQAUAAYACAAAACEAASwX&#10;DuIAAAALAQAADwAAAAAAAAAAAAAAAADWBAAAZHJzL2Rvd25yZXYueG1sUEsFBgAAAAAEAAQA8wAA&#10;AOUFAAAAAA==&#10;" adj="11792" fillcolor="white [3212]" strokecolor="#515151 [3213]">
                <w10:wrap anchorx="margin"/>
              </v:shape>
            </w:pict>
          </mc:Fallback>
        </mc:AlternateContent>
      </w:r>
      <w:r>
        <w:rPr>
          <w:noProof/>
        </w:rPr>
        <mc:AlternateContent>
          <mc:Choice Requires="wps">
            <w:drawing>
              <wp:anchor distT="0" distB="0" distL="114300" distR="114300" simplePos="0" relativeHeight="252333056" behindDoc="0" locked="0" layoutInCell="1" allowOverlap="1" wp14:anchorId="6948F684" wp14:editId="2F261260">
                <wp:simplePos x="0" y="0"/>
                <wp:positionH relativeFrom="column">
                  <wp:posOffset>4117340</wp:posOffset>
                </wp:positionH>
                <wp:positionV relativeFrom="paragraph">
                  <wp:posOffset>1976755</wp:posOffset>
                </wp:positionV>
                <wp:extent cx="113030" cy="124460"/>
                <wp:effectExtent l="19050" t="19050" r="39370" b="27940"/>
                <wp:wrapNone/>
                <wp:docPr id="2167"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F19E5" id="Arrow: Down 1" o:spid="_x0000_s1026" type="#_x0000_t67" style="position:absolute;margin-left:324.2pt;margin-top:155.65pt;width:8.9pt;height:9.8pt;flip:y;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DpPQ1k4wAAAAsBAAAPAAAAZHJzL2Rvd25yZXYueG1sTI/LTsMwEEX3SPyDNUhsUOukKaaE&#10;OBUCFamwagoS7Nx48hDxOMROG/4es4LlzBzdOTdbT6ZjRxxca0lCPI+AIZVWt1RLeN1vZitgzivS&#10;qrOEEr7RwTo/P8tUqu2JdngsfM1CCLlUSWi871POXdmgUW5ue6Rwq+xglA/jUHM9qFMINx1fRJHg&#10;RrUUPjSqx4cGy89iNBKuXnauKq6fXPRW3WzfHz+evzajkPLyYrq/A+Zx8n8w/OoHdciD08GOpB3r&#10;JIjlahlQCUkcJ8ACIYRYADuETRLdAs8z/r9D/gMAAP//AwBQSwECLQAUAAYACAAAACEAtoM4kv4A&#10;AADhAQAAEwAAAAAAAAAAAAAAAAAAAAAAW0NvbnRlbnRfVHlwZXNdLnhtbFBLAQItABQABgAIAAAA&#10;IQA4/SH/1gAAAJQBAAALAAAAAAAAAAAAAAAAAC8BAABfcmVscy8ucmVsc1BLAQItABQABgAIAAAA&#10;IQBLKEvOgwIAAG0FAAAOAAAAAAAAAAAAAAAAAC4CAABkcnMvZTJvRG9jLnhtbFBLAQItABQABgAI&#10;AAAAIQDpPQ1k4wAAAAsBAAAPAAAAAAAAAAAAAAAAAN0EAABkcnMvZG93bnJldi54bWxQSwUGAAAA&#10;AAQABADzAAAA7QUAAAAA&#10;" adj="11792" fillcolor="white [3212]" strokecolor="#515151 [3213]"/>
            </w:pict>
          </mc:Fallback>
        </mc:AlternateContent>
      </w:r>
      <w:r>
        <w:rPr>
          <w:noProof/>
        </w:rPr>
        <mc:AlternateContent>
          <mc:Choice Requires="wps">
            <w:drawing>
              <wp:anchor distT="0" distB="0" distL="114300" distR="114300" simplePos="0" relativeHeight="252327936" behindDoc="0" locked="0" layoutInCell="1" allowOverlap="1" wp14:anchorId="629BC058" wp14:editId="0C2ED726">
                <wp:simplePos x="0" y="0"/>
                <wp:positionH relativeFrom="column">
                  <wp:posOffset>4117340</wp:posOffset>
                </wp:positionH>
                <wp:positionV relativeFrom="paragraph">
                  <wp:posOffset>1338580</wp:posOffset>
                </wp:positionV>
                <wp:extent cx="113030" cy="124460"/>
                <wp:effectExtent l="19050" t="0" r="39370" b="46990"/>
                <wp:wrapNone/>
                <wp:docPr id="2168"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E950C" id="Arrow: Down 1" o:spid="_x0000_s1026" type="#_x0000_t67" style="position:absolute;margin-left:324.2pt;margin-top:105.4pt;width:8.9pt;height:9.8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EiP&#10;Da3hAAAACwEAAA8AAABkcnMvZG93bnJldi54bWxMj8FOwzAMhu9IvENkJC4TS9NV0VaaToC0Axek&#10;bmxntwltRZNUTbaVt8ec2NH2p9/fX2xnO7CLmULvnQKxTIAZ13jdu1bB52H3tAYWIjqNg3dGwY8J&#10;sC3v7wrMtb+6ylz2sWUU4kKOCroYx5zz0HTGYlj60Ti6ffnJYqRxarme8ErhduBpkkhusXf0ocPR&#10;vHWm+d6frYJVePfHRb04imrzIU4H8Sp3WCn1+DC/PAOLZo7/MPzpkzqU5FT7s9OBDQpkts4IVZCK&#10;hDoQIaVMgdW0WSUZ8LLgtx3KXwAAAP//AwBQSwECLQAUAAYACAAAACEAtoM4kv4AAADhAQAAEwAA&#10;AAAAAAAAAAAAAAAAAAAAW0NvbnRlbnRfVHlwZXNdLnhtbFBLAQItABQABgAIAAAAIQA4/SH/1gAA&#10;AJQBAAALAAAAAAAAAAAAAAAAAC8BAABfcmVscy8ucmVsc1BLAQItABQABgAIAAAAIQBTX1I4fAIA&#10;AGMFAAAOAAAAAAAAAAAAAAAAAC4CAABkcnMvZTJvRG9jLnhtbFBLAQItABQABgAIAAAAIQBIjw2t&#10;4QAAAAsBAAAPAAAAAAAAAAAAAAAAANYEAABkcnMvZG93bnJldi54bWxQSwUGAAAAAAQABADzAAAA&#10;5AUAAAAA&#10;" adj="11792" fillcolor="white [3212]" strokecolor="#515151 [3213]"/>
            </w:pict>
          </mc:Fallback>
        </mc:AlternateContent>
      </w:r>
      <w:r>
        <w:rPr>
          <w:noProof/>
        </w:rPr>
        <mc:AlternateContent>
          <mc:Choice Requires="wps">
            <w:drawing>
              <wp:anchor distT="0" distB="0" distL="114300" distR="114300" simplePos="0" relativeHeight="252326912" behindDoc="0" locked="0" layoutInCell="1" allowOverlap="1" wp14:anchorId="7C0084D9" wp14:editId="3AF573F1">
                <wp:simplePos x="0" y="0"/>
                <wp:positionH relativeFrom="column">
                  <wp:posOffset>4724400</wp:posOffset>
                </wp:positionH>
                <wp:positionV relativeFrom="paragraph">
                  <wp:posOffset>1200150</wp:posOffset>
                </wp:positionV>
                <wp:extent cx="113030" cy="124460"/>
                <wp:effectExtent l="19050" t="19050" r="39370" b="27940"/>
                <wp:wrapNone/>
                <wp:docPr id="2169"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A9AC1" id="Arrow: Down 1" o:spid="_x0000_s1026" type="#_x0000_t67" style="position:absolute;margin-left:372pt;margin-top:94.5pt;width:8.9pt;height:9.8pt;flip:y;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By6CAz4gAAAAsBAAAPAAAAZHJzL2Rvd25yZXYueG1sTI/NTsMwEITvSLyDtUhcEHValSSE&#10;OBUCFQk4NYAENzfe/Ih4HWKnDW/PcoLbjmY0O1++mW0vDjj6zpGC5SICgVQ501Gj4PVle5mC8EGT&#10;0b0jVPCNHjbF6UmuM+OOtMNDGRrBJeQzraANYcik9FWLVvuFG5DYq91odWA5NtKM+sjltperKIql&#10;1R3xh1YPeNdi9VlOVsHF887X5dWDj97q5PH9/uPpazvFSp2fzbc3IALO4S8Mv/N5OhS8ae8mMl70&#10;CpL1mlkCG+k1H5xI4iXD7BWsojQGWeTyP0PxAwAA//8DAFBLAQItABQABgAIAAAAIQC2gziS/gAA&#10;AOEBAAATAAAAAAAAAAAAAAAAAAAAAABbQ29udGVudF9UeXBlc10ueG1sUEsBAi0AFAAGAAgAAAAh&#10;ADj9If/WAAAAlAEAAAsAAAAAAAAAAAAAAAAALwEAAF9yZWxzLy5yZWxzUEsBAi0AFAAGAAgAAAAh&#10;AEsoS86DAgAAbQUAAA4AAAAAAAAAAAAAAAAALgIAAGRycy9lMm9Eb2MueG1sUEsBAi0AFAAGAAgA&#10;AAAhAHLoIDPiAAAACwEAAA8AAAAAAAAAAAAAAAAA3QQAAGRycy9kb3ducmV2LnhtbFBLBQYAAAAA&#10;BAAEAPMAAADsBQAAAAA=&#10;" adj="11792" fillcolor="white [3212]" strokecolor="#515151 [3213]"/>
            </w:pict>
          </mc:Fallback>
        </mc:AlternateContent>
      </w:r>
      <w:r>
        <w:rPr>
          <w:noProof/>
        </w:rPr>
        <mc:AlternateContent>
          <mc:Choice Requires="wps">
            <w:drawing>
              <wp:anchor distT="0" distB="0" distL="114300" distR="114300" simplePos="0" relativeHeight="252329984" behindDoc="0" locked="0" layoutInCell="1" allowOverlap="1" wp14:anchorId="756DA8CF" wp14:editId="0AF1F940">
                <wp:simplePos x="0" y="0"/>
                <wp:positionH relativeFrom="column">
                  <wp:posOffset>2726690</wp:posOffset>
                </wp:positionH>
                <wp:positionV relativeFrom="paragraph">
                  <wp:posOffset>2491105</wp:posOffset>
                </wp:positionV>
                <wp:extent cx="113030" cy="124460"/>
                <wp:effectExtent l="19050" t="0" r="39370" b="46990"/>
                <wp:wrapNone/>
                <wp:docPr id="2170"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2080B" id="Arrow: Down 1" o:spid="_x0000_s1026" type="#_x0000_t67" style="position:absolute;margin-left:214.7pt;margin-top:196.15pt;width:8.9pt;height:9.8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Mci&#10;Wb7hAAAACwEAAA8AAABkcnMvZG93bnJldi54bWxMj8FOg0AQhu8mvsNmTLw07bKUVEGWRk168GJC&#10;a3seYAUiO0vYbYtv73jS20zmzzffn29nO4iLmXzvSINaRSAM1a7pqdXwcdgtH0H4gNTg4Mho+DYe&#10;tsXtTY5Z465Umss+tIIh5DPU0IUwZlL6ujMW/cqNhvj26SaLgdeplc2EV4bbQcZRtJEWe+IPHY7m&#10;tTP11/5sNaz9mzsuqsVRlem7Oh3Uy2aHpdb3d/PzE4hg5vAXhl99VoeCnSp3psaLQUMSpwlHGZbG&#10;axCcSJKHGETFg1IpyCKX/zsUPwAAAP//AwBQSwECLQAUAAYACAAAACEAtoM4kv4AAADhAQAAEwAA&#10;AAAAAAAAAAAAAAAAAAAAW0NvbnRlbnRfVHlwZXNdLnhtbFBLAQItABQABgAIAAAAIQA4/SH/1gAA&#10;AJQBAAALAAAAAAAAAAAAAAAAAC8BAABfcmVscy8ucmVsc1BLAQItABQABgAIAAAAIQBTX1I4fAIA&#10;AGMFAAAOAAAAAAAAAAAAAAAAAC4CAABkcnMvZTJvRG9jLnhtbFBLAQItABQABgAIAAAAIQDHIlm+&#10;4QAAAAsBAAAPAAAAAAAAAAAAAAAAANYEAABkcnMvZG93bnJldi54bWxQSwUGAAAAAAQABADzAAAA&#10;5AUAAAAA&#10;" adj="11792" fillcolor="white [3212]" strokecolor="#515151 [3213]"/>
            </w:pict>
          </mc:Fallback>
        </mc:AlternateContent>
      </w:r>
      <w:r>
        <w:rPr>
          <w:noProof/>
        </w:rPr>
        <mc:AlternateContent>
          <mc:Choice Requires="wps">
            <w:drawing>
              <wp:anchor distT="0" distB="0" distL="114300" distR="114300" simplePos="0" relativeHeight="252332032" behindDoc="0" locked="0" layoutInCell="1" allowOverlap="1" wp14:anchorId="7FF3BD06" wp14:editId="44A798E6">
                <wp:simplePos x="0" y="0"/>
                <wp:positionH relativeFrom="column">
                  <wp:posOffset>2279015</wp:posOffset>
                </wp:positionH>
                <wp:positionV relativeFrom="paragraph">
                  <wp:posOffset>3300730</wp:posOffset>
                </wp:positionV>
                <wp:extent cx="113030" cy="124460"/>
                <wp:effectExtent l="19050" t="0" r="39370" b="46990"/>
                <wp:wrapNone/>
                <wp:docPr id="2171"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0F0B9" id="Arrow: Down 1" o:spid="_x0000_s1026" type="#_x0000_t67" style="position:absolute;margin-left:179.45pt;margin-top:259.9pt;width:8.9pt;height:9.8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O9f&#10;7A/hAAAACwEAAA8AAABkcnMvZG93bnJldi54bWxMj8FOg0AQhu8mvsNmTLw0dkEsLcjSqEkPXkxo&#10;reeBHYHI7hJ22+LbO570ODN/vvn+YjubQZxp8r2zCuJlBIJs43RvWwXvh93dBoQPaDUOzpKCb/Kw&#10;La+vCsy1u9iKzvvQCoZYn6OCLoQxl9I3HRn0SzeS5dunmwwGHqdW6gkvDDeDvI+iVBrsLX/ocKSX&#10;jpqv/ckoSPyrOy7qxTGusrf44xA/pzuslLq9mZ8eQQSaw18YfvVZHUp2qt3Jai8GZqw2GUcVrOKM&#10;O3AiWadrEDVvkuwBZFnI/x3KHwAAAP//AwBQSwECLQAUAAYACAAAACEAtoM4kv4AAADhAQAAEwAA&#10;AAAAAAAAAAAAAAAAAAAAW0NvbnRlbnRfVHlwZXNdLnhtbFBLAQItABQABgAIAAAAIQA4/SH/1gAA&#10;AJQBAAALAAAAAAAAAAAAAAAAAC8BAABfcmVscy8ucmVsc1BLAQItABQABgAIAAAAIQBTX1I4fAIA&#10;AGMFAAAOAAAAAAAAAAAAAAAAAC4CAABkcnMvZTJvRG9jLnhtbFBLAQItABQABgAIAAAAIQDvX+wP&#10;4QAAAAsBAAAPAAAAAAAAAAAAAAAAANYEAABkcnMvZG93bnJldi54bWxQSwUGAAAAAAQABADzAAAA&#10;5AUAAAAA&#10;" adj="11792" fillcolor="white [3212]" strokecolor="#515151 [3213]"/>
            </w:pict>
          </mc:Fallback>
        </mc:AlternateContent>
      </w:r>
      <w:r>
        <w:rPr>
          <w:noProof/>
        </w:rPr>
        <mc:AlternateContent>
          <mc:Choice Requires="wps">
            <w:drawing>
              <wp:anchor distT="0" distB="0" distL="114300" distR="114300" simplePos="0" relativeHeight="252331008" behindDoc="0" locked="0" layoutInCell="1" allowOverlap="1" wp14:anchorId="6CA183FF" wp14:editId="0B51C2AE">
                <wp:simplePos x="0" y="0"/>
                <wp:positionH relativeFrom="column">
                  <wp:posOffset>2660015</wp:posOffset>
                </wp:positionH>
                <wp:positionV relativeFrom="paragraph">
                  <wp:posOffset>3129280</wp:posOffset>
                </wp:positionV>
                <wp:extent cx="113030" cy="124460"/>
                <wp:effectExtent l="19050" t="19050" r="39370" b="27940"/>
                <wp:wrapNone/>
                <wp:docPr id="2172"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5E2EB" id="Arrow: Down 1" o:spid="_x0000_s1026" type="#_x0000_t67" style="position:absolute;margin-left:209.45pt;margin-top:246.4pt;width:8.9pt;height:9.8pt;flip:y;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CuJd3t5AAAAAsBAAAPAAAAZHJzL2Rvd25yZXYueG1sTI/LTsMwEEX3SPyDNUhsUOskpGkb&#10;4lQIVKTCqilIsHNj5yHicYidNvw9wwp2M5qjO+dmm8l07KQH11oUEM4DYBpLq1qsBbwetrMVMOcl&#10;KtlZ1AK+tYNNfnmRyVTZM+71qfA1oxB0qRTQeN+nnLuy0Ua6ue010q2yg5Ge1qHmapBnCjcdj4Ig&#10;4Ua2SB8a2euHRpefxWgE3LzsXVUsnlzwVi13748fz1/bMRHi+mq6vwPm9eT/YPjVJ3XIyeloR1SO&#10;dQLicLUmlIZ1RB2IiG+TJbCjgEUYxcDzjP/vkP8AAAD//wMAUEsBAi0AFAAGAAgAAAAhALaDOJL+&#10;AAAA4QEAABMAAAAAAAAAAAAAAAAAAAAAAFtDb250ZW50X1R5cGVzXS54bWxQSwECLQAUAAYACAAA&#10;ACEAOP0h/9YAAACUAQAACwAAAAAAAAAAAAAAAAAvAQAAX3JlbHMvLnJlbHNQSwECLQAUAAYACAAA&#10;ACEASyhLzoMCAABtBQAADgAAAAAAAAAAAAAAAAAuAgAAZHJzL2Uyb0RvYy54bWxQSwECLQAUAAYA&#10;CAAAACEAriXd7eQAAAALAQAADwAAAAAAAAAAAAAAAADdBAAAZHJzL2Rvd25yZXYueG1sUEsFBgAA&#10;AAAEAAQA8wAAAO4FAAAAAA==&#10;" adj="11792" fillcolor="white [3212]" strokecolor="#515151 [3213]"/>
            </w:pict>
          </mc:Fallback>
        </mc:AlternateContent>
      </w:r>
      <w:r>
        <w:rPr>
          <w:noProof/>
        </w:rPr>
        <mc:AlternateContent>
          <mc:Choice Requires="wps">
            <w:drawing>
              <wp:anchor distT="0" distB="0" distL="114300" distR="114300" simplePos="0" relativeHeight="252328960" behindDoc="0" locked="0" layoutInCell="1" allowOverlap="1" wp14:anchorId="5AA63632" wp14:editId="357A03B7">
                <wp:simplePos x="0" y="0"/>
                <wp:positionH relativeFrom="column">
                  <wp:posOffset>3202940</wp:posOffset>
                </wp:positionH>
                <wp:positionV relativeFrom="paragraph">
                  <wp:posOffset>2633980</wp:posOffset>
                </wp:positionV>
                <wp:extent cx="113030" cy="124460"/>
                <wp:effectExtent l="19050" t="19050" r="39370" b="27940"/>
                <wp:wrapNone/>
                <wp:docPr id="2173"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782F3" id="Arrow: Down 1" o:spid="_x0000_s1026" type="#_x0000_t67" style="position:absolute;margin-left:252.2pt;margin-top:207.4pt;width:8.9pt;height:9.8pt;flip:y;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DWdvRY4gAAAAsBAAAPAAAAZHJzL2Rvd25yZXYueG1sTI/NTsMwEITvSLyDtUhcELUbkoJC&#10;nAqBikQ5NYAENzfZ/Ih4HWKnDW/PcoLjznyancnWs+3FAUffOdKwXCgQSKWrOmo0vL5sLm9A+GCo&#10;Mr0j1PCNHtb56Ulm0sodaYeHIjSCQ8inRkMbwpBK6csWrfELNyCxV7vRmsDn2MhqNEcOt72MlFpJ&#10;azriD60Z8L7F8rOYrIaL552vi+TRq7f6+un94WP7tZlWWp+fzXe3IALO4Q+G3/pcHXLutHcTVV70&#10;GhIVx4xqiJcxb2AiiaIIxJ6VK7Zknsn/G/IfAAAA//8DAFBLAQItABQABgAIAAAAIQC2gziS/gAA&#10;AOEBAAATAAAAAAAAAAAAAAAAAAAAAABbQ29udGVudF9UeXBlc10ueG1sUEsBAi0AFAAGAAgAAAAh&#10;ADj9If/WAAAAlAEAAAsAAAAAAAAAAAAAAAAALwEAAF9yZWxzLy5yZWxzUEsBAi0AFAAGAAgAAAAh&#10;AEsoS86DAgAAbQUAAA4AAAAAAAAAAAAAAAAALgIAAGRycy9lMm9Eb2MueG1sUEsBAi0AFAAGAAgA&#10;AAAhANZ29FjiAAAACwEAAA8AAAAAAAAAAAAAAAAA3QQAAGRycy9kb3ducmV2LnhtbFBLBQYAAAAA&#10;BAAEAPMAAADsBQAAAAA=&#10;" adj="11792" fillcolor="white [3212]" strokecolor="#515151 [3213]"/>
            </w:pict>
          </mc:Fallback>
        </mc:AlternateContent>
      </w:r>
      <w:r w:rsidRPr="00E7365A">
        <w:rPr>
          <w:rStyle w:val="SubtleEmphasis"/>
          <w:noProof/>
        </w:rPr>
        <mc:AlternateContent>
          <mc:Choice Requires="wps">
            <w:drawing>
              <wp:anchor distT="0" distB="0" distL="114300" distR="114300" simplePos="0" relativeHeight="252325888" behindDoc="0" locked="0" layoutInCell="1" allowOverlap="1" wp14:anchorId="24ED5E5F" wp14:editId="414A22A7">
                <wp:simplePos x="0" y="0"/>
                <wp:positionH relativeFrom="margin">
                  <wp:posOffset>4572000</wp:posOffset>
                </wp:positionH>
                <wp:positionV relativeFrom="paragraph">
                  <wp:posOffset>3104515</wp:posOffset>
                </wp:positionV>
                <wp:extent cx="1828800" cy="523875"/>
                <wp:effectExtent l="0" t="0" r="0" b="9525"/>
                <wp:wrapNone/>
                <wp:docPr id="2174" name="Text Box 2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1"/>
                              <w:tblW w:w="2751" w:type="dxa"/>
                              <w:tblLayout w:type="fixed"/>
                              <w:tblLook w:val="04A0" w:firstRow="1" w:lastRow="0" w:firstColumn="1" w:lastColumn="0" w:noHBand="0" w:noVBand="1"/>
                            </w:tblPr>
                            <w:tblGrid>
                              <w:gridCol w:w="284"/>
                              <w:gridCol w:w="2467"/>
                            </w:tblGrid>
                            <w:tr w:rsidR="00FB4142" w:rsidRPr="003329A5" w14:paraId="6C1FC522" w14:textId="77777777" w:rsidTr="008A7A14">
                              <w:trPr>
                                <w:trHeight w:val="474"/>
                              </w:trPr>
                              <w:tc>
                                <w:tcPr>
                                  <w:tcW w:w="284" w:type="dxa"/>
                                  <w:tcBorders>
                                    <w:top w:val="nil"/>
                                    <w:left w:val="nil"/>
                                    <w:bottom w:val="nil"/>
                                    <w:right w:val="nil"/>
                                  </w:tcBorders>
                                  <w:tcMar>
                                    <w:left w:w="0" w:type="dxa"/>
                                    <w:right w:w="0" w:type="dxa"/>
                                  </w:tcMar>
                                </w:tcPr>
                                <w:p w14:paraId="35FB9324" w14:textId="77777777" w:rsidR="00FB4142" w:rsidRDefault="00FB4142" w:rsidP="008A7A14">
                                  <w:r>
                                    <w:rPr>
                                      <w:noProof/>
                                    </w:rPr>
                                    <w:drawing>
                                      <wp:inline distT="0" distB="0" distL="0" distR="0" wp14:anchorId="1D010076" wp14:editId="4A7B69B0">
                                        <wp:extent cx="138703" cy="245660"/>
                                        <wp:effectExtent l="0" t="0" r="0" b="2540"/>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0F48AD43" w14:textId="77777777" w:rsidR="00FB4142" w:rsidRDefault="00FB4142" w:rsidP="008A7A14">
                                  <w:pPr>
                                    <w:rPr>
                                      <w:sz w:val="16"/>
                                      <w:szCs w:val="16"/>
                                    </w:rPr>
                                  </w:pPr>
                                </w:p>
                                <w:p w14:paraId="722BAD5E" w14:textId="77777777" w:rsidR="00FB4142" w:rsidRPr="003329A5" w:rsidRDefault="00FB4142" w:rsidP="008A7A14">
                                  <w:pPr>
                                    <w:rPr>
                                      <w:sz w:val="16"/>
                                      <w:szCs w:val="16"/>
                                    </w:rPr>
                                  </w:pPr>
                                </w:p>
                              </w:tc>
                              <w:tc>
                                <w:tcPr>
                                  <w:tcW w:w="2467" w:type="dxa"/>
                                  <w:tcBorders>
                                    <w:top w:val="nil"/>
                                    <w:left w:val="nil"/>
                                    <w:bottom w:val="nil"/>
                                    <w:right w:val="nil"/>
                                  </w:tcBorders>
                                  <w:tcMar>
                                    <w:left w:w="0" w:type="dxa"/>
                                    <w:right w:w="0" w:type="dxa"/>
                                  </w:tcMar>
                                </w:tcPr>
                                <w:p w14:paraId="10A6DAAC" w14:textId="77777777" w:rsidR="00FB4142" w:rsidRPr="003329A5" w:rsidRDefault="00FB4142"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FB4142" w:rsidRPr="003329A5" w14:paraId="4914CB47" w14:textId="77777777" w:rsidTr="008A7A14">
                              <w:trPr>
                                <w:trHeight w:val="277"/>
                              </w:trPr>
                              <w:tc>
                                <w:tcPr>
                                  <w:tcW w:w="284" w:type="dxa"/>
                                  <w:tcBorders>
                                    <w:top w:val="nil"/>
                                    <w:left w:val="nil"/>
                                    <w:bottom w:val="nil"/>
                                    <w:right w:val="nil"/>
                                  </w:tcBorders>
                                  <w:tcMar>
                                    <w:left w:w="0" w:type="dxa"/>
                                    <w:right w:w="0" w:type="dxa"/>
                                  </w:tcMar>
                                </w:tcPr>
                                <w:p w14:paraId="19DAA297" w14:textId="77777777" w:rsidR="00FB4142" w:rsidRPr="003329A5" w:rsidRDefault="00FB4142">
                                  <w:pPr>
                                    <w:rPr>
                                      <w:noProof/>
                                      <w:sz w:val="16"/>
                                      <w:szCs w:val="16"/>
                                      <w:lang w:eastAsia="en-GB"/>
                                    </w:rPr>
                                  </w:pPr>
                                </w:p>
                              </w:tc>
                              <w:tc>
                                <w:tcPr>
                                  <w:tcW w:w="2467" w:type="dxa"/>
                                  <w:tcBorders>
                                    <w:top w:val="nil"/>
                                    <w:left w:val="nil"/>
                                    <w:bottom w:val="nil"/>
                                    <w:right w:val="nil"/>
                                  </w:tcBorders>
                                  <w:tcMar>
                                    <w:left w:w="0" w:type="dxa"/>
                                    <w:right w:w="0" w:type="dxa"/>
                                  </w:tcMar>
                                </w:tcPr>
                                <w:p w14:paraId="739C2A6F" w14:textId="77777777" w:rsidR="00FB4142" w:rsidRPr="003329A5" w:rsidRDefault="00FB4142">
                                  <w:pPr>
                                    <w:rPr>
                                      <w:sz w:val="16"/>
                                      <w:szCs w:val="16"/>
                                    </w:rPr>
                                  </w:pPr>
                                </w:p>
                              </w:tc>
                            </w:tr>
                          </w:tbl>
                          <w:p w14:paraId="3DC72C73" w14:textId="77777777" w:rsidR="00FB4142" w:rsidRPr="003329A5" w:rsidRDefault="00FB4142" w:rsidP="00FB4142">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ED5E5F" id="Text Box 2174" o:spid="_x0000_s1083" type="#_x0000_t202" style="position:absolute;margin-left:5in;margin-top:244.45pt;width:2in;height:41.25pt;z-index:25232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pf4wEAAKkDAAAOAAAAZHJzL2Uyb0RvYy54bWysU91u0zAUvkfiHSzf06ShpSFqOo1NQ0jj&#10;R9p4AMdxEovExxy7TcrTc+x0XWF3iBvL9nG+n3O+bK+moWcHhU6DKflykXKmjIRam7bk3x/v3uSc&#10;OS9MLXowquRH5fjV7vWr7WgLlUEHfa2QEYhxxWhL3nlviyRxslODcAuwylCxARyEpyO2SY1iJPSh&#10;T7I0fZeMgLVFkMo5ur2di3wX8ZtGSf+1aZzyrC85afNxxbhWYU12W1G0KGyn5UmG+AcVg9CGSM9Q&#10;t8ILtkf9AmrQEsFB4xcShgSaRksVPZCbZfqXm4dOWBW9UHOcPbfJ/T9Y+eXwYL8h89MHmGiA0YSz&#10;9yB/OGbgphOmVdeIMHZK1ES8DC1LRuuK06eh1a5wAaQaP0NNQxZ7DxFoanAIXSGfjNBpAMdz09Xk&#10;mQyUeZbnKZUk1dbZ23yzjhSiePraovMfFQwsbEqONNSILg73zgc1onh6EsgM3Om+j4PtzR8X9DDc&#10;RPVB8CzdT9XEdE3km0Ac3FRQH8kPwpwXyjdtOsBfnI2UlZK7n3uBirP+k6GevF+uViFc8bBabzI6&#10;4GWluqwIIwmq5J6zeXvj50DuLeq2I6Z5CgauqY+NjhafVZ30Ux6i81N2Q+Auz/HV8x+2+w0AAP//&#10;AwBQSwMEFAAGAAgAAAAhANxBGbTfAAAADAEAAA8AAABkcnMvZG93bnJldi54bWxMj01PwzAMhu9I&#10;/IfISNxYMtSxrqs7IRBXEOND2i1rvbaicaomW8u/xzuxo+1Xj58330yuUycaQusZYT4zoIhLX7Vc&#10;I3x+vNyloEK0XNnOMyH8UoBNcX2V26zyI7/TaRtrJRAOmUVoYuwzrUPZkLNh5ntiuR384GyUcah1&#10;NdhR4K7T98Y8aGdblg+N7empofJne3QIX6+H3Xdi3upnt+hHPxnNbqURb2+mxzWoSFP8D8NZX9Sh&#10;EKe9P3IVVIewFLxEEZI0XYE6J4xJZbVHWCznCegi15clij8AAAD//wMAUEsBAi0AFAAGAAgAAAAh&#10;ALaDOJL+AAAA4QEAABMAAAAAAAAAAAAAAAAAAAAAAFtDb250ZW50X1R5cGVzXS54bWxQSwECLQAU&#10;AAYACAAAACEAOP0h/9YAAACUAQAACwAAAAAAAAAAAAAAAAAvAQAAX3JlbHMvLnJlbHNQSwECLQAU&#10;AAYACAAAACEAH7vqX+MBAACpAwAADgAAAAAAAAAAAAAAAAAuAgAAZHJzL2Uyb0RvYy54bWxQSwEC&#10;LQAUAAYACAAAACEA3EEZtN8AAAAMAQAADwAAAAAAAAAAAAAAAAA9BAAAZHJzL2Rvd25yZXYueG1s&#10;UEsFBgAAAAAEAAQA8wAAAEkFAAAAAA==&#10;" filled="f" stroked="f">
                <v:textbox>
                  <w:txbxContent>
                    <w:tbl>
                      <w:tblPr>
                        <w:tblStyle w:val="TableGrid1"/>
                        <w:tblW w:w="2751" w:type="dxa"/>
                        <w:tblLayout w:type="fixed"/>
                        <w:tblLook w:val="04A0" w:firstRow="1" w:lastRow="0" w:firstColumn="1" w:lastColumn="0" w:noHBand="0" w:noVBand="1"/>
                      </w:tblPr>
                      <w:tblGrid>
                        <w:gridCol w:w="284"/>
                        <w:gridCol w:w="2467"/>
                      </w:tblGrid>
                      <w:tr w:rsidR="00FB4142" w:rsidRPr="003329A5" w14:paraId="6C1FC522" w14:textId="77777777" w:rsidTr="008A7A14">
                        <w:trPr>
                          <w:trHeight w:val="474"/>
                        </w:trPr>
                        <w:tc>
                          <w:tcPr>
                            <w:tcW w:w="284" w:type="dxa"/>
                            <w:tcBorders>
                              <w:top w:val="nil"/>
                              <w:left w:val="nil"/>
                              <w:bottom w:val="nil"/>
                              <w:right w:val="nil"/>
                            </w:tcBorders>
                            <w:tcMar>
                              <w:left w:w="0" w:type="dxa"/>
                              <w:right w:w="0" w:type="dxa"/>
                            </w:tcMar>
                          </w:tcPr>
                          <w:p w14:paraId="35FB9324" w14:textId="77777777" w:rsidR="00FB4142" w:rsidRDefault="00FB4142" w:rsidP="008A7A14">
                            <w:r>
                              <w:rPr>
                                <w:noProof/>
                              </w:rPr>
                              <w:drawing>
                                <wp:inline distT="0" distB="0" distL="0" distR="0" wp14:anchorId="1D010076" wp14:editId="4A7B69B0">
                                  <wp:extent cx="138703" cy="245660"/>
                                  <wp:effectExtent l="0" t="0" r="0" b="2540"/>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0F48AD43" w14:textId="77777777" w:rsidR="00FB4142" w:rsidRDefault="00FB4142" w:rsidP="008A7A14">
                            <w:pPr>
                              <w:rPr>
                                <w:sz w:val="16"/>
                                <w:szCs w:val="16"/>
                              </w:rPr>
                            </w:pPr>
                          </w:p>
                          <w:p w14:paraId="722BAD5E" w14:textId="77777777" w:rsidR="00FB4142" w:rsidRPr="003329A5" w:rsidRDefault="00FB4142" w:rsidP="008A7A14">
                            <w:pPr>
                              <w:rPr>
                                <w:sz w:val="16"/>
                                <w:szCs w:val="16"/>
                              </w:rPr>
                            </w:pPr>
                          </w:p>
                        </w:tc>
                        <w:tc>
                          <w:tcPr>
                            <w:tcW w:w="2467" w:type="dxa"/>
                            <w:tcBorders>
                              <w:top w:val="nil"/>
                              <w:left w:val="nil"/>
                              <w:bottom w:val="nil"/>
                              <w:right w:val="nil"/>
                            </w:tcBorders>
                            <w:tcMar>
                              <w:left w:w="0" w:type="dxa"/>
                              <w:right w:w="0" w:type="dxa"/>
                            </w:tcMar>
                          </w:tcPr>
                          <w:p w14:paraId="10A6DAAC" w14:textId="77777777" w:rsidR="00FB4142" w:rsidRPr="003329A5" w:rsidRDefault="00FB4142"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FB4142" w:rsidRPr="003329A5" w14:paraId="4914CB47" w14:textId="77777777" w:rsidTr="008A7A14">
                        <w:trPr>
                          <w:trHeight w:val="277"/>
                        </w:trPr>
                        <w:tc>
                          <w:tcPr>
                            <w:tcW w:w="284" w:type="dxa"/>
                            <w:tcBorders>
                              <w:top w:val="nil"/>
                              <w:left w:val="nil"/>
                              <w:bottom w:val="nil"/>
                              <w:right w:val="nil"/>
                            </w:tcBorders>
                            <w:tcMar>
                              <w:left w:w="0" w:type="dxa"/>
                              <w:right w:w="0" w:type="dxa"/>
                            </w:tcMar>
                          </w:tcPr>
                          <w:p w14:paraId="19DAA297" w14:textId="77777777" w:rsidR="00FB4142" w:rsidRPr="003329A5" w:rsidRDefault="00FB4142">
                            <w:pPr>
                              <w:rPr>
                                <w:noProof/>
                                <w:sz w:val="16"/>
                                <w:szCs w:val="16"/>
                                <w:lang w:eastAsia="en-GB"/>
                              </w:rPr>
                            </w:pPr>
                          </w:p>
                        </w:tc>
                        <w:tc>
                          <w:tcPr>
                            <w:tcW w:w="2467" w:type="dxa"/>
                            <w:tcBorders>
                              <w:top w:val="nil"/>
                              <w:left w:val="nil"/>
                              <w:bottom w:val="nil"/>
                              <w:right w:val="nil"/>
                            </w:tcBorders>
                            <w:tcMar>
                              <w:left w:w="0" w:type="dxa"/>
                              <w:right w:w="0" w:type="dxa"/>
                            </w:tcMar>
                          </w:tcPr>
                          <w:p w14:paraId="739C2A6F" w14:textId="77777777" w:rsidR="00FB4142" w:rsidRPr="003329A5" w:rsidRDefault="00FB4142">
                            <w:pPr>
                              <w:rPr>
                                <w:sz w:val="16"/>
                                <w:szCs w:val="16"/>
                              </w:rPr>
                            </w:pPr>
                          </w:p>
                        </w:tc>
                      </w:tr>
                    </w:tbl>
                    <w:p w14:paraId="3DC72C73" w14:textId="77777777" w:rsidR="00FB4142" w:rsidRPr="003329A5" w:rsidRDefault="00FB4142" w:rsidP="00FB4142">
                      <w:pPr>
                        <w:rPr>
                          <w:sz w:val="16"/>
                          <w:szCs w:val="16"/>
                        </w:rPr>
                      </w:pPr>
                    </w:p>
                  </w:txbxContent>
                </v:textbox>
                <w10:wrap anchorx="margin"/>
              </v:shape>
            </w:pict>
          </mc:Fallback>
        </mc:AlternateContent>
      </w:r>
      <w:r>
        <w:rPr>
          <w:noProof/>
        </w:rPr>
        <w:drawing>
          <wp:inline distT="0" distB="0" distL="0" distR="0" wp14:anchorId="542026BA" wp14:editId="707A810A">
            <wp:extent cx="5486400" cy="3876675"/>
            <wp:effectExtent l="0" t="0" r="0" b="0"/>
            <wp:docPr id="2175" name="Chart 2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C1406E7" w14:textId="77777777" w:rsidR="00FB4142" w:rsidRDefault="00FB4142" w:rsidP="00FB4142">
      <w:pPr>
        <w:pStyle w:val="Caption"/>
        <w:rPr>
          <w:rStyle w:val="SubtleEmphasis"/>
        </w:rPr>
      </w:pPr>
      <w:r w:rsidRPr="00C87775">
        <w:rPr>
          <w:rStyle w:val="SubtleEmphasis"/>
        </w:rPr>
        <w:t>Q16a. Does the main member of library staff work...</w:t>
      </w:r>
      <w:r>
        <w:rPr>
          <w:rStyle w:val="SubtleEmphasis"/>
        </w:rPr>
        <w:t xml:space="preserve"> </w:t>
      </w:r>
      <w:r w:rsidRPr="00C87775">
        <w:rPr>
          <w:rStyle w:val="SubtleEmphasis"/>
        </w:rPr>
        <w:t>Base: Where have main member of library staff (</w:t>
      </w:r>
      <w:r w:rsidRPr="00554FA5">
        <w:rPr>
          <w:rStyle w:val="SubtleEmphasis"/>
        </w:rPr>
        <w:t>unweighted base sizes in parenthesis</w:t>
      </w:r>
      <w:r>
        <w:rPr>
          <w:rStyle w:val="SubtleEmphasis"/>
        </w:rPr>
        <w:t>)</w:t>
      </w:r>
    </w:p>
    <w:p w14:paraId="0759B08D" w14:textId="77777777" w:rsidR="00FB4142" w:rsidRPr="00CB4B63" w:rsidRDefault="00FB4142" w:rsidP="00FB4142">
      <w:pPr>
        <w:rPr>
          <w:i/>
          <w:iCs/>
          <w:color w:val="7C7C7C" w:themeColor="text1" w:themeTint="BF"/>
          <w:sz w:val="18"/>
          <w:szCs w:val="18"/>
        </w:rPr>
      </w:pPr>
    </w:p>
    <w:p w14:paraId="16D6C287" w14:textId="5F8C6FAB" w:rsidR="00FB4142" w:rsidRPr="00F12F27" w:rsidRDefault="00FB4142" w:rsidP="00FB4142">
      <w:r w:rsidRPr="00F12F27">
        <w:t xml:space="preserve">As can be seen in </w:t>
      </w:r>
      <w:r w:rsidR="00BC1E4A">
        <w:t>below</w:t>
      </w:r>
      <w:r w:rsidRPr="00F12F27">
        <w:t>, just under half of staff are contracted to work less than 35 hours per week (49%) while three in ten (30%) are cont</w:t>
      </w:r>
      <w:r w:rsidR="00EB5DDD">
        <w:t>r</w:t>
      </w:r>
      <w:r w:rsidRPr="00F12F27">
        <w:t>acted to work more than this. Being contracted to work less than 35 hours per week is more common among primary schools (</w:t>
      </w:r>
      <w:r w:rsidR="009349CD">
        <w:t>54</w:t>
      </w:r>
      <w:r w:rsidRPr="00F12F27">
        <w:t>%) than secondary schools (</w:t>
      </w:r>
      <w:r w:rsidR="009349CD">
        <w:t>29</w:t>
      </w:r>
      <w:r w:rsidRPr="00F12F27">
        <w:t xml:space="preserve">%) while being contracted to work 35 </w:t>
      </w:r>
      <w:proofErr w:type="gramStart"/>
      <w:r w:rsidRPr="00F12F27">
        <w:t>hours</w:t>
      </w:r>
      <w:proofErr w:type="gramEnd"/>
      <w:r w:rsidRPr="00F12F27">
        <w:t xml:space="preserve"> or more is more common in secondary schools (67% cf. 20%</w:t>
      </w:r>
      <w:r w:rsidR="009349CD">
        <w:t xml:space="preserve"> in primary schools</w:t>
      </w:r>
      <w:r w:rsidRPr="00F12F27">
        <w:t>). This is also reflected in the mean number of hours (primary 23 hours, secondary 36 hours).</w:t>
      </w:r>
    </w:p>
    <w:p w14:paraId="16402597" w14:textId="77777777" w:rsidR="00FB4142" w:rsidRDefault="00FB4142" w:rsidP="00FB4142">
      <w:r w:rsidRPr="00F12F27">
        <w:t>By education type in England, being contracted to work less than 35 hours is more common in LA maintained schools (53%) while being contracted to work 35 hours or more is more common in independent (60%) and special (48%) schools. Staff at LA maintained schools in Scotland are also more likely to be contracted to work 35 hours or more (43%).</w:t>
      </w:r>
    </w:p>
    <w:p w14:paraId="35EED538" w14:textId="0BEAB1A7" w:rsidR="00FB4142" w:rsidRDefault="00EB5DDD" w:rsidP="00EB5DDD">
      <w:pPr>
        <w:pStyle w:val="Caption"/>
      </w:pPr>
      <w:r>
        <w:t xml:space="preserve">Figure </w:t>
      </w:r>
      <w:r>
        <w:fldChar w:fldCharType="begin"/>
      </w:r>
      <w:r>
        <w:instrText xml:space="preserve"> SEQ Figure \* ARABIC </w:instrText>
      </w:r>
      <w:r>
        <w:fldChar w:fldCharType="separate"/>
      </w:r>
      <w:r w:rsidR="001918C3">
        <w:rPr>
          <w:noProof/>
        </w:rPr>
        <w:t>43</w:t>
      </w:r>
      <w:r>
        <w:fldChar w:fldCharType="end"/>
      </w:r>
      <w:r>
        <w:t xml:space="preserve">: </w:t>
      </w:r>
      <w:r w:rsidRPr="00CC16B1">
        <w:t xml:space="preserve">Hours contracted to work per </w:t>
      </w:r>
      <w:proofErr w:type="gramStart"/>
      <w:r w:rsidRPr="00CC16B1">
        <w:t>week</w:t>
      </w:r>
      <w:proofErr w:type="gramEnd"/>
    </w:p>
    <w:p w14:paraId="26768423" w14:textId="77777777" w:rsidR="00FB4142" w:rsidRDefault="00FB4142" w:rsidP="00FB4142">
      <w:pPr>
        <w:rPr>
          <w:rStyle w:val="SubtleEmphasis"/>
        </w:rPr>
      </w:pPr>
      <w:r>
        <w:rPr>
          <w:noProof/>
        </w:rPr>
        <mc:AlternateContent>
          <mc:Choice Requires="wps">
            <w:drawing>
              <wp:anchor distT="0" distB="0" distL="114300" distR="114300" simplePos="0" relativeHeight="252341248" behindDoc="0" locked="0" layoutInCell="1" allowOverlap="1" wp14:anchorId="26B543D0" wp14:editId="12F73AB0">
                <wp:simplePos x="0" y="0"/>
                <wp:positionH relativeFrom="column">
                  <wp:posOffset>5765165</wp:posOffset>
                </wp:positionH>
                <wp:positionV relativeFrom="paragraph">
                  <wp:posOffset>1739265</wp:posOffset>
                </wp:positionV>
                <wp:extent cx="113030" cy="124460"/>
                <wp:effectExtent l="19050" t="0" r="39370" b="46990"/>
                <wp:wrapNone/>
                <wp:docPr id="51"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1F0CD" id="Arrow: Down 1" o:spid="_x0000_s1026" type="#_x0000_t67" style="position:absolute;margin-left:453.95pt;margin-top:136.95pt;width:8.9pt;height:9.8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EUN&#10;AM/hAAAACwEAAA8AAABkcnMvZG93bnJldi54bWxMj8tOwzAQRfdI/IM1SGwq6jzUpg5xKkDqgg1S&#10;WsraiadJRGxHsduGv2dYld08ju6cKbazGdgFJ987KyFeRsDQNk73tpXwedg9bYD5oKxWg7Mo4Qc9&#10;bMv7u0Ll2l1thZd9aBmFWJ8rCV0IY865bzo0yi/diJZ2JzcZFaidWq4ndaVwM/AkitbcqN7ShU6N&#10;+NZh870/Gwmpf3fHRb04xpX4iL8O8et6pyopHx/ml2dgAedwg+FPn9ShJKfana32bJAgokwQKiHJ&#10;UiqIEMkqA1bTRKQr4GXB//9Q/gIAAP//AwBQSwECLQAUAAYACAAAACEAtoM4kv4AAADhAQAAEwAA&#10;AAAAAAAAAAAAAAAAAAAAW0NvbnRlbnRfVHlwZXNdLnhtbFBLAQItABQABgAIAAAAIQA4/SH/1gAA&#10;AJQBAAALAAAAAAAAAAAAAAAAAC8BAABfcmVscy8ucmVsc1BLAQItABQABgAIAAAAIQBTX1I4fAIA&#10;AGMFAAAOAAAAAAAAAAAAAAAAAC4CAABkcnMvZTJvRG9jLnhtbFBLAQItABQABgAIAAAAIQBFDQDP&#10;4QAAAAsBAAAPAAAAAAAAAAAAAAAAANYEAABkcnMvZG93bnJldi54bWxQSwUGAAAAAAQABADzAAAA&#10;5AUAAAAA&#10;" adj="11792" fillcolor="white [3212]" strokecolor="#515151 [3213]"/>
            </w:pict>
          </mc:Fallback>
        </mc:AlternateContent>
      </w:r>
      <w:r>
        <w:rPr>
          <w:noProof/>
        </w:rPr>
        <mc:AlternateContent>
          <mc:Choice Requires="wps">
            <w:drawing>
              <wp:anchor distT="0" distB="0" distL="114300" distR="114300" simplePos="0" relativeHeight="252340224" behindDoc="0" locked="0" layoutInCell="1" allowOverlap="1" wp14:anchorId="3193274A" wp14:editId="755701F2">
                <wp:simplePos x="0" y="0"/>
                <wp:positionH relativeFrom="column">
                  <wp:posOffset>4231640</wp:posOffset>
                </wp:positionH>
                <wp:positionV relativeFrom="paragraph">
                  <wp:posOffset>1614805</wp:posOffset>
                </wp:positionV>
                <wp:extent cx="113030" cy="124460"/>
                <wp:effectExtent l="19050" t="19050" r="39370" b="27940"/>
                <wp:wrapNone/>
                <wp:docPr id="47"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BC1BE" id="Arrow: Down 1" o:spid="_x0000_s1026" type="#_x0000_t67" style="position:absolute;margin-left:333.2pt;margin-top:127.15pt;width:8.9pt;height:9.8pt;flip:y;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An/0kL4wAAAAsBAAAPAAAAZHJzL2Rvd25yZXYueG1sTI/LTsMwEEX3SPyDNUhsEHVIU7eE&#10;OBUCFQlYNS0S7Nx48hDxOMROG/4es4LlzBzdOTdbT6ZjRxxca0nCzSwChlRa3VItYb/bXK+AOa9I&#10;q84SSvhGB+v8/CxTqbYn2uKx8DULIeRSJaHxvk85d2WDRrmZ7ZHCrbKDUT6MQ831oE4h3HQ8jiLB&#10;jWopfGhUjw8Nlp/FaCRcvW5dVSyeXPRWLZ/fHz9evjajkPLyYrq/A+Zx8n8w/OoHdciD08GOpB3r&#10;JAghkoBKiBfJHFggxCqJgR3CZjm/BZ5n/H+H/AcAAP//AwBQSwECLQAUAAYACAAAACEAtoM4kv4A&#10;AADhAQAAEwAAAAAAAAAAAAAAAAAAAAAAW0NvbnRlbnRfVHlwZXNdLnhtbFBLAQItABQABgAIAAAA&#10;IQA4/SH/1gAAAJQBAAALAAAAAAAAAAAAAAAAAC8BAABfcmVscy8ucmVsc1BLAQItABQABgAIAAAA&#10;IQBLKEvOgwIAAG0FAAAOAAAAAAAAAAAAAAAAAC4CAABkcnMvZTJvRG9jLnhtbFBLAQItABQABgAI&#10;AAAAIQAn/0kL4wAAAAsBAAAPAAAAAAAAAAAAAAAAAN0EAABkcnMvZG93bnJldi54bWxQSwUGAAAA&#10;AAQABADzAAAA7QUAAAAA&#10;" adj="11792" fillcolor="white [3212]" strokecolor="#515151 [3213]"/>
            </w:pict>
          </mc:Fallback>
        </mc:AlternateContent>
      </w:r>
      <w:r>
        <w:rPr>
          <w:noProof/>
        </w:rPr>
        <mc:AlternateContent>
          <mc:Choice Requires="wps">
            <w:drawing>
              <wp:anchor distT="0" distB="0" distL="114300" distR="114300" simplePos="0" relativeHeight="252339200" behindDoc="0" locked="0" layoutInCell="1" allowOverlap="1" wp14:anchorId="25F2865E" wp14:editId="64199BE3">
                <wp:simplePos x="0" y="0"/>
                <wp:positionH relativeFrom="column">
                  <wp:posOffset>1869440</wp:posOffset>
                </wp:positionH>
                <wp:positionV relativeFrom="paragraph">
                  <wp:posOffset>1605280</wp:posOffset>
                </wp:positionV>
                <wp:extent cx="113030" cy="124460"/>
                <wp:effectExtent l="19050" t="0" r="39370" b="46990"/>
                <wp:wrapNone/>
                <wp:docPr id="44"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6A92D" id="Arrow: Down 1" o:spid="_x0000_s1026" type="#_x0000_t67" style="position:absolute;margin-left:147.2pt;margin-top:126.4pt;width:8.9pt;height:9.8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J5d&#10;/63hAAAACwEAAA8AAABkcnMvZG93bnJldi54bWxMj8FOwzAQRO9I/IO1SFwq6tgNLQ1xKkDqgUul&#10;tLRnJzZJRLyOYrcNf89ygtvuzmj2Tb6ZXM8udgydRwVingCzWHvTYaPg47B9eAIWokaje49WwbcN&#10;sClub3KdGX/F0l72sWEUgiHTCtoYh4zzULfW6TD3g0XSPv3odKR1bLgZ9ZXCXc9lkiy50x3Sh1YP&#10;9q219df+7BQswrs/zqrZUZTrnTgdxOtyq0ul7u+ml2dg0U7xzwy/+IQOBTFV/owmsF6BXKcpWWl4&#10;lNSBHAshJbCKLiuZAi9y/r9D8QMAAP//AwBQSwECLQAUAAYACAAAACEAtoM4kv4AAADhAQAAEwAA&#10;AAAAAAAAAAAAAAAAAAAAW0NvbnRlbnRfVHlwZXNdLnhtbFBLAQItABQABgAIAAAAIQA4/SH/1gAA&#10;AJQBAAALAAAAAAAAAAAAAAAAAC8BAABfcmVscy8ucmVsc1BLAQItABQABgAIAAAAIQBTX1I4fAIA&#10;AGMFAAAOAAAAAAAAAAAAAAAAAC4CAABkcnMvZTJvRG9jLnhtbFBLAQItABQABgAIAAAAIQCeXf+t&#10;4QAAAAsBAAAPAAAAAAAAAAAAAAAAANYEAABkcnMvZG93bnJldi54bWxQSwUGAAAAAAQABADzAAAA&#10;5AUAAAAA&#10;" adj="11792" fillcolor="white [3212]" strokecolor="#515151 [3213]"/>
            </w:pict>
          </mc:Fallback>
        </mc:AlternateContent>
      </w:r>
      <w:r>
        <w:rPr>
          <w:noProof/>
        </w:rPr>
        <mc:AlternateContent>
          <mc:Choice Requires="wps">
            <w:drawing>
              <wp:anchor distT="0" distB="0" distL="114300" distR="114300" simplePos="0" relativeHeight="252338176" behindDoc="0" locked="0" layoutInCell="1" allowOverlap="1" wp14:anchorId="457E4834" wp14:editId="18A4CC95">
                <wp:simplePos x="0" y="0"/>
                <wp:positionH relativeFrom="column">
                  <wp:posOffset>5422265</wp:posOffset>
                </wp:positionH>
                <wp:positionV relativeFrom="paragraph">
                  <wp:posOffset>1271905</wp:posOffset>
                </wp:positionV>
                <wp:extent cx="113030" cy="124460"/>
                <wp:effectExtent l="19050" t="19050" r="39370" b="27940"/>
                <wp:wrapNone/>
                <wp:docPr id="38"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53CFF" id="Arrow: Down 1" o:spid="_x0000_s1026" type="#_x0000_t67" style="position:absolute;margin-left:426.95pt;margin-top:100.15pt;width:8.9pt;height:9.8pt;flip:y;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C1AObH4gAAAAsBAAAPAAAAZHJzL2Rvd25yZXYueG1sTI/LTsMwEEX3SPyDNUhsEHVC1eZB&#10;nAqBikRZNYAEOzeZPEQ8DrHThr9nWMFyZo7uPZNtZtOLI46us6QgXAQgkEpbddQoeH3ZXscgnNdU&#10;6d4SKvhGB5v8/CzTaWVPtMdj4RvBIeRSraD1fkildGWLRruFHZD4VtvRaM/j2Mhq1CcON728CYK1&#10;NLojbmj1gPctlp/FZBRcPe9dXaweXfBWR0/vDx+7r+20VuryYr67BeFx9n8w/OqzOuTsdLATVU70&#10;CuLVMmFUAdcsQTARR2EE4sCbMElA5pn8/0P+AwAA//8DAFBLAQItABQABgAIAAAAIQC2gziS/gAA&#10;AOEBAAATAAAAAAAAAAAAAAAAAAAAAABbQ29udGVudF9UeXBlc10ueG1sUEsBAi0AFAAGAAgAAAAh&#10;ADj9If/WAAAAlAEAAAsAAAAAAAAAAAAAAAAALwEAAF9yZWxzLy5yZWxzUEsBAi0AFAAGAAgAAAAh&#10;AEsoS86DAgAAbQUAAA4AAAAAAAAAAAAAAAAALgIAAGRycy9lMm9Eb2MueG1sUEsBAi0AFAAGAAgA&#10;AAAhALUA5sfiAAAACwEAAA8AAAAAAAAAAAAAAAAA3QQAAGRycy9kb3ducmV2LnhtbFBLBQYAAAAA&#10;BAAEAPMAAADsBQAAAAA=&#10;" adj="11792" fillcolor="white [3212]" strokecolor="#515151 [3213]"/>
            </w:pict>
          </mc:Fallback>
        </mc:AlternateContent>
      </w:r>
      <w:r>
        <w:rPr>
          <w:noProof/>
        </w:rPr>
        <mc:AlternateContent>
          <mc:Choice Requires="wps">
            <w:drawing>
              <wp:anchor distT="0" distB="0" distL="114300" distR="114300" simplePos="0" relativeHeight="252337152" behindDoc="0" locked="0" layoutInCell="1" allowOverlap="1" wp14:anchorId="054933DE" wp14:editId="645786EA">
                <wp:simplePos x="0" y="0"/>
                <wp:positionH relativeFrom="column">
                  <wp:posOffset>4298315</wp:posOffset>
                </wp:positionH>
                <wp:positionV relativeFrom="paragraph">
                  <wp:posOffset>1262380</wp:posOffset>
                </wp:positionV>
                <wp:extent cx="113030" cy="124460"/>
                <wp:effectExtent l="19050" t="0" r="39370" b="46990"/>
                <wp:wrapNone/>
                <wp:docPr id="2332"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88553" id="Arrow: Down 1" o:spid="_x0000_s1026" type="#_x0000_t67" style="position:absolute;margin-left:338.45pt;margin-top:99.4pt;width:8.9pt;height:9.8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F81&#10;ghjhAAAACwEAAA8AAABkcnMvZG93bnJldi54bWxMj8FOwzAQRO9I/IO1SFwq6rhUbhLiVIDUAxek&#10;tJSzE5skIl5HsduGv2c5leNqnmbfFNvZDexsp9B7VCCWCTCLjTc9tgo+DruHFFiIGo0ePFoFPzbA&#10;try9KXRu/AUre97HllEJhlwr6GIcc85D01mnw9KPFin78pPTkc6p5WbSFyp3A18lieRO90gfOj3a&#10;18423/uTU/AY3vxxUS+OosrexedBvMidrpS6v5ufn4BFO8crDH/6pA4lOdX+hCawQYHcyIxQCrKU&#10;NhAhs/UGWK1gJdI18LLg/zeUvwAAAP//AwBQSwECLQAUAAYACAAAACEAtoM4kv4AAADhAQAAEwAA&#10;AAAAAAAAAAAAAAAAAAAAW0NvbnRlbnRfVHlwZXNdLnhtbFBLAQItABQABgAIAAAAIQA4/SH/1gAA&#10;AJQBAAALAAAAAAAAAAAAAAAAAC8BAABfcmVscy8ucmVsc1BLAQItABQABgAIAAAAIQBTX1I4fAIA&#10;AGMFAAAOAAAAAAAAAAAAAAAAAC4CAABkcnMvZTJvRG9jLnhtbFBLAQItABQABgAIAAAAIQBfNYIY&#10;4QAAAAsBAAAPAAAAAAAAAAAAAAAAANYEAABkcnMvZG93bnJldi54bWxQSwUGAAAAAAQABADzAAAA&#10;5AUAAAAA&#10;" adj="11792" fillcolor="white [3212]" strokecolor="#515151 [3213]"/>
            </w:pict>
          </mc:Fallback>
        </mc:AlternateContent>
      </w:r>
      <w:r>
        <w:rPr>
          <w:noProof/>
        </w:rPr>
        <mc:AlternateContent>
          <mc:Choice Requires="wps">
            <w:drawing>
              <wp:anchor distT="0" distB="0" distL="114300" distR="114300" simplePos="0" relativeHeight="252336128" behindDoc="0" locked="0" layoutInCell="1" allowOverlap="1" wp14:anchorId="0CDFB2DA" wp14:editId="7CDD01A0">
                <wp:simplePos x="0" y="0"/>
                <wp:positionH relativeFrom="column">
                  <wp:posOffset>2495550</wp:posOffset>
                </wp:positionH>
                <wp:positionV relativeFrom="paragraph">
                  <wp:posOffset>1250315</wp:posOffset>
                </wp:positionV>
                <wp:extent cx="113030" cy="124460"/>
                <wp:effectExtent l="19050" t="19050" r="39370" b="27940"/>
                <wp:wrapNone/>
                <wp:docPr id="2333"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7B720" id="Arrow: Down 1" o:spid="_x0000_s1026" type="#_x0000_t67" style="position:absolute;margin-left:196.5pt;margin-top:98.45pt;width:8.9pt;height:9.8pt;flip:y;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DH5toI4wAAAAsBAAAPAAAAZHJzL2Rvd25yZXYueG1sTI/LTsMwEEX3SPyDNUhsUGunpYGE&#10;OBUCFamwagoS7NzYeYh4HGKnDX/PsILl6F7dOSdbT7ZjRzP41qGEaC6AGSydbrGW8LrfzG6B+aBQ&#10;q86hkfBtPKzz87NMpdqdcGeORagZjaBPlYQmhD7l3JeNscrPXW+QssoNVgU6h5rrQZ1o3HZ8IUTM&#10;rWqRPjSqNw+NKT+L0Uq4etn5qlg9efFW3WzfHz+evzZjLOXlxXR/ByyYKfyV4Ref0CEnpoMbUXvW&#10;SVgmS3IJFCRxAowa15EgmYOERRSvgOcZ/++Q/wAAAP//AwBQSwECLQAUAAYACAAAACEAtoM4kv4A&#10;AADhAQAAEwAAAAAAAAAAAAAAAAAAAAAAW0NvbnRlbnRfVHlwZXNdLnhtbFBLAQItABQABgAIAAAA&#10;IQA4/SH/1gAAAJQBAAALAAAAAAAAAAAAAAAAAC8BAABfcmVscy8ucmVsc1BLAQItABQABgAIAAAA&#10;IQBLKEvOgwIAAG0FAAAOAAAAAAAAAAAAAAAAAC4CAABkcnMvZTJvRG9jLnhtbFBLAQItABQABgAI&#10;AAAAIQDH5toI4wAAAAsBAAAPAAAAAAAAAAAAAAAAAN0EAABkcnMvZG93bnJldi54bWxQSwUGAAAA&#10;AAQABADzAAAA7QUAAAAA&#10;" adj="11792" fillcolor="white [3212]" strokecolor="#515151 [3213]"/>
            </w:pict>
          </mc:Fallback>
        </mc:AlternateContent>
      </w:r>
      <w:r w:rsidRPr="00E7365A">
        <w:rPr>
          <w:rStyle w:val="SubtleEmphasis"/>
          <w:noProof/>
        </w:rPr>
        <mc:AlternateContent>
          <mc:Choice Requires="wps">
            <w:drawing>
              <wp:anchor distT="0" distB="0" distL="114300" distR="114300" simplePos="0" relativeHeight="252335104" behindDoc="0" locked="0" layoutInCell="1" allowOverlap="1" wp14:anchorId="45944C50" wp14:editId="65407632">
                <wp:simplePos x="0" y="0"/>
                <wp:positionH relativeFrom="margin">
                  <wp:posOffset>4562475</wp:posOffset>
                </wp:positionH>
                <wp:positionV relativeFrom="paragraph">
                  <wp:posOffset>1828165</wp:posOffset>
                </wp:positionV>
                <wp:extent cx="1828800" cy="523875"/>
                <wp:effectExtent l="0" t="0" r="0" b="95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1"/>
                              <w:tblW w:w="2751" w:type="dxa"/>
                              <w:tblLayout w:type="fixed"/>
                              <w:tblLook w:val="04A0" w:firstRow="1" w:lastRow="0" w:firstColumn="1" w:lastColumn="0" w:noHBand="0" w:noVBand="1"/>
                            </w:tblPr>
                            <w:tblGrid>
                              <w:gridCol w:w="284"/>
                              <w:gridCol w:w="2467"/>
                            </w:tblGrid>
                            <w:tr w:rsidR="00FB4142" w:rsidRPr="003329A5" w14:paraId="430AA732" w14:textId="77777777" w:rsidTr="008A7A14">
                              <w:trPr>
                                <w:trHeight w:val="474"/>
                              </w:trPr>
                              <w:tc>
                                <w:tcPr>
                                  <w:tcW w:w="284" w:type="dxa"/>
                                  <w:tcBorders>
                                    <w:top w:val="nil"/>
                                    <w:left w:val="nil"/>
                                    <w:bottom w:val="nil"/>
                                    <w:right w:val="nil"/>
                                  </w:tcBorders>
                                  <w:tcMar>
                                    <w:left w:w="0" w:type="dxa"/>
                                    <w:right w:w="0" w:type="dxa"/>
                                  </w:tcMar>
                                </w:tcPr>
                                <w:p w14:paraId="7B924EF7" w14:textId="77777777" w:rsidR="00FB4142" w:rsidRDefault="00FB4142" w:rsidP="008A7A14">
                                  <w:r>
                                    <w:rPr>
                                      <w:noProof/>
                                    </w:rPr>
                                    <w:drawing>
                                      <wp:inline distT="0" distB="0" distL="0" distR="0" wp14:anchorId="4BD598F6" wp14:editId="5C59E1A5">
                                        <wp:extent cx="138703" cy="245660"/>
                                        <wp:effectExtent l="0" t="0" r="0" b="2540"/>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36EC4541" w14:textId="77777777" w:rsidR="00FB4142" w:rsidRDefault="00FB4142" w:rsidP="008A7A14">
                                  <w:pPr>
                                    <w:rPr>
                                      <w:sz w:val="16"/>
                                      <w:szCs w:val="16"/>
                                    </w:rPr>
                                  </w:pPr>
                                </w:p>
                                <w:p w14:paraId="21299B44" w14:textId="77777777" w:rsidR="00FB4142" w:rsidRPr="003329A5" w:rsidRDefault="00FB4142" w:rsidP="008A7A14">
                                  <w:pPr>
                                    <w:rPr>
                                      <w:sz w:val="16"/>
                                      <w:szCs w:val="16"/>
                                    </w:rPr>
                                  </w:pPr>
                                </w:p>
                              </w:tc>
                              <w:tc>
                                <w:tcPr>
                                  <w:tcW w:w="2467" w:type="dxa"/>
                                  <w:tcBorders>
                                    <w:top w:val="nil"/>
                                    <w:left w:val="nil"/>
                                    <w:bottom w:val="nil"/>
                                    <w:right w:val="nil"/>
                                  </w:tcBorders>
                                  <w:tcMar>
                                    <w:left w:w="0" w:type="dxa"/>
                                    <w:right w:w="0" w:type="dxa"/>
                                  </w:tcMar>
                                </w:tcPr>
                                <w:p w14:paraId="54365293" w14:textId="77777777" w:rsidR="00FB4142" w:rsidRPr="003329A5" w:rsidRDefault="00FB4142"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FB4142" w:rsidRPr="003329A5" w14:paraId="552C18DC" w14:textId="77777777" w:rsidTr="008A7A14">
                              <w:trPr>
                                <w:trHeight w:val="277"/>
                              </w:trPr>
                              <w:tc>
                                <w:tcPr>
                                  <w:tcW w:w="284" w:type="dxa"/>
                                  <w:tcBorders>
                                    <w:top w:val="nil"/>
                                    <w:left w:val="nil"/>
                                    <w:bottom w:val="nil"/>
                                    <w:right w:val="nil"/>
                                  </w:tcBorders>
                                  <w:tcMar>
                                    <w:left w:w="0" w:type="dxa"/>
                                    <w:right w:w="0" w:type="dxa"/>
                                  </w:tcMar>
                                </w:tcPr>
                                <w:p w14:paraId="0ABD022F" w14:textId="77777777" w:rsidR="00FB4142" w:rsidRPr="003329A5" w:rsidRDefault="00FB4142">
                                  <w:pPr>
                                    <w:rPr>
                                      <w:noProof/>
                                      <w:sz w:val="16"/>
                                      <w:szCs w:val="16"/>
                                      <w:lang w:eastAsia="en-GB"/>
                                    </w:rPr>
                                  </w:pPr>
                                </w:p>
                              </w:tc>
                              <w:tc>
                                <w:tcPr>
                                  <w:tcW w:w="2467" w:type="dxa"/>
                                  <w:tcBorders>
                                    <w:top w:val="nil"/>
                                    <w:left w:val="nil"/>
                                    <w:bottom w:val="nil"/>
                                    <w:right w:val="nil"/>
                                  </w:tcBorders>
                                  <w:tcMar>
                                    <w:left w:w="0" w:type="dxa"/>
                                    <w:right w:w="0" w:type="dxa"/>
                                  </w:tcMar>
                                </w:tcPr>
                                <w:p w14:paraId="10097076" w14:textId="77777777" w:rsidR="00FB4142" w:rsidRPr="003329A5" w:rsidRDefault="00FB4142">
                                  <w:pPr>
                                    <w:rPr>
                                      <w:sz w:val="16"/>
                                      <w:szCs w:val="16"/>
                                    </w:rPr>
                                  </w:pPr>
                                </w:p>
                              </w:tc>
                            </w:tr>
                          </w:tbl>
                          <w:p w14:paraId="17C2A064" w14:textId="77777777" w:rsidR="00FB4142" w:rsidRPr="003329A5" w:rsidRDefault="00FB4142" w:rsidP="00FB4142">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944C50" id="Text Box 21" o:spid="_x0000_s1084" type="#_x0000_t202" style="position:absolute;margin-left:359.25pt;margin-top:143.95pt;width:2in;height:41.25pt;z-index:25233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N2+4wEAAKkDAAAOAAAAZHJzL2Uyb0RvYy54bWysU9uO0zAQfUfiHyy/06ShZUPUdLXsahHS&#10;cpEWPsBx7MYi8Zix26R8PWOn2y3whnixbI9zLjMnm+tp6NlBoTdga75c5JwpK6E1dlfzb1/vX5Wc&#10;+SBsK3qwquZH5fn19uWLzegqVUAHfauQEYj11ehq3oXgqizzslOD8AtwylJRAw4i0BF3WYtiJPSh&#10;z4o8f5ONgK1DkMp7ur2bi3yb8LVWMnzW2qvA+pqTtpBWTGsT12y7EdUOheuMPMkQ/6BiEMYS6Rnq&#10;TgTB9mj+ghqMRPCgw0LCkIHWRqrkgdws8z/cPHbCqeSFmuPduU3+/8HKT4dH9wVZmN7BRANMJrx7&#10;APndMwu3nbA7dYMIY6dES8TL2LJsdL46fRpb7SsfQZrxI7Q0ZLEPkIAmjUPsCvlkhE4DOJ6brqbA&#10;ZKQsi7LMqSSpti5el1frRCGqp68d+vBewcDipuZIQ03o4vDgQ1QjqqcnkczCven7NNje/nZBD+NN&#10;Uh8Fz9LD1EzMtEReRuLopoH2SH4Q5rxQvmnTAf7kbKSs1Nz/2AtUnPUfLPXk7XK1iuFKh9X6qqAD&#10;Xlaay4qwkqBqHjibt7dhDuTeodl1xDRPwcIN9VGbZPFZ1Uk/5SE5P2U3Bu7ynF49/2HbXwAAAP//&#10;AwBQSwMEFAAGAAgAAAAhAL0BLMbfAAAADAEAAA8AAABkcnMvZG93bnJldi54bWxMj01PwzAMhu9I&#10;/IfISNxYsrHRrtSdEIgraOND4pa1XlvROFWTreXf453gaPvR+z7ON5Pr1ImG0HpGmM8MKOLSVy3X&#10;CO9vzzcpqBAtV7bzTAg/FGBTXF7kNqv8yFs67WKtJIRDZhGaGPtM61A25GyY+Z5Ybgc/OBtlHGpd&#10;DXaUcNfphTF32tmWpaGxPT02VH7vjg7h4+Xw9bk0r/WTW/Wjn4xmt9aI11fTwz2oSFP8g+GsL+pQ&#10;iNPeH7kKqkNI5ulKUIRFmqxBnQnpk9Ue4TYxS9BFrv8/UfwCAAD//wMAUEsBAi0AFAAGAAgAAAAh&#10;ALaDOJL+AAAA4QEAABMAAAAAAAAAAAAAAAAAAAAAAFtDb250ZW50X1R5cGVzXS54bWxQSwECLQAU&#10;AAYACAAAACEAOP0h/9YAAACUAQAACwAAAAAAAAAAAAAAAAAvAQAAX3JlbHMvLnJlbHNQSwECLQAU&#10;AAYACAAAACEAuDTdvuMBAACpAwAADgAAAAAAAAAAAAAAAAAuAgAAZHJzL2Uyb0RvYy54bWxQSwEC&#10;LQAUAAYACAAAACEAvQEsxt8AAAAMAQAADwAAAAAAAAAAAAAAAAA9BAAAZHJzL2Rvd25yZXYueG1s&#10;UEsFBgAAAAAEAAQA8wAAAEkFAAAAAA==&#10;" filled="f" stroked="f">
                <v:textbox>
                  <w:txbxContent>
                    <w:tbl>
                      <w:tblPr>
                        <w:tblStyle w:val="TableGrid1"/>
                        <w:tblW w:w="2751" w:type="dxa"/>
                        <w:tblLayout w:type="fixed"/>
                        <w:tblLook w:val="04A0" w:firstRow="1" w:lastRow="0" w:firstColumn="1" w:lastColumn="0" w:noHBand="0" w:noVBand="1"/>
                      </w:tblPr>
                      <w:tblGrid>
                        <w:gridCol w:w="284"/>
                        <w:gridCol w:w="2467"/>
                      </w:tblGrid>
                      <w:tr w:rsidR="00FB4142" w:rsidRPr="003329A5" w14:paraId="430AA732" w14:textId="77777777" w:rsidTr="008A7A14">
                        <w:trPr>
                          <w:trHeight w:val="474"/>
                        </w:trPr>
                        <w:tc>
                          <w:tcPr>
                            <w:tcW w:w="284" w:type="dxa"/>
                            <w:tcBorders>
                              <w:top w:val="nil"/>
                              <w:left w:val="nil"/>
                              <w:bottom w:val="nil"/>
                              <w:right w:val="nil"/>
                            </w:tcBorders>
                            <w:tcMar>
                              <w:left w:w="0" w:type="dxa"/>
                              <w:right w:w="0" w:type="dxa"/>
                            </w:tcMar>
                          </w:tcPr>
                          <w:p w14:paraId="7B924EF7" w14:textId="77777777" w:rsidR="00FB4142" w:rsidRDefault="00FB4142" w:rsidP="008A7A14">
                            <w:r>
                              <w:rPr>
                                <w:noProof/>
                              </w:rPr>
                              <w:drawing>
                                <wp:inline distT="0" distB="0" distL="0" distR="0" wp14:anchorId="4BD598F6" wp14:editId="5C59E1A5">
                                  <wp:extent cx="138703" cy="245660"/>
                                  <wp:effectExtent l="0" t="0" r="0" b="2540"/>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36EC4541" w14:textId="77777777" w:rsidR="00FB4142" w:rsidRDefault="00FB4142" w:rsidP="008A7A14">
                            <w:pPr>
                              <w:rPr>
                                <w:sz w:val="16"/>
                                <w:szCs w:val="16"/>
                              </w:rPr>
                            </w:pPr>
                          </w:p>
                          <w:p w14:paraId="21299B44" w14:textId="77777777" w:rsidR="00FB4142" w:rsidRPr="003329A5" w:rsidRDefault="00FB4142" w:rsidP="008A7A14">
                            <w:pPr>
                              <w:rPr>
                                <w:sz w:val="16"/>
                                <w:szCs w:val="16"/>
                              </w:rPr>
                            </w:pPr>
                          </w:p>
                        </w:tc>
                        <w:tc>
                          <w:tcPr>
                            <w:tcW w:w="2467" w:type="dxa"/>
                            <w:tcBorders>
                              <w:top w:val="nil"/>
                              <w:left w:val="nil"/>
                              <w:bottom w:val="nil"/>
                              <w:right w:val="nil"/>
                            </w:tcBorders>
                            <w:tcMar>
                              <w:left w:w="0" w:type="dxa"/>
                              <w:right w:w="0" w:type="dxa"/>
                            </w:tcMar>
                          </w:tcPr>
                          <w:p w14:paraId="54365293" w14:textId="77777777" w:rsidR="00FB4142" w:rsidRPr="003329A5" w:rsidRDefault="00FB4142"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FB4142" w:rsidRPr="003329A5" w14:paraId="552C18DC" w14:textId="77777777" w:rsidTr="008A7A14">
                        <w:trPr>
                          <w:trHeight w:val="277"/>
                        </w:trPr>
                        <w:tc>
                          <w:tcPr>
                            <w:tcW w:w="284" w:type="dxa"/>
                            <w:tcBorders>
                              <w:top w:val="nil"/>
                              <w:left w:val="nil"/>
                              <w:bottom w:val="nil"/>
                              <w:right w:val="nil"/>
                            </w:tcBorders>
                            <w:tcMar>
                              <w:left w:w="0" w:type="dxa"/>
                              <w:right w:w="0" w:type="dxa"/>
                            </w:tcMar>
                          </w:tcPr>
                          <w:p w14:paraId="0ABD022F" w14:textId="77777777" w:rsidR="00FB4142" w:rsidRPr="003329A5" w:rsidRDefault="00FB4142">
                            <w:pPr>
                              <w:rPr>
                                <w:noProof/>
                                <w:sz w:val="16"/>
                                <w:szCs w:val="16"/>
                                <w:lang w:eastAsia="en-GB"/>
                              </w:rPr>
                            </w:pPr>
                          </w:p>
                        </w:tc>
                        <w:tc>
                          <w:tcPr>
                            <w:tcW w:w="2467" w:type="dxa"/>
                            <w:tcBorders>
                              <w:top w:val="nil"/>
                              <w:left w:val="nil"/>
                              <w:bottom w:val="nil"/>
                              <w:right w:val="nil"/>
                            </w:tcBorders>
                            <w:tcMar>
                              <w:left w:w="0" w:type="dxa"/>
                              <w:right w:w="0" w:type="dxa"/>
                            </w:tcMar>
                          </w:tcPr>
                          <w:p w14:paraId="10097076" w14:textId="77777777" w:rsidR="00FB4142" w:rsidRPr="003329A5" w:rsidRDefault="00FB4142">
                            <w:pPr>
                              <w:rPr>
                                <w:sz w:val="16"/>
                                <w:szCs w:val="16"/>
                              </w:rPr>
                            </w:pPr>
                          </w:p>
                        </w:tc>
                      </w:tr>
                    </w:tbl>
                    <w:p w14:paraId="17C2A064" w14:textId="77777777" w:rsidR="00FB4142" w:rsidRPr="003329A5" w:rsidRDefault="00FB4142" w:rsidP="00FB4142">
                      <w:pPr>
                        <w:rPr>
                          <w:sz w:val="16"/>
                          <w:szCs w:val="16"/>
                        </w:rPr>
                      </w:pPr>
                    </w:p>
                  </w:txbxContent>
                </v:textbox>
                <w10:wrap anchorx="margin"/>
              </v:shape>
            </w:pict>
          </mc:Fallback>
        </mc:AlternateContent>
      </w:r>
      <w:r>
        <w:rPr>
          <w:noProof/>
        </w:rPr>
        <w:drawing>
          <wp:inline distT="0" distB="0" distL="0" distR="0" wp14:anchorId="750353E6" wp14:editId="659A999A">
            <wp:extent cx="6042660" cy="2266950"/>
            <wp:effectExtent l="0" t="0" r="0" b="0"/>
            <wp:docPr id="242" name="Chart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bookmarkStart w:id="78" w:name="_Toc117169021"/>
    </w:p>
    <w:p w14:paraId="2BB7EE6F" w14:textId="77777777" w:rsidR="00FB4142" w:rsidRPr="00542560" w:rsidRDefault="00FB4142" w:rsidP="00FB4142">
      <w:r w:rsidRPr="00EC1D57">
        <w:rPr>
          <w:rStyle w:val="SubtleEmphasis"/>
        </w:rPr>
        <w:t>Q16b. How many hours is the main member of library staff contracted to work per week at the school?</w:t>
      </w:r>
      <w:r>
        <w:rPr>
          <w:rStyle w:val="SubtleEmphasis"/>
        </w:rPr>
        <w:t xml:space="preserve"> </w:t>
      </w:r>
      <w:r w:rsidRPr="00EC1D57">
        <w:rPr>
          <w:rStyle w:val="SubtleEmphasis"/>
        </w:rPr>
        <w:t>Base: Where have main member of library staff (unweighted base sizes in parenthesis)</w:t>
      </w:r>
      <w:bookmarkEnd w:id="78"/>
    </w:p>
    <w:p w14:paraId="4A42E93F" w14:textId="77777777" w:rsidR="00FB4142" w:rsidRPr="00542560" w:rsidRDefault="00FB4142" w:rsidP="00FB4142">
      <w:r w:rsidRPr="00542560">
        <w:lastRenderedPageBreak/>
        <w:t xml:space="preserve">Contracted hours, however, do not necessarily reflect the hours library staff typically work. The percentage reporting that they work more than 35 hours per week increases by four percentage points for all schools, however this is 4 percentage points lower for secondary schools. </w:t>
      </w:r>
    </w:p>
    <w:p w14:paraId="4DC878DC" w14:textId="56228011" w:rsidR="00FB4142" w:rsidRDefault="00FB4142" w:rsidP="00FB4142">
      <w:r w:rsidRPr="00542560">
        <w:t>By education type in England, library staff are less likely than average to work 35 hours or more per week in LA maintained schools (29%) while they are more likely to work 35 hours or more in independent schools (59%).</w:t>
      </w:r>
      <w:r>
        <w:t xml:space="preserve"> </w:t>
      </w:r>
    </w:p>
    <w:p w14:paraId="1ED17E4B" w14:textId="57F99FAC" w:rsidR="00FB4142" w:rsidRDefault="00EB5DDD" w:rsidP="00EB5DDD">
      <w:pPr>
        <w:pStyle w:val="Caption"/>
      </w:pPr>
      <w:r>
        <w:t xml:space="preserve">Figure </w:t>
      </w:r>
      <w:r>
        <w:fldChar w:fldCharType="begin"/>
      </w:r>
      <w:r>
        <w:instrText xml:space="preserve"> SEQ Figure \* ARABIC </w:instrText>
      </w:r>
      <w:r>
        <w:fldChar w:fldCharType="separate"/>
      </w:r>
      <w:r w:rsidR="001918C3">
        <w:rPr>
          <w:noProof/>
        </w:rPr>
        <w:t>44</w:t>
      </w:r>
      <w:r>
        <w:fldChar w:fldCharType="end"/>
      </w:r>
      <w:r>
        <w:t xml:space="preserve">: </w:t>
      </w:r>
      <w:r w:rsidRPr="00A80D72">
        <w:t xml:space="preserve">Hours typically worked per </w:t>
      </w:r>
      <w:proofErr w:type="gramStart"/>
      <w:r w:rsidRPr="00A80D72">
        <w:t>week</w:t>
      </w:r>
      <w:proofErr w:type="gramEnd"/>
    </w:p>
    <w:p w14:paraId="65E6CC13" w14:textId="77777777" w:rsidR="00FB4142" w:rsidRPr="00406F77" w:rsidRDefault="00FB4142" w:rsidP="00FB4142">
      <w:r>
        <w:rPr>
          <w:noProof/>
        </w:rPr>
        <mc:AlternateContent>
          <mc:Choice Requires="wps">
            <w:drawing>
              <wp:anchor distT="0" distB="0" distL="114300" distR="114300" simplePos="0" relativeHeight="252348416" behindDoc="0" locked="0" layoutInCell="1" allowOverlap="1" wp14:anchorId="43B6BB1C" wp14:editId="5434F265">
                <wp:simplePos x="0" y="0"/>
                <wp:positionH relativeFrom="column">
                  <wp:posOffset>1888490</wp:posOffset>
                </wp:positionH>
                <wp:positionV relativeFrom="paragraph">
                  <wp:posOffset>1612900</wp:posOffset>
                </wp:positionV>
                <wp:extent cx="113030" cy="124460"/>
                <wp:effectExtent l="19050" t="0" r="39370" b="46990"/>
                <wp:wrapNone/>
                <wp:docPr id="2334"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4E3FB" id="Arrow: Down 1" o:spid="_x0000_s1026" type="#_x0000_t67" style="position:absolute;margin-left:148.7pt;margin-top:127pt;width:8.9pt;height:9.8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IvZ&#10;t7LiAAAACwEAAA8AAABkcnMvZG93bnJldi54bWxMj8FOwzAQRO9I/IO1SFwq6jhp0zbEqQCpBy6V&#10;0lLOm9hNImI7it02/D3LCW67O6PZN/l2Mj276tF3zkoQ8wiYtrVTnW0kfBx3T2tgPqBV2DurJXxr&#10;D9vi/i7HTLmbLfX1EBpGIdZnKKENYcg493WrDfq5G7Ql7exGg4HWseFqxBuFm57HUZRyg52lDy0O&#10;+q3V9dfhYiQk/t2dZtXsJMrNXnwexWu6w1LKx4fp5RlY0FP4M8MvPqFDQUyVu1jlWS8h3qwWZKVh&#10;uaBS5EjEMgZW0WWVpMCLnP/vUPwAAAD//wMAUEsBAi0AFAAGAAgAAAAhALaDOJL+AAAA4QEAABMA&#10;AAAAAAAAAAAAAAAAAAAAAFtDb250ZW50X1R5cGVzXS54bWxQSwECLQAUAAYACAAAACEAOP0h/9YA&#10;AACUAQAACwAAAAAAAAAAAAAAAAAvAQAAX3JlbHMvLnJlbHNQSwECLQAUAAYACAAAACEAU19SOHwC&#10;AABjBQAADgAAAAAAAAAAAAAAAAAuAgAAZHJzL2Uyb0RvYy54bWxQSwECLQAUAAYACAAAACEAi9m3&#10;suIAAAALAQAADwAAAAAAAAAAAAAAAADWBAAAZHJzL2Rvd25yZXYueG1sUEsFBgAAAAAEAAQA8wAA&#10;AOUFAAAAAA==&#10;" adj="11792" fillcolor="white [3212]" strokecolor="#515151 [3213]"/>
            </w:pict>
          </mc:Fallback>
        </mc:AlternateContent>
      </w:r>
      <w:r>
        <w:rPr>
          <w:noProof/>
        </w:rPr>
        <mc:AlternateContent>
          <mc:Choice Requires="wps">
            <w:drawing>
              <wp:anchor distT="0" distB="0" distL="114300" distR="114300" simplePos="0" relativeHeight="252347392" behindDoc="0" locked="0" layoutInCell="1" allowOverlap="1" wp14:anchorId="0E43E2A3" wp14:editId="5D5A47CD">
                <wp:simplePos x="0" y="0"/>
                <wp:positionH relativeFrom="column">
                  <wp:posOffset>4107815</wp:posOffset>
                </wp:positionH>
                <wp:positionV relativeFrom="paragraph">
                  <wp:posOffset>1612900</wp:posOffset>
                </wp:positionV>
                <wp:extent cx="113030" cy="124460"/>
                <wp:effectExtent l="19050" t="19050" r="39370" b="27940"/>
                <wp:wrapNone/>
                <wp:docPr id="2335"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3FCDB" id="Arrow: Down 1" o:spid="_x0000_s1026" type="#_x0000_t67" style="position:absolute;margin-left:323.45pt;margin-top:127pt;width:8.9pt;height:9.8pt;flip:y;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Dt8bLM4gAAAAsBAAAPAAAAZHJzL2Rvd25yZXYueG1sTI9NT8MwDIbvSPyHyEhcEEsZXQql&#10;6YRAQwJOKyDBLWvdD9E4pUm38u8xJzjafvT6ebP1bHuxx9F3jjRcLCIQSKWrOmo0vL5szq9A+GCo&#10;Mr0j1PCNHtb58VFm0sodaIv7IjSCQ8inRkMbwpBK6csWrfELNyDxrXajNYHHsZHVaA4cbnu5jCIl&#10;remIP7RmwLsWy89ishrOnre+LlYPPnqrk8f3+4+nr82ktD49mW9vQAScwx8Mv/qsDjk77dxElRe9&#10;BhWra0Y1LFcxl2JCqTgBseNNcqlA5pn83yH/AQAA//8DAFBLAQItABQABgAIAAAAIQC2gziS/gAA&#10;AOEBAAATAAAAAAAAAAAAAAAAAAAAAABbQ29udGVudF9UeXBlc10ueG1sUEsBAi0AFAAGAAgAAAAh&#10;ADj9If/WAAAAlAEAAAsAAAAAAAAAAAAAAAAALwEAAF9yZWxzLy5yZWxzUEsBAi0AFAAGAAgAAAAh&#10;AEsoS86DAgAAbQUAAA4AAAAAAAAAAAAAAAAALgIAAGRycy9lMm9Eb2MueG1sUEsBAi0AFAAGAAgA&#10;AAAhAO3xssziAAAACwEAAA8AAAAAAAAAAAAAAAAA3QQAAGRycy9kb3ducmV2LnhtbFBLBQYAAAAA&#10;BAAEAPMAAADsBQAAAAA=&#10;" adj="11792" fillcolor="white [3212]" strokecolor="#515151 [3213]"/>
            </w:pict>
          </mc:Fallback>
        </mc:AlternateContent>
      </w:r>
      <w:r>
        <w:rPr>
          <w:noProof/>
        </w:rPr>
        <mc:AlternateContent>
          <mc:Choice Requires="wps">
            <w:drawing>
              <wp:anchor distT="0" distB="0" distL="114300" distR="114300" simplePos="0" relativeHeight="252346368" behindDoc="0" locked="0" layoutInCell="1" allowOverlap="1" wp14:anchorId="6B817357" wp14:editId="6032B1B6">
                <wp:simplePos x="0" y="0"/>
                <wp:positionH relativeFrom="column">
                  <wp:posOffset>5793740</wp:posOffset>
                </wp:positionH>
                <wp:positionV relativeFrom="paragraph">
                  <wp:posOffset>1603375</wp:posOffset>
                </wp:positionV>
                <wp:extent cx="113030" cy="124460"/>
                <wp:effectExtent l="19050" t="0" r="39370" b="46990"/>
                <wp:wrapNone/>
                <wp:docPr id="2336"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76081" id="Arrow: Down 1" o:spid="_x0000_s1026" type="#_x0000_t67" style="position:absolute;margin-left:456.2pt;margin-top:126.25pt;width:8.9pt;height:9.8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FyY&#10;qQThAAAACwEAAA8AAABkcnMvZG93bnJldi54bWxMj8FOwzAMhu9IvENkJC4TS5OxsZamEyDtwGVS&#10;N7az25i2okmqJtvK2xNOcLT96ff355vJ9OxCo++cVSDmCTCytdOdbRR8HLYPa2A+oNXYO0sKvsnD&#10;pri9yTHT7mpLuuxDw2KI9RkqaEMYMs593ZJBP3cD2Xj7dKPBEMex4XrEaww3PZdJsuIGOxs/tDjQ&#10;W0v11/5sFCz8uzvOqtlRlOlOnA7idbXFUqn7u+nlGVigKfzB8Ksf1aGITpU7W+1ZryAV8jGiCuRS&#10;LoFFIl0kElgVN09SAC9y/r9D8QMAAP//AwBQSwECLQAUAAYACAAAACEAtoM4kv4AAADhAQAAEwAA&#10;AAAAAAAAAAAAAAAAAAAAW0NvbnRlbnRfVHlwZXNdLnhtbFBLAQItABQABgAIAAAAIQA4/SH/1gAA&#10;AJQBAAALAAAAAAAAAAAAAAAAAC8BAABfcmVscy8ucmVsc1BLAQItABQABgAIAAAAIQBTX1I4fAIA&#10;AGMFAAAOAAAAAAAAAAAAAAAAAC4CAABkcnMvZTJvRG9jLnhtbFBLAQItABQABgAIAAAAIQBcmKkE&#10;4QAAAAsBAAAPAAAAAAAAAAAAAAAAANYEAABkcnMvZG93bnJldi54bWxQSwUGAAAAAAQABADzAAAA&#10;5AUAAAAA&#10;" adj="11792" fillcolor="white [3212]" strokecolor="#515151 [3213]"/>
            </w:pict>
          </mc:Fallback>
        </mc:AlternateContent>
      </w:r>
      <w:r>
        <w:rPr>
          <w:noProof/>
        </w:rPr>
        <mc:AlternateContent>
          <mc:Choice Requires="wps">
            <w:drawing>
              <wp:anchor distT="0" distB="0" distL="114300" distR="114300" simplePos="0" relativeHeight="252345344" behindDoc="0" locked="0" layoutInCell="1" allowOverlap="1" wp14:anchorId="13D87C8B" wp14:editId="732EA9C6">
                <wp:simplePos x="0" y="0"/>
                <wp:positionH relativeFrom="column">
                  <wp:posOffset>4107815</wp:posOffset>
                </wp:positionH>
                <wp:positionV relativeFrom="paragraph">
                  <wp:posOffset>1279525</wp:posOffset>
                </wp:positionV>
                <wp:extent cx="113030" cy="124460"/>
                <wp:effectExtent l="19050" t="0" r="39370" b="46990"/>
                <wp:wrapNone/>
                <wp:docPr id="2337"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28FFB" id="Arrow: Down 1" o:spid="_x0000_s1026" type="#_x0000_t67" style="position:absolute;margin-left:323.45pt;margin-top:100.75pt;width:8.9pt;height:9.8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K9S&#10;LhvgAAAACwEAAA8AAABkcnMvZG93bnJldi54bWxMj8FOwzAMhu9IvENkJC4TS1NGYKXpBEg7cEHq&#10;xji7rWkrGqdqsq28PeEER9uffn9/vpntIE40+d6xAbVMQBDXrum5NfC+3948gPABucHBMRn4Jg+b&#10;4vIix6xxZy7ptAutiCHsMzTQhTBmUvq6I4t+6UbiePt0k8UQx6mVzYTnGG4HmSaJlhZ7jh86HOml&#10;o/prd7QGbv2rOyyqxUGV6zf1sVfPeoulMddX89MjiEBz+IPhVz+qQxGdKnfkxovBgF7pdUQNpIm6&#10;AxEJrVf3IKq4SZUCWeTyf4fiBwAA//8DAFBLAQItABQABgAIAAAAIQC2gziS/gAAAOEBAAATAAAA&#10;AAAAAAAAAAAAAAAAAABbQ29udGVudF9UeXBlc10ueG1sUEsBAi0AFAAGAAgAAAAhADj9If/WAAAA&#10;lAEAAAsAAAAAAAAAAAAAAAAALwEAAF9yZWxzLy5yZWxzUEsBAi0AFAAGAAgAAAAhAFNfUjh8AgAA&#10;YwUAAA4AAAAAAAAAAAAAAAAALgIAAGRycy9lMm9Eb2MueG1sUEsBAi0AFAAGAAgAAAAhAK9SLhvg&#10;AAAACwEAAA8AAAAAAAAAAAAAAAAA1gQAAGRycy9kb3ducmV2LnhtbFBLBQYAAAAABAAEAPMAAADj&#10;BQAAAAA=&#10;" adj="11792" fillcolor="white [3212]" strokecolor="#515151 [3213]"/>
            </w:pict>
          </mc:Fallback>
        </mc:AlternateContent>
      </w:r>
      <w:r>
        <w:rPr>
          <w:noProof/>
        </w:rPr>
        <mc:AlternateContent>
          <mc:Choice Requires="wps">
            <w:drawing>
              <wp:anchor distT="0" distB="0" distL="114300" distR="114300" simplePos="0" relativeHeight="252344320" behindDoc="0" locked="0" layoutInCell="1" allowOverlap="1" wp14:anchorId="6034037E" wp14:editId="4676EEA3">
                <wp:simplePos x="0" y="0"/>
                <wp:positionH relativeFrom="column">
                  <wp:posOffset>5422265</wp:posOffset>
                </wp:positionH>
                <wp:positionV relativeFrom="paragraph">
                  <wp:posOffset>1279525</wp:posOffset>
                </wp:positionV>
                <wp:extent cx="113030" cy="124460"/>
                <wp:effectExtent l="19050" t="19050" r="39370" b="27940"/>
                <wp:wrapNone/>
                <wp:docPr id="2338"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5FE7B" id="Arrow: Down 1" o:spid="_x0000_s1026" type="#_x0000_t67" style="position:absolute;margin-left:426.95pt;margin-top:100.75pt;width:8.9pt;height:9.8pt;flip:y;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BDysgR4wAAAAsBAAAPAAAAZHJzL2Rvd25yZXYueG1sTI9NT4QwEIbvJv6HZky8GLcFw4JI&#10;2RjNmqinRU301qXlI9Ip0rKL/97xpMeZefLO8xabxQ7sYCbfO5QQrQQwg7XTPbYSXl+2lxkwHxRq&#10;NTg0Er6Nh015elKoXLsj7syhCi2jEPS5ktCFMOac+7ozVvmVGw3SrXGTVYHGqeV6UkcKtwOPhVhz&#10;q3qkD50azV1n6s9qthIunne+qZIHL96a9PH9/uPpazuvpTw/W25vgAWzhD8YfvVJHUpy2rsZtWeD&#10;hCy5uiZUQiyiBBgRWRqlwPa0iaMIeFnw/x3KHwAAAP//AwBQSwECLQAUAAYACAAAACEAtoM4kv4A&#10;AADhAQAAEwAAAAAAAAAAAAAAAAAAAAAAW0NvbnRlbnRfVHlwZXNdLnhtbFBLAQItABQABgAIAAAA&#10;IQA4/SH/1gAAAJQBAAALAAAAAAAAAAAAAAAAAC8BAABfcmVscy8ucmVsc1BLAQItABQABgAIAAAA&#10;IQBLKEvOgwIAAG0FAAAOAAAAAAAAAAAAAAAAAC4CAABkcnMvZTJvRG9jLnhtbFBLAQItABQABgAI&#10;AAAAIQBDysgR4wAAAAsBAAAPAAAAAAAAAAAAAAAAAN0EAABkcnMvZG93bnJldi54bWxQSwUGAAAA&#10;AAQABADzAAAA7QUAAAAA&#10;" adj="11792" fillcolor="white [3212]" strokecolor="#515151 [3213]"/>
            </w:pict>
          </mc:Fallback>
        </mc:AlternateContent>
      </w:r>
      <w:r>
        <w:rPr>
          <w:noProof/>
        </w:rPr>
        <mc:AlternateContent>
          <mc:Choice Requires="wps">
            <w:drawing>
              <wp:anchor distT="0" distB="0" distL="114300" distR="114300" simplePos="0" relativeHeight="252343296" behindDoc="0" locked="0" layoutInCell="1" allowOverlap="1" wp14:anchorId="5BADB256" wp14:editId="319F8641">
                <wp:simplePos x="0" y="0"/>
                <wp:positionH relativeFrom="column">
                  <wp:posOffset>2343150</wp:posOffset>
                </wp:positionH>
                <wp:positionV relativeFrom="paragraph">
                  <wp:posOffset>1276985</wp:posOffset>
                </wp:positionV>
                <wp:extent cx="113030" cy="124460"/>
                <wp:effectExtent l="19050" t="19050" r="39370" b="27940"/>
                <wp:wrapNone/>
                <wp:docPr id="2339"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BF642" id="Arrow: Down 1" o:spid="_x0000_s1026" type="#_x0000_t67" style="position:absolute;margin-left:184.5pt;margin-top:100.55pt;width:8.9pt;height:9.8pt;flip:y;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CKU7Ag4gAAAAsBAAAPAAAAZHJzL2Rvd25yZXYueG1sTI9NT8MwDIbvSPyHyEhcEEvaiW6U&#10;phMCDQk4rYAEt6x1P0TjlCbdyr/HnOBo+9Xr58k2s+3FAUffOdIQLRQIpNJVHTUaXl+2l2sQPhiq&#10;TO8INXyjh01+epKZtHJH2uGhCI3gEvKp0dCGMKRS+rJFa/zCDUh8q91oTeBxbGQ1miOX217GSiXS&#10;mo74Q2sGvGux/Cwmq+Hieefr4urBq7d69fh+//H0tZ0Src/P5tsbEAHn8BeGX3xGh5yZ9m6iyote&#10;wzK5ZpegIVZRBIITy3XCMnvexGoFMs/kf4f8BwAA//8DAFBLAQItABQABgAIAAAAIQC2gziS/gAA&#10;AOEBAAATAAAAAAAAAAAAAAAAAAAAAABbQ29udGVudF9UeXBlc10ueG1sUEsBAi0AFAAGAAgAAAAh&#10;ADj9If/WAAAAlAEAAAsAAAAAAAAAAAAAAAAALwEAAF9yZWxzLy5yZWxzUEsBAi0AFAAGAAgAAAAh&#10;AEsoS86DAgAAbQUAAA4AAAAAAAAAAAAAAAAALgIAAGRycy9lMm9Eb2MueG1sUEsBAi0AFAAGAAgA&#10;AAAhAIpTsCDiAAAACwEAAA8AAAAAAAAAAAAAAAAA3QQAAGRycy9kb3ducmV2LnhtbFBLBQYAAAAA&#10;BAAEAPMAAADsBQAAAAA=&#10;" adj="11792" fillcolor="white [3212]" strokecolor="#515151 [3213]"/>
            </w:pict>
          </mc:Fallback>
        </mc:AlternateContent>
      </w:r>
      <w:r w:rsidRPr="00E7365A">
        <w:rPr>
          <w:rStyle w:val="SubtleEmphasis"/>
          <w:noProof/>
        </w:rPr>
        <mc:AlternateContent>
          <mc:Choice Requires="wps">
            <w:drawing>
              <wp:anchor distT="0" distB="0" distL="114300" distR="114300" simplePos="0" relativeHeight="252342272" behindDoc="0" locked="0" layoutInCell="1" allowOverlap="1" wp14:anchorId="4FEE2C80" wp14:editId="7F2E0FE0">
                <wp:simplePos x="0" y="0"/>
                <wp:positionH relativeFrom="margin">
                  <wp:align>right</wp:align>
                </wp:positionH>
                <wp:positionV relativeFrom="paragraph">
                  <wp:posOffset>1885315</wp:posOffset>
                </wp:positionV>
                <wp:extent cx="1828800" cy="523875"/>
                <wp:effectExtent l="0" t="0" r="0" b="9525"/>
                <wp:wrapNone/>
                <wp:docPr id="2240" name="Text Box 2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1"/>
                              <w:tblW w:w="2751" w:type="dxa"/>
                              <w:tblLayout w:type="fixed"/>
                              <w:tblLook w:val="04A0" w:firstRow="1" w:lastRow="0" w:firstColumn="1" w:lastColumn="0" w:noHBand="0" w:noVBand="1"/>
                            </w:tblPr>
                            <w:tblGrid>
                              <w:gridCol w:w="284"/>
                              <w:gridCol w:w="2467"/>
                            </w:tblGrid>
                            <w:tr w:rsidR="00FB4142" w:rsidRPr="003329A5" w14:paraId="43020701" w14:textId="77777777" w:rsidTr="008A7A14">
                              <w:trPr>
                                <w:trHeight w:val="474"/>
                              </w:trPr>
                              <w:tc>
                                <w:tcPr>
                                  <w:tcW w:w="284" w:type="dxa"/>
                                  <w:tcBorders>
                                    <w:top w:val="nil"/>
                                    <w:left w:val="nil"/>
                                    <w:bottom w:val="nil"/>
                                    <w:right w:val="nil"/>
                                  </w:tcBorders>
                                  <w:tcMar>
                                    <w:left w:w="0" w:type="dxa"/>
                                    <w:right w:w="0" w:type="dxa"/>
                                  </w:tcMar>
                                </w:tcPr>
                                <w:p w14:paraId="7F324D55" w14:textId="77777777" w:rsidR="00FB4142" w:rsidRDefault="00FB4142" w:rsidP="008A7A14">
                                  <w:r>
                                    <w:rPr>
                                      <w:noProof/>
                                    </w:rPr>
                                    <w:drawing>
                                      <wp:inline distT="0" distB="0" distL="0" distR="0" wp14:anchorId="76E0897D" wp14:editId="1F077BD2">
                                        <wp:extent cx="138703" cy="245660"/>
                                        <wp:effectExtent l="0" t="0" r="0" b="2540"/>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47CDA047" w14:textId="77777777" w:rsidR="00FB4142" w:rsidRDefault="00FB4142" w:rsidP="008A7A14">
                                  <w:pPr>
                                    <w:rPr>
                                      <w:sz w:val="16"/>
                                      <w:szCs w:val="16"/>
                                    </w:rPr>
                                  </w:pPr>
                                </w:p>
                                <w:p w14:paraId="368A9AEF" w14:textId="77777777" w:rsidR="00FB4142" w:rsidRPr="003329A5" w:rsidRDefault="00FB4142" w:rsidP="008A7A14">
                                  <w:pPr>
                                    <w:rPr>
                                      <w:sz w:val="16"/>
                                      <w:szCs w:val="16"/>
                                    </w:rPr>
                                  </w:pPr>
                                </w:p>
                              </w:tc>
                              <w:tc>
                                <w:tcPr>
                                  <w:tcW w:w="2467" w:type="dxa"/>
                                  <w:tcBorders>
                                    <w:top w:val="nil"/>
                                    <w:left w:val="nil"/>
                                    <w:bottom w:val="nil"/>
                                    <w:right w:val="nil"/>
                                  </w:tcBorders>
                                  <w:tcMar>
                                    <w:left w:w="0" w:type="dxa"/>
                                    <w:right w:w="0" w:type="dxa"/>
                                  </w:tcMar>
                                </w:tcPr>
                                <w:p w14:paraId="7E66A62D" w14:textId="77777777" w:rsidR="00FB4142" w:rsidRPr="003329A5" w:rsidRDefault="00FB4142"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FB4142" w:rsidRPr="003329A5" w14:paraId="2D73DD3E" w14:textId="77777777" w:rsidTr="008A7A14">
                              <w:trPr>
                                <w:trHeight w:val="277"/>
                              </w:trPr>
                              <w:tc>
                                <w:tcPr>
                                  <w:tcW w:w="284" w:type="dxa"/>
                                  <w:tcBorders>
                                    <w:top w:val="nil"/>
                                    <w:left w:val="nil"/>
                                    <w:bottom w:val="nil"/>
                                    <w:right w:val="nil"/>
                                  </w:tcBorders>
                                  <w:tcMar>
                                    <w:left w:w="0" w:type="dxa"/>
                                    <w:right w:w="0" w:type="dxa"/>
                                  </w:tcMar>
                                </w:tcPr>
                                <w:p w14:paraId="3FD3988A" w14:textId="77777777" w:rsidR="00FB4142" w:rsidRPr="003329A5" w:rsidRDefault="00FB4142">
                                  <w:pPr>
                                    <w:rPr>
                                      <w:noProof/>
                                      <w:sz w:val="16"/>
                                      <w:szCs w:val="16"/>
                                      <w:lang w:eastAsia="en-GB"/>
                                    </w:rPr>
                                  </w:pPr>
                                </w:p>
                              </w:tc>
                              <w:tc>
                                <w:tcPr>
                                  <w:tcW w:w="2467" w:type="dxa"/>
                                  <w:tcBorders>
                                    <w:top w:val="nil"/>
                                    <w:left w:val="nil"/>
                                    <w:bottom w:val="nil"/>
                                    <w:right w:val="nil"/>
                                  </w:tcBorders>
                                  <w:tcMar>
                                    <w:left w:w="0" w:type="dxa"/>
                                    <w:right w:w="0" w:type="dxa"/>
                                  </w:tcMar>
                                </w:tcPr>
                                <w:p w14:paraId="338FC48B" w14:textId="77777777" w:rsidR="00FB4142" w:rsidRPr="003329A5" w:rsidRDefault="00FB4142">
                                  <w:pPr>
                                    <w:rPr>
                                      <w:sz w:val="16"/>
                                      <w:szCs w:val="16"/>
                                    </w:rPr>
                                  </w:pPr>
                                </w:p>
                              </w:tc>
                            </w:tr>
                          </w:tbl>
                          <w:p w14:paraId="50FB57B5" w14:textId="77777777" w:rsidR="00FB4142" w:rsidRPr="003329A5" w:rsidRDefault="00FB4142" w:rsidP="00FB4142">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EE2C80" id="Text Box 2240" o:spid="_x0000_s1085" type="#_x0000_t202" style="position:absolute;margin-left:92.8pt;margin-top:148.45pt;width:2in;height:41.25pt;z-index:25234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hS4wEAAKkDAAAOAAAAZHJzL2Uyb0RvYy54bWysU91u0zAUvkfiHSzf06ShZVnUdBqbhpDG&#10;QBp7AMdxEovExxy7TcrTc+x0XYG7iRvL9nG+n3O+bK6moWd7hU6DKflykXKmjIRam7bkT9/v3uWc&#10;OS9MLXowquQH5fjV9u2bzWgLlUEHfa2QEYhxxWhL3nlviyRxslODcAuwylCxARyEpyO2SY1iJPSh&#10;T7I0/ZCMgLVFkMo5ur2di3wb8ZtGSf+1aZzyrC85afNxxbhWYU22G1G0KGyn5VGGeIWKQWhDpCeo&#10;W+EF26H+B2rQEsFB4xcShgSaRksVPZCbZfqXm8dOWBW9UHOcPbXJ/T9Y+bB/tN+Q+ekjTDTAaMLZ&#10;e5A/HDNw0wnTqmtEGDslaiJehpYlo3XF8dPQale4AFKNX6CmIYudhwg0NTiErpBPRug0gMOp6Wry&#10;TAbKPMvzlEqSauvsfX6xjhSieP7aovOfFAwsbEqONNSILvb3zgc1onh+EsgM3Om+j4PtzR8X9DDc&#10;RPVB8CzdT9XEdE3kl4E4uKmgPpAfhDkvlG/adIC/OBspKyV3P3cCFWf9Z0M9uVyuViFc8bBaX2R0&#10;wPNKdV4RRhJUyT1n8/bGz4HcWdRtR0zzFAxcUx8bHS2+qDrqpzxE58fshsCdn+Orlz9s+xsAAP//&#10;AwBQSwMEFAAGAAgAAAAhALsGeZbdAAAACAEAAA8AAABkcnMvZG93bnJldi54bWxMj8FOwzAQRO9I&#10;/IO1SNyoQyhtErKpEIgriEKRuLnxNomI11HsNuHvWU5wnJ3VzJtyM7tenWgMnWeE60UCirj2tuMG&#10;4f3t6SoDFaJha3rPhPBNATbV+VlpCusnfqXTNjZKQjgUBqGNcSi0DnVLzoSFH4jFO/jRmShybLQd&#10;zSThrtdpkqy0Mx1LQ2sGemip/toeHcLu+fD5sUxemkd3O0x+TjS7XCNeXsz3d6AizfHvGX7xBR0q&#10;Ydr7I9ugegQZEhHSfJWDEjvNMrnsEW7W+RJ0Ver/A6ofAAAA//8DAFBLAQItABQABgAIAAAAIQC2&#10;gziS/gAAAOEBAAATAAAAAAAAAAAAAAAAAAAAAABbQ29udGVudF9UeXBlc10ueG1sUEsBAi0AFAAG&#10;AAgAAAAhADj9If/WAAAAlAEAAAsAAAAAAAAAAAAAAAAALwEAAF9yZWxzLy5yZWxzUEsBAi0AFAAG&#10;AAgAAAAhABh6KFLjAQAAqQMAAA4AAAAAAAAAAAAAAAAALgIAAGRycy9lMm9Eb2MueG1sUEsBAi0A&#10;FAAGAAgAAAAhALsGeZbdAAAACAEAAA8AAAAAAAAAAAAAAAAAPQQAAGRycy9kb3ducmV2LnhtbFBL&#10;BQYAAAAABAAEAPMAAABHBQAAAAA=&#10;" filled="f" stroked="f">
                <v:textbox>
                  <w:txbxContent>
                    <w:tbl>
                      <w:tblPr>
                        <w:tblStyle w:val="TableGrid1"/>
                        <w:tblW w:w="2751" w:type="dxa"/>
                        <w:tblLayout w:type="fixed"/>
                        <w:tblLook w:val="04A0" w:firstRow="1" w:lastRow="0" w:firstColumn="1" w:lastColumn="0" w:noHBand="0" w:noVBand="1"/>
                      </w:tblPr>
                      <w:tblGrid>
                        <w:gridCol w:w="284"/>
                        <w:gridCol w:w="2467"/>
                      </w:tblGrid>
                      <w:tr w:rsidR="00FB4142" w:rsidRPr="003329A5" w14:paraId="43020701" w14:textId="77777777" w:rsidTr="008A7A14">
                        <w:trPr>
                          <w:trHeight w:val="474"/>
                        </w:trPr>
                        <w:tc>
                          <w:tcPr>
                            <w:tcW w:w="284" w:type="dxa"/>
                            <w:tcBorders>
                              <w:top w:val="nil"/>
                              <w:left w:val="nil"/>
                              <w:bottom w:val="nil"/>
                              <w:right w:val="nil"/>
                            </w:tcBorders>
                            <w:tcMar>
                              <w:left w:w="0" w:type="dxa"/>
                              <w:right w:w="0" w:type="dxa"/>
                            </w:tcMar>
                          </w:tcPr>
                          <w:p w14:paraId="7F324D55" w14:textId="77777777" w:rsidR="00FB4142" w:rsidRDefault="00FB4142" w:rsidP="008A7A14">
                            <w:r>
                              <w:rPr>
                                <w:noProof/>
                              </w:rPr>
                              <w:drawing>
                                <wp:inline distT="0" distB="0" distL="0" distR="0" wp14:anchorId="76E0897D" wp14:editId="1F077BD2">
                                  <wp:extent cx="138703" cy="245660"/>
                                  <wp:effectExtent l="0" t="0" r="0" b="2540"/>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47CDA047" w14:textId="77777777" w:rsidR="00FB4142" w:rsidRDefault="00FB4142" w:rsidP="008A7A14">
                            <w:pPr>
                              <w:rPr>
                                <w:sz w:val="16"/>
                                <w:szCs w:val="16"/>
                              </w:rPr>
                            </w:pPr>
                          </w:p>
                          <w:p w14:paraId="368A9AEF" w14:textId="77777777" w:rsidR="00FB4142" w:rsidRPr="003329A5" w:rsidRDefault="00FB4142" w:rsidP="008A7A14">
                            <w:pPr>
                              <w:rPr>
                                <w:sz w:val="16"/>
                                <w:szCs w:val="16"/>
                              </w:rPr>
                            </w:pPr>
                          </w:p>
                        </w:tc>
                        <w:tc>
                          <w:tcPr>
                            <w:tcW w:w="2467" w:type="dxa"/>
                            <w:tcBorders>
                              <w:top w:val="nil"/>
                              <w:left w:val="nil"/>
                              <w:bottom w:val="nil"/>
                              <w:right w:val="nil"/>
                            </w:tcBorders>
                            <w:tcMar>
                              <w:left w:w="0" w:type="dxa"/>
                              <w:right w:w="0" w:type="dxa"/>
                            </w:tcMar>
                          </w:tcPr>
                          <w:p w14:paraId="7E66A62D" w14:textId="77777777" w:rsidR="00FB4142" w:rsidRPr="003329A5" w:rsidRDefault="00FB4142"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FB4142" w:rsidRPr="003329A5" w14:paraId="2D73DD3E" w14:textId="77777777" w:rsidTr="008A7A14">
                        <w:trPr>
                          <w:trHeight w:val="277"/>
                        </w:trPr>
                        <w:tc>
                          <w:tcPr>
                            <w:tcW w:w="284" w:type="dxa"/>
                            <w:tcBorders>
                              <w:top w:val="nil"/>
                              <w:left w:val="nil"/>
                              <w:bottom w:val="nil"/>
                              <w:right w:val="nil"/>
                            </w:tcBorders>
                            <w:tcMar>
                              <w:left w:w="0" w:type="dxa"/>
                              <w:right w:w="0" w:type="dxa"/>
                            </w:tcMar>
                          </w:tcPr>
                          <w:p w14:paraId="3FD3988A" w14:textId="77777777" w:rsidR="00FB4142" w:rsidRPr="003329A5" w:rsidRDefault="00FB4142">
                            <w:pPr>
                              <w:rPr>
                                <w:noProof/>
                                <w:sz w:val="16"/>
                                <w:szCs w:val="16"/>
                                <w:lang w:eastAsia="en-GB"/>
                              </w:rPr>
                            </w:pPr>
                          </w:p>
                        </w:tc>
                        <w:tc>
                          <w:tcPr>
                            <w:tcW w:w="2467" w:type="dxa"/>
                            <w:tcBorders>
                              <w:top w:val="nil"/>
                              <w:left w:val="nil"/>
                              <w:bottom w:val="nil"/>
                              <w:right w:val="nil"/>
                            </w:tcBorders>
                            <w:tcMar>
                              <w:left w:w="0" w:type="dxa"/>
                              <w:right w:w="0" w:type="dxa"/>
                            </w:tcMar>
                          </w:tcPr>
                          <w:p w14:paraId="338FC48B" w14:textId="77777777" w:rsidR="00FB4142" w:rsidRPr="003329A5" w:rsidRDefault="00FB4142">
                            <w:pPr>
                              <w:rPr>
                                <w:sz w:val="16"/>
                                <w:szCs w:val="16"/>
                              </w:rPr>
                            </w:pPr>
                          </w:p>
                        </w:tc>
                      </w:tr>
                    </w:tbl>
                    <w:p w14:paraId="50FB57B5" w14:textId="77777777" w:rsidR="00FB4142" w:rsidRPr="003329A5" w:rsidRDefault="00FB4142" w:rsidP="00FB4142">
                      <w:pPr>
                        <w:rPr>
                          <w:sz w:val="16"/>
                          <w:szCs w:val="16"/>
                        </w:rPr>
                      </w:pPr>
                    </w:p>
                  </w:txbxContent>
                </v:textbox>
                <w10:wrap anchorx="margin"/>
              </v:shape>
            </w:pict>
          </mc:Fallback>
        </mc:AlternateContent>
      </w:r>
      <w:r>
        <w:rPr>
          <w:noProof/>
        </w:rPr>
        <w:drawing>
          <wp:inline distT="0" distB="0" distL="0" distR="0" wp14:anchorId="2523FB5D" wp14:editId="21BADE85">
            <wp:extent cx="6042660" cy="2266950"/>
            <wp:effectExtent l="0" t="0" r="0" b="0"/>
            <wp:docPr id="243" name="Chart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22FE405" w14:textId="77777777" w:rsidR="00FB4142" w:rsidRPr="00287216" w:rsidRDefault="00FB4142" w:rsidP="00FB4142">
      <w:pPr>
        <w:pStyle w:val="Caption"/>
        <w:rPr>
          <w:rStyle w:val="SubtleEmphasis"/>
        </w:rPr>
      </w:pPr>
      <w:r w:rsidRPr="00EC1D57">
        <w:rPr>
          <w:rStyle w:val="SubtleEmphasis"/>
        </w:rPr>
        <w:t>Q16c. And how many hours does the main member of library staff typically work per week at the school (including paid and non-paid over time)?</w:t>
      </w:r>
      <w:r>
        <w:rPr>
          <w:rStyle w:val="SubtleEmphasis"/>
        </w:rPr>
        <w:t xml:space="preserve"> </w:t>
      </w:r>
      <w:r w:rsidRPr="00EC1D57">
        <w:rPr>
          <w:rStyle w:val="SubtleEmphasis"/>
        </w:rPr>
        <w:t>Base: Where have main member of library staff (unweighted base sizes in parenthesis)</w:t>
      </w:r>
    </w:p>
    <w:p w14:paraId="624B7BF7" w14:textId="77777777" w:rsidR="00FB4142" w:rsidRPr="000E3DEE" w:rsidRDefault="00FB4142" w:rsidP="00FB4142"/>
    <w:p w14:paraId="04DF9F01" w14:textId="55851718" w:rsidR="00FB4142" w:rsidRPr="000E3DEE" w:rsidRDefault="00FB4142" w:rsidP="00FB4142">
      <w:r w:rsidRPr="000E3DEE">
        <w:t xml:space="preserve">This is further explored </w:t>
      </w:r>
      <w:r w:rsidR="00BC1E4A">
        <w:t>below</w:t>
      </w:r>
      <w:r w:rsidRPr="000E3DEE">
        <w:t>. Around one in three respondents report that the main member of library staff typically works their weekly contracted hours at the school (36%), and this rises to half when just secondary schools are considered (51%). However, a sizeable percentage report that the main member of library staff works more than their contracted hours (31%), and this increases among secondary schools (35%).</w:t>
      </w:r>
    </w:p>
    <w:p w14:paraId="66B9769C" w14:textId="0497E7AB" w:rsidR="00FB4142" w:rsidRDefault="00FB4142" w:rsidP="00FB4142">
      <w:r w:rsidRPr="000E3DEE">
        <w:t>In addition, independent schools in England are more likely to report that their main members of library staff work more hours than they are contracted to (45%).</w:t>
      </w:r>
    </w:p>
    <w:p w14:paraId="74081C54" w14:textId="1E1A9A24" w:rsidR="00FB4142" w:rsidRDefault="004D668E" w:rsidP="004D668E">
      <w:pPr>
        <w:pStyle w:val="Caption"/>
      </w:pPr>
      <w:r>
        <w:t xml:space="preserve">Figure </w:t>
      </w:r>
      <w:r>
        <w:fldChar w:fldCharType="begin"/>
      </w:r>
      <w:r>
        <w:instrText xml:space="preserve"> SEQ Figure \* ARABIC </w:instrText>
      </w:r>
      <w:r>
        <w:fldChar w:fldCharType="separate"/>
      </w:r>
      <w:r w:rsidR="001918C3">
        <w:rPr>
          <w:noProof/>
        </w:rPr>
        <w:t>45</w:t>
      </w:r>
      <w:r>
        <w:fldChar w:fldCharType="end"/>
      </w:r>
      <w:r>
        <w:t xml:space="preserve">: </w:t>
      </w:r>
      <w:r w:rsidRPr="00AD03AF">
        <w:t xml:space="preserve">Actual hours worked compared with contracted </w:t>
      </w:r>
      <w:proofErr w:type="gramStart"/>
      <w:r w:rsidRPr="00AD03AF">
        <w:t>hours</w:t>
      </w:r>
      <w:proofErr w:type="gramEnd"/>
    </w:p>
    <w:p w14:paraId="7633C4AA" w14:textId="77777777" w:rsidR="00FB4142" w:rsidRPr="00406F77" w:rsidRDefault="00FB4142" w:rsidP="00FB4142">
      <w:r>
        <w:rPr>
          <w:noProof/>
        </w:rPr>
        <mc:AlternateContent>
          <mc:Choice Requires="wps">
            <w:drawing>
              <wp:anchor distT="0" distB="0" distL="114300" distR="114300" simplePos="0" relativeHeight="252356608" behindDoc="0" locked="0" layoutInCell="1" allowOverlap="1" wp14:anchorId="69148886" wp14:editId="53C669B3">
                <wp:simplePos x="0" y="0"/>
                <wp:positionH relativeFrom="column">
                  <wp:posOffset>4079240</wp:posOffset>
                </wp:positionH>
                <wp:positionV relativeFrom="paragraph">
                  <wp:posOffset>1597660</wp:posOffset>
                </wp:positionV>
                <wp:extent cx="113030" cy="124460"/>
                <wp:effectExtent l="19050" t="19050" r="39370" b="27940"/>
                <wp:wrapNone/>
                <wp:docPr id="196"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8B4F5" id="Arrow: Down 1" o:spid="_x0000_s1026" type="#_x0000_t67" style="position:absolute;margin-left:321.2pt;margin-top:125.8pt;width:8.9pt;height:9.8pt;flip:y;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ADl0ew4gAAAAsBAAAPAAAAZHJzL2Rvd25yZXYueG1sTI/LTsMwEEX3SPyDNUhsELUTtS4K&#10;cSoEKhJ01QAS7NzYeYh4HGKnDX/PsILlzBzdOTffzK5nRzuGzqOCZCGAWay86bBR8Pqyvb4BFqJG&#10;o3uPVsG3DbApzs9ynRl/wr09lrFhFIIh0wraGIeM81C11umw8INFutV+dDrSODbcjPpE4a7nqRCS&#10;O90hfWj1YO9bW32Wk1NwtduHulw9BvFWr5/eHz6ev7aTVOryYr67BRbtHP9g+NUndSjI6eAnNIH1&#10;CuQyXRKqIF0lEhgRUooU2IE26yQFXuT8f4fiBwAA//8DAFBLAQItABQABgAIAAAAIQC2gziS/gAA&#10;AOEBAAATAAAAAAAAAAAAAAAAAAAAAABbQ29udGVudF9UeXBlc10ueG1sUEsBAi0AFAAGAAgAAAAh&#10;ADj9If/WAAAAlAEAAAsAAAAAAAAAAAAAAAAALwEAAF9yZWxzLy5yZWxzUEsBAi0AFAAGAAgAAAAh&#10;AEsoS86DAgAAbQUAAA4AAAAAAAAAAAAAAAAALgIAAGRycy9lMm9Eb2MueG1sUEsBAi0AFAAGAAgA&#10;AAAhAAOXR7DiAAAACwEAAA8AAAAAAAAAAAAAAAAA3QQAAGRycy9kb3ducmV2LnhtbFBLBQYAAAAA&#10;BAAEAPMAAADsBQAAAAA=&#10;" adj="11792" fillcolor="white [3212]" strokecolor="#515151 [3213]"/>
            </w:pict>
          </mc:Fallback>
        </mc:AlternateContent>
      </w:r>
      <w:r>
        <w:rPr>
          <w:noProof/>
        </w:rPr>
        <mc:AlternateContent>
          <mc:Choice Requires="wps">
            <w:drawing>
              <wp:anchor distT="0" distB="0" distL="114300" distR="114300" simplePos="0" relativeHeight="252357632" behindDoc="0" locked="0" layoutInCell="1" allowOverlap="1" wp14:anchorId="7DD1DCE1" wp14:editId="7713904E">
                <wp:simplePos x="0" y="0"/>
                <wp:positionH relativeFrom="column">
                  <wp:posOffset>2031365</wp:posOffset>
                </wp:positionH>
                <wp:positionV relativeFrom="paragraph">
                  <wp:posOffset>1607185</wp:posOffset>
                </wp:positionV>
                <wp:extent cx="113030" cy="124460"/>
                <wp:effectExtent l="19050" t="19050" r="39370" b="27940"/>
                <wp:wrapNone/>
                <wp:docPr id="197"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2FEF0" id="Arrow: Down 1" o:spid="_x0000_s1026" type="#_x0000_t67" style="position:absolute;margin-left:159.95pt;margin-top:126.55pt;width:8.9pt;height:9.8pt;flip:y;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DxSOWZ4wAAAAsBAAAPAAAAZHJzL2Rvd25yZXYueG1sTI/LTsMwEEX3SPyDNUhsEHUeak1D&#10;nAqBikRZNYAEOzd2HiIeh9hpw98zrGA5M0d3zs03s+3Z0Yy+cyghXkTADFZOd9hIeH3ZXt8A80Gh&#10;Vr1DI+HbeNgU52e5yrQ74d4cy9AwCkGfKQltCEPGua9aY5VfuMEg3Wo3WhVoHBuuR3WicNvzJIpW&#10;3KoO6UOrBnPfmuqznKyEq+e9r8vlo4/eavH0/vCx+9pOKykvL+a7W2DBzOEPhl99UoeCnA5uQu1Z&#10;LyGN12tCJSTLNAZGRJoKAexAG5EI4EXO/3cofgAAAP//AwBQSwECLQAUAAYACAAAACEAtoM4kv4A&#10;AADhAQAAEwAAAAAAAAAAAAAAAAAAAAAAW0NvbnRlbnRfVHlwZXNdLnhtbFBLAQItABQABgAIAAAA&#10;IQA4/SH/1gAAAJQBAAALAAAAAAAAAAAAAAAAAC8BAABfcmVscy8ucmVsc1BLAQItABQABgAIAAAA&#10;IQBLKEvOgwIAAG0FAAAOAAAAAAAAAAAAAAAAAC4CAABkcnMvZTJvRG9jLnhtbFBLAQItABQABgAI&#10;AAAAIQDxSOWZ4wAAAAsBAAAPAAAAAAAAAAAAAAAAAN0EAABkcnMvZG93bnJldi54bWxQSwUGAAAA&#10;AAQABADzAAAA7QUAAAAA&#10;" adj="11792" fillcolor="white [3212]" strokecolor="#515151 [3213]"/>
            </w:pict>
          </mc:Fallback>
        </mc:AlternateContent>
      </w:r>
      <w:r>
        <w:rPr>
          <w:noProof/>
        </w:rPr>
        <mc:AlternateContent>
          <mc:Choice Requires="wps">
            <w:drawing>
              <wp:anchor distT="0" distB="0" distL="114300" distR="114300" simplePos="0" relativeHeight="252355584" behindDoc="0" locked="0" layoutInCell="1" allowOverlap="1" wp14:anchorId="4494082E" wp14:editId="7E0AB2AF">
                <wp:simplePos x="0" y="0"/>
                <wp:positionH relativeFrom="column">
                  <wp:posOffset>5555615</wp:posOffset>
                </wp:positionH>
                <wp:positionV relativeFrom="paragraph">
                  <wp:posOffset>1626235</wp:posOffset>
                </wp:positionV>
                <wp:extent cx="113030" cy="124460"/>
                <wp:effectExtent l="19050" t="0" r="39370" b="46990"/>
                <wp:wrapNone/>
                <wp:docPr id="194"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A72ED" id="Arrow: Down 1" o:spid="_x0000_s1026" type="#_x0000_t67" style="position:absolute;margin-left:437.45pt;margin-top:128.05pt;width:8.9pt;height:9.8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IlO&#10;RH/hAAAACwEAAA8AAABkcnMvZG93bnJldi54bWxMj8tOwzAQRfdI/IM1SGwq6jjQvIhTAVIXbJDS&#10;UtZOPCQRsR3Fbhv+nmEFy5k5unNuuV3MyM44+8FZCWIdAUPbOj3YTsL7YXeXAfNBWa1GZ1HCN3rY&#10;VtdXpSq0u9gaz/vQMQqxvlAS+hCmgnPf9miUX7sJLd0+3WxUoHHuuJ7VhcLNyOMoSrhRg6UPvZrw&#10;pcf2a38yEu79qzuumtVR1Pmb+DiI52Snailvb5anR2ABl/AHw68+qUNFTo07We3ZKCFLH3JCJcSb&#10;RAAjIsvjFFhDm3STAq9K/r9D9QMAAP//AwBQSwECLQAUAAYACAAAACEAtoM4kv4AAADhAQAAEwAA&#10;AAAAAAAAAAAAAAAAAAAAW0NvbnRlbnRfVHlwZXNdLnhtbFBLAQItABQABgAIAAAAIQA4/SH/1gAA&#10;AJQBAAALAAAAAAAAAAAAAAAAAC8BAABfcmVscy8ucmVsc1BLAQItABQABgAIAAAAIQBTX1I4fAIA&#10;AGMFAAAOAAAAAAAAAAAAAAAAAC4CAABkcnMvZTJvRG9jLnhtbFBLAQItABQABgAIAAAAIQCJTkR/&#10;4QAAAAsBAAAPAAAAAAAAAAAAAAAAANYEAABkcnMvZG93bnJldi54bWxQSwUGAAAAAAQABADzAAAA&#10;5AUAAAAA&#10;" adj="11792" fillcolor="white [3212]" strokecolor="#515151 [3213]"/>
            </w:pict>
          </mc:Fallback>
        </mc:AlternateContent>
      </w:r>
      <w:r>
        <w:rPr>
          <w:noProof/>
        </w:rPr>
        <mc:AlternateContent>
          <mc:Choice Requires="wps">
            <w:drawing>
              <wp:anchor distT="0" distB="0" distL="114300" distR="114300" simplePos="0" relativeHeight="252354560" behindDoc="0" locked="0" layoutInCell="1" allowOverlap="1" wp14:anchorId="7B75EBF1" wp14:editId="75E96CDE">
                <wp:simplePos x="0" y="0"/>
                <wp:positionH relativeFrom="column">
                  <wp:posOffset>5860415</wp:posOffset>
                </wp:positionH>
                <wp:positionV relativeFrom="paragraph">
                  <wp:posOffset>1616710</wp:posOffset>
                </wp:positionV>
                <wp:extent cx="113030" cy="124460"/>
                <wp:effectExtent l="19050" t="0" r="39370" b="46990"/>
                <wp:wrapNone/>
                <wp:docPr id="1936"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70758" id="Arrow: Down 1" o:spid="_x0000_s1026" type="#_x0000_t67" style="position:absolute;margin-left:461.45pt;margin-top:127.3pt;width:8.9pt;height:9.8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D8K&#10;zwXiAAAACwEAAA8AAABkcnMvZG93bnJldi54bWxMj8FOwzAMhu9IvENkJC4TSxtKt5amEyDtwGVS&#10;N7az24S2okmqJtvK22NOcLT96ff3F5vZDOyiJ987KyFeRsC0bZzqbSvh47B9WAPzAa3CwVkt4Vt7&#10;2JS3NwXmyl1tpS/70DIKsT5HCV0IY865bzpt0C/dqC3dPt1kMNA4tVxNeKVwM3ARRSk32Fv60OGo&#10;3zrdfO3PRsKjf3fHRb04xlW2i0+H+DXdYiXl/d388gws6Dn8wfCrT+pQklPtzlZ5NkjIhMgIlSCe&#10;khQYEVkSrYDVtFklAnhZ8P8dyh8AAAD//wMAUEsBAi0AFAAGAAgAAAAhALaDOJL+AAAA4QEAABMA&#10;AAAAAAAAAAAAAAAAAAAAAFtDb250ZW50X1R5cGVzXS54bWxQSwECLQAUAAYACAAAACEAOP0h/9YA&#10;AACUAQAACwAAAAAAAAAAAAAAAAAvAQAAX3JlbHMvLnJlbHNQSwECLQAUAAYACAAAACEAU19SOHwC&#10;AABjBQAADgAAAAAAAAAAAAAAAAAuAgAAZHJzL2Uyb0RvYy54bWxQSwECLQAUAAYACAAAACEAPwrP&#10;BeIAAAALAQAADwAAAAAAAAAAAAAAAADWBAAAZHJzL2Rvd25yZXYueG1sUEsFBgAAAAAEAAQA8wAA&#10;AOUFAAAAAA==&#10;" adj="11792" fillcolor="white [3212]" strokecolor="#515151 [3213]"/>
            </w:pict>
          </mc:Fallback>
        </mc:AlternateContent>
      </w:r>
      <w:r>
        <w:rPr>
          <w:noProof/>
        </w:rPr>
        <mc:AlternateContent>
          <mc:Choice Requires="wps">
            <w:drawing>
              <wp:anchor distT="0" distB="0" distL="114300" distR="114300" simplePos="0" relativeHeight="252353536" behindDoc="0" locked="0" layoutInCell="1" allowOverlap="1" wp14:anchorId="17026548" wp14:editId="51F42C89">
                <wp:simplePos x="0" y="0"/>
                <wp:positionH relativeFrom="column">
                  <wp:posOffset>5555615</wp:posOffset>
                </wp:positionH>
                <wp:positionV relativeFrom="paragraph">
                  <wp:posOffset>1283335</wp:posOffset>
                </wp:positionV>
                <wp:extent cx="113030" cy="124460"/>
                <wp:effectExtent l="19050" t="19050" r="39370" b="27940"/>
                <wp:wrapNone/>
                <wp:docPr id="1935"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40AD9" id="Arrow: Down 1" o:spid="_x0000_s1026" type="#_x0000_t67" style="position:absolute;margin-left:437.45pt;margin-top:101.05pt;width:8.9pt;height:9.8pt;flip:y;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AXR+4F4wAAAAsBAAAPAAAAZHJzL2Rvd25yZXYueG1sTI/LTsMwEEX3SPyDNUhsELUTQZOG&#10;OBUCFQlYNS0S7Nx48hCxHWKnDX/PsILlzBzdOTdfz6ZnRxx956yEaCGAoa2c7mwjYb/bXKfAfFBW&#10;q95ZlPCNHtbF+VmuMu1OdovHMjSMQqzPlIQ2hCHj3FctGuUXbkBLt9qNRgUax4brUZ0o3PQ8FmLJ&#10;jeosfWjVgA8tVp/lZCRcvW59Xd4+efFWJ8/vjx8vX5tpKeXlxXx/ByzgHP5g+NUndSjI6eAmqz3r&#10;JaTJzYpQCbGII2BEpKs4AXagTRwlwIuc/+9Q/AAAAP//AwBQSwECLQAUAAYACAAAACEAtoM4kv4A&#10;AADhAQAAEwAAAAAAAAAAAAAAAAAAAAAAW0NvbnRlbnRfVHlwZXNdLnhtbFBLAQItABQABgAIAAAA&#10;IQA4/SH/1gAAAJQBAAALAAAAAAAAAAAAAAAAAC8BAABfcmVscy8ucmVsc1BLAQItABQABgAIAAAA&#10;IQBLKEvOgwIAAG0FAAAOAAAAAAAAAAAAAAAAAC4CAABkcnMvZTJvRG9jLnhtbFBLAQItABQABgAI&#10;AAAAIQAXR+4F4wAAAAsBAAAPAAAAAAAAAAAAAAAAAN0EAABkcnMvZG93bnJldi54bWxQSwUGAAAA&#10;AAQABADzAAAA7QUAAAAA&#10;" adj="11792" fillcolor="white [3212]" strokecolor="#515151 [3213]"/>
            </w:pict>
          </mc:Fallback>
        </mc:AlternateContent>
      </w:r>
      <w:r>
        <w:rPr>
          <w:noProof/>
        </w:rPr>
        <mc:AlternateContent>
          <mc:Choice Requires="wps">
            <w:drawing>
              <wp:anchor distT="0" distB="0" distL="114300" distR="114300" simplePos="0" relativeHeight="252352512" behindDoc="0" locked="0" layoutInCell="1" allowOverlap="1" wp14:anchorId="1F5D5226" wp14:editId="5A252F21">
                <wp:simplePos x="0" y="0"/>
                <wp:positionH relativeFrom="column">
                  <wp:posOffset>4622165</wp:posOffset>
                </wp:positionH>
                <wp:positionV relativeFrom="paragraph">
                  <wp:posOffset>1283335</wp:posOffset>
                </wp:positionV>
                <wp:extent cx="113030" cy="124460"/>
                <wp:effectExtent l="19050" t="19050" r="39370" b="27940"/>
                <wp:wrapNone/>
                <wp:docPr id="1920"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E292C" id="Arrow: Down 1" o:spid="_x0000_s1026" type="#_x0000_t67" style="position:absolute;margin-left:363.95pt;margin-top:101.05pt;width:8.9pt;height:9.8pt;flip:y;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DaDeWW4gAAAAsBAAAPAAAAZHJzL2Rvd25yZXYueG1sTI/LTsMwEEX3SPyDNUhsELUT0RpC&#10;nAqBikRZNYAEOzeePEQ8DrHThr/HrGA5M0d3zs3Xs+3ZAUffOVKQLAQwpMqZjhoFry+by2tgPmgy&#10;uneECr7Rw7o4Pcl1ZtyRdngoQ8NiCPlMK2hDGDLOfdWi1X7hBqR4q91odYjj2HAz6mMMtz1PhVhx&#10;qzuKH1o94H2L1Wc5WQUXzztfl8tHL95q+fT+8LH92kwrpc7P5rtbYAHn8AfDr35UhyI67d1ExrNe&#10;gUzlTUQVpCJNgEVCXi0lsH3cpIkEXuT8f4fiBwAA//8DAFBLAQItABQABgAIAAAAIQC2gziS/gAA&#10;AOEBAAATAAAAAAAAAAAAAAAAAAAAAABbQ29udGVudF9UeXBlc10ueG1sUEsBAi0AFAAGAAgAAAAh&#10;ADj9If/WAAAAlAEAAAsAAAAAAAAAAAAAAAAALwEAAF9yZWxzLy5yZWxzUEsBAi0AFAAGAAgAAAAh&#10;AEsoS86DAgAAbQUAAA4AAAAAAAAAAAAAAAAALgIAAGRycy9lMm9Eb2MueG1sUEsBAi0AFAAGAAgA&#10;AAAhANoN5ZbiAAAACwEAAA8AAAAAAAAAAAAAAAAA3QQAAGRycy9kb3ducmV2LnhtbFBLBQYAAAAA&#10;BAAEAPMAAADsBQAAAAA=&#10;" adj="11792" fillcolor="white [3212]" strokecolor="#515151 [3213]"/>
            </w:pict>
          </mc:Fallback>
        </mc:AlternateContent>
      </w:r>
      <w:r>
        <w:rPr>
          <w:noProof/>
        </w:rPr>
        <mc:AlternateContent>
          <mc:Choice Requires="wps">
            <w:drawing>
              <wp:anchor distT="0" distB="0" distL="114300" distR="114300" simplePos="0" relativeHeight="252351488" behindDoc="0" locked="0" layoutInCell="1" allowOverlap="1" wp14:anchorId="5F8DEF16" wp14:editId="631A009F">
                <wp:simplePos x="0" y="0"/>
                <wp:positionH relativeFrom="column">
                  <wp:posOffset>3383915</wp:posOffset>
                </wp:positionH>
                <wp:positionV relativeFrom="paragraph">
                  <wp:posOffset>1264285</wp:posOffset>
                </wp:positionV>
                <wp:extent cx="113030" cy="124460"/>
                <wp:effectExtent l="19050" t="0" r="39370" b="46990"/>
                <wp:wrapNone/>
                <wp:docPr id="2340"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A05DE" id="Arrow: Down 1" o:spid="_x0000_s1026" type="#_x0000_t67" style="position:absolute;margin-left:266.45pt;margin-top:99.55pt;width:8.9pt;height:9.8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CfS&#10;ciXhAAAACwEAAA8AAABkcnMvZG93bnJldi54bWxMj0FPg0AQhe8m/ofNmHhp7LI0tAVZGjXpwYsJ&#10;rfU8wApEdpaw2xb/veNJj5P35b1v8t1sB3Exk+8daVDLCISh2jU9tRrej/uHLQgfkBocHBkN38bD&#10;rri9yTFr3JVKczmEVnAJ+Qw1dCGMmZS+7oxFv3SjIc4+3WQx8Dm1spnwyuV2kHEUraXFnnihw9G8&#10;dKb+OpythpV/dadFtTipMn1TH0f1vN5jqfX93fz0CCKYOfzB8KvP6lCwU+XO1HgxaEhWccooB2mq&#10;QDCRJNEGRKUhVtsNyCKX/38ofgAAAP//AwBQSwECLQAUAAYACAAAACEAtoM4kv4AAADhAQAAEwAA&#10;AAAAAAAAAAAAAAAAAAAAW0NvbnRlbnRfVHlwZXNdLnhtbFBLAQItABQABgAIAAAAIQA4/SH/1gAA&#10;AJQBAAALAAAAAAAAAAAAAAAAAC8BAABfcmVscy8ucmVsc1BLAQItABQABgAIAAAAIQBTX1I4fAIA&#10;AGMFAAAOAAAAAAAAAAAAAAAAAC4CAABkcnMvZTJvRG9jLnhtbFBLAQItABQABgAIAAAAIQAn0nIl&#10;4QAAAAsBAAAPAAAAAAAAAAAAAAAAANYEAABkcnMvZG93bnJldi54bWxQSwUGAAAAAAQABADzAAAA&#10;5AUAAAAA&#10;" adj="11792" fillcolor="white [3212]" strokecolor="#515151 [3213]"/>
            </w:pict>
          </mc:Fallback>
        </mc:AlternateContent>
      </w:r>
      <w:r>
        <w:rPr>
          <w:noProof/>
        </w:rPr>
        <mc:AlternateContent>
          <mc:Choice Requires="wps">
            <w:drawing>
              <wp:anchor distT="0" distB="0" distL="114300" distR="114300" simplePos="0" relativeHeight="252350464" behindDoc="0" locked="0" layoutInCell="1" allowOverlap="1" wp14:anchorId="7796C799" wp14:editId="6E7431BD">
                <wp:simplePos x="0" y="0"/>
                <wp:positionH relativeFrom="column">
                  <wp:posOffset>1866900</wp:posOffset>
                </wp:positionH>
                <wp:positionV relativeFrom="paragraph">
                  <wp:posOffset>1257935</wp:posOffset>
                </wp:positionV>
                <wp:extent cx="113030" cy="124460"/>
                <wp:effectExtent l="19050" t="0" r="39370" b="46990"/>
                <wp:wrapNone/>
                <wp:docPr id="2341"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2CF24" id="Arrow: Down 1" o:spid="_x0000_s1026" type="#_x0000_t67" style="position:absolute;margin-left:147pt;margin-top:99.05pt;width:8.9pt;height:9.8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Mlt&#10;4KXgAAAACwEAAA8AAABkcnMvZG93bnJldi54bWxMj8FOwzAQRO9I/IO1SFwq6rhFbRPiVIDUAxek&#10;tJTzJjZJRLyOYrcNf89yKsfVjGbfy7eT68XZjqHzpEHNExCWam86ajR8HHYPGxAhIhnsPVkNPzbA&#10;tri9yTEz/kKlPe9jI3iEQoYa2hiHTMpQt9ZhmPvBEmdffnQY+RwbaUa88Ljr5SJJVtJhR/yhxcG+&#10;trb+3p+chmV488dZNTuqMn1Xnwf1stphqfX93fT8BCLaKV7L8IfP6FAwU+VPZILoNSzSR3aJHKQb&#10;BYIbS6VYpuJIrdcgi1z+dyh+AQAA//8DAFBLAQItABQABgAIAAAAIQC2gziS/gAAAOEBAAATAAAA&#10;AAAAAAAAAAAAAAAAAABbQ29udGVudF9UeXBlc10ueG1sUEsBAi0AFAAGAAgAAAAhADj9If/WAAAA&#10;lAEAAAsAAAAAAAAAAAAAAAAALwEAAF9yZWxzLy5yZWxzUEsBAi0AFAAGAAgAAAAhAFNfUjh8AgAA&#10;YwUAAA4AAAAAAAAAAAAAAAAALgIAAGRycy9lMm9Eb2MueG1sUEsBAi0AFAAGAAgAAAAhAMlt4KXg&#10;AAAACwEAAA8AAAAAAAAAAAAAAAAA1gQAAGRycy9kb3ducmV2LnhtbFBLBQYAAAAABAAEAPMAAADj&#10;BQAAAAA=&#10;" adj="11792" fillcolor="white [3212]" strokecolor="#515151 [3213]"/>
            </w:pict>
          </mc:Fallback>
        </mc:AlternateContent>
      </w:r>
      <w:r w:rsidRPr="00E7365A">
        <w:rPr>
          <w:rStyle w:val="SubtleEmphasis"/>
          <w:noProof/>
        </w:rPr>
        <mc:AlternateContent>
          <mc:Choice Requires="wps">
            <w:drawing>
              <wp:anchor distT="0" distB="0" distL="114300" distR="114300" simplePos="0" relativeHeight="252349440" behindDoc="0" locked="0" layoutInCell="1" allowOverlap="1" wp14:anchorId="7AA514EB" wp14:editId="2A2085EA">
                <wp:simplePos x="0" y="0"/>
                <wp:positionH relativeFrom="margin">
                  <wp:posOffset>5231765</wp:posOffset>
                </wp:positionH>
                <wp:positionV relativeFrom="paragraph">
                  <wp:posOffset>1911985</wp:posOffset>
                </wp:positionV>
                <wp:extent cx="1714500" cy="523875"/>
                <wp:effectExtent l="0" t="0" r="0" b="9525"/>
                <wp:wrapNone/>
                <wp:docPr id="2342" name="Text Box 2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1"/>
                              <w:tblW w:w="2751" w:type="dxa"/>
                              <w:tblLayout w:type="fixed"/>
                              <w:tblLook w:val="04A0" w:firstRow="1" w:lastRow="0" w:firstColumn="1" w:lastColumn="0" w:noHBand="0" w:noVBand="1"/>
                            </w:tblPr>
                            <w:tblGrid>
                              <w:gridCol w:w="284"/>
                              <w:gridCol w:w="2467"/>
                            </w:tblGrid>
                            <w:tr w:rsidR="00FB4142" w:rsidRPr="003329A5" w14:paraId="2B14437E" w14:textId="77777777" w:rsidTr="008A7A14">
                              <w:trPr>
                                <w:trHeight w:val="474"/>
                              </w:trPr>
                              <w:tc>
                                <w:tcPr>
                                  <w:tcW w:w="284" w:type="dxa"/>
                                  <w:tcBorders>
                                    <w:top w:val="nil"/>
                                    <w:left w:val="nil"/>
                                    <w:bottom w:val="nil"/>
                                    <w:right w:val="nil"/>
                                  </w:tcBorders>
                                  <w:tcMar>
                                    <w:left w:w="0" w:type="dxa"/>
                                    <w:right w:w="0" w:type="dxa"/>
                                  </w:tcMar>
                                </w:tcPr>
                                <w:p w14:paraId="7D25E10E" w14:textId="77777777" w:rsidR="00FB4142" w:rsidRDefault="00FB4142" w:rsidP="008A7A14">
                                  <w:r>
                                    <w:rPr>
                                      <w:noProof/>
                                    </w:rPr>
                                    <w:drawing>
                                      <wp:inline distT="0" distB="0" distL="0" distR="0" wp14:anchorId="6471BE22" wp14:editId="7A9815A2">
                                        <wp:extent cx="138703" cy="245660"/>
                                        <wp:effectExtent l="0" t="0" r="0" b="2540"/>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3137D803" w14:textId="77777777" w:rsidR="00FB4142" w:rsidRDefault="00FB4142" w:rsidP="008A7A14">
                                  <w:pPr>
                                    <w:rPr>
                                      <w:sz w:val="16"/>
                                      <w:szCs w:val="16"/>
                                    </w:rPr>
                                  </w:pPr>
                                </w:p>
                                <w:p w14:paraId="4666C3BB" w14:textId="77777777" w:rsidR="00FB4142" w:rsidRPr="003329A5" w:rsidRDefault="00FB4142" w:rsidP="008A7A14">
                                  <w:pPr>
                                    <w:rPr>
                                      <w:sz w:val="16"/>
                                      <w:szCs w:val="16"/>
                                    </w:rPr>
                                  </w:pPr>
                                </w:p>
                              </w:tc>
                              <w:tc>
                                <w:tcPr>
                                  <w:tcW w:w="2467" w:type="dxa"/>
                                  <w:tcBorders>
                                    <w:top w:val="nil"/>
                                    <w:left w:val="nil"/>
                                    <w:bottom w:val="nil"/>
                                    <w:right w:val="nil"/>
                                  </w:tcBorders>
                                  <w:tcMar>
                                    <w:left w:w="0" w:type="dxa"/>
                                    <w:right w:w="0" w:type="dxa"/>
                                  </w:tcMar>
                                </w:tcPr>
                                <w:p w14:paraId="6F6FB233" w14:textId="77777777" w:rsidR="00FB4142" w:rsidRPr="003329A5" w:rsidRDefault="00FB4142"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FB4142" w:rsidRPr="003329A5" w14:paraId="32C548BB" w14:textId="77777777" w:rsidTr="008A7A14">
                              <w:trPr>
                                <w:trHeight w:val="277"/>
                              </w:trPr>
                              <w:tc>
                                <w:tcPr>
                                  <w:tcW w:w="284" w:type="dxa"/>
                                  <w:tcBorders>
                                    <w:top w:val="nil"/>
                                    <w:left w:val="nil"/>
                                    <w:bottom w:val="nil"/>
                                    <w:right w:val="nil"/>
                                  </w:tcBorders>
                                  <w:tcMar>
                                    <w:left w:w="0" w:type="dxa"/>
                                    <w:right w:w="0" w:type="dxa"/>
                                  </w:tcMar>
                                </w:tcPr>
                                <w:p w14:paraId="436E0114" w14:textId="77777777" w:rsidR="00FB4142" w:rsidRPr="003329A5" w:rsidRDefault="00FB4142">
                                  <w:pPr>
                                    <w:rPr>
                                      <w:noProof/>
                                      <w:sz w:val="16"/>
                                      <w:szCs w:val="16"/>
                                      <w:lang w:eastAsia="en-GB"/>
                                    </w:rPr>
                                  </w:pPr>
                                </w:p>
                              </w:tc>
                              <w:tc>
                                <w:tcPr>
                                  <w:tcW w:w="2467" w:type="dxa"/>
                                  <w:tcBorders>
                                    <w:top w:val="nil"/>
                                    <w:left w:val="nil"/>
                                    <w:bottom w:val="nil"/>
                                    <w:right w:val="nil"/>
                                  </w:tcBorders>
                                  <w:tcMar>
                                    <w:left w:w="0" w:type="dxa"/>
                                    <w:right w:w="0" w:type="dxa"/>
                                  </w:tcMar>
                                </w:tcPr>
                                <w:p w14:paraId="6E2C40F7" w14:textId="77777777" w:rsidR="00FB4142" w:rsidRPr="003329A5" w:rsidRDefault="00FB4142">
                                  <w:pPr>
                                    <w:rPr>
                                      <w:sz w:val="16"/>
                                      <w:szCs w:val="16"/>
                                    </w:rPr>
                                  </w:pPr>
                                </w:p>
                              </w:tc>
                            </w:tr>
                          </w:tbl>
                          <w:p w14:paraId="5583F14B" w14:textId="77777777" w:rsidR="00FB4142" w:rsidRPr="003329A5" w:rsidRDefault="00FB4142" w:rsidP="00FB4142">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A514EB" id="Text Box 2342" o:spid="_x0000_s1086" type="#_x0000_t202" style="position:absolute;margin-left:411.95pt;margin-top:150.55pt;width:135pt;height:41.25pt;z-index:25234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cj5AEAAKkDAAAOAAAAZHJzL2Uyb0RvYy54bWysU9Fu0zAUfUfiHyy/0ySlXUfUdBqbhpDG&#10;QBr7AMexG4vE11y7TcrXc+10XWFviBfL9nXOPefck/XV2Hdsr9AbsBUvZjlnykpojN1W/On73btL&#10;znwQthEdWFXxg/L8avP2zXpwpZpDC12jkBGI9eXgKt6G4Mos87JVvfAzcMpSUQP2ItARt1mDYiD0&#10;vsvmeX6RDYCNQ5DKe7q9nYp8k/C1VjJ81dqrwLqKE7eQVkxrHddssxblFoVrjTzSEP/AohfGUtMT&#10;1K0Igu3QvILqjUTwoMNMQp+B1kaqpIHUFPlfah5b4VTSQuZ4d7LJ/z9Y+bB/dN+QhfEjjDTAJMK7&#10;e5A/PLNw0wq7VdeIMLRKNNS4iJZlg/Pl8dNotS99BKmHL9DQkMUuQAIaNfbRFdLJCJ0GcDiZrsbA&#10;ZGy5KhbLnEqSasv5+8vVMrUQ5fPXDn34pKBncVNxpKEmdLG/9yGyEeXzk9jMwp3pujTYzv5xQQ/j&#10;TWIfCU/Uw1iPzDQVv0hxiGpqaA6kB2HKC+WbNi3gL84GykrF/c+dQMVZ99mSJx+KxSKGKx0Wy9Wc&#10;Dnheqc8rwkqCqnjgbNrehCmQO4dm21KnaQoWrslHbZLEF1ZH/pSHpPyY3Ri483N69fKHbX4DAAD/&#10;/wMAUEsDBBQABgAIAAAAIQAijrBa3gAAAAwBAAAPAAAAZHJzL2Rvd25yZXYueG1sTI9NT8MwDIbv&#10;SPyHyEjcWNIVprbUnRCIK4jxIXHLGq+taJyqydby70lP7OjXj14/Lrez7cWJRt85RkhWCgRx7UzH&#10;DcLH+/NNBsIHzUb3jgnhlzxsq8uLUhfGTfxGp11oRCxhX2iENoShkNLXLVntV24gjruDG60OcRwb&#10;aUY9xXLby7VSG2l1x/FCqwd6bKn+2R0twufL4fvrVr02T/ZumNysJNtcIl5fzQ/3IALN4R+GRT+q&#10;QxWd9u7IxoseIVuneUQRUpUkIBZC5Uu0j1GWbkBWpTx/ovoDAAD//wMAUEsBAi0AFAAGAAgAAAAh&#10;ALaDOJL+AAAA4QEAABMAAAAAAAAAAAAAAAAAAAAAAFtDb250ZW50X1R5cGVzXS54bWxQSwECLQAU&#10;AAYACAAAACEAOP0h/9YAAACUAQAACwAAAAAAAAAAAAAAAAAvAQAAX3JlbHMvLnJlbHNQSwECLQAU&#10;AAYACAAAACEAQqWXI+QBAACpAwAADgAAAAAAAAAAAAAAAAAuAgAAZHJzL2Uyb0RvYy54bWxQSwEC&#10;LQAUAAYACAAAACEAIo6wWt4AAAAMAQAADwAAAAAAAAAAAAAAAAA+BAAAZHJzL2Rvd25yZXYueG1s&#10;UEsFBgAAAAAEAAQA8wAAAEkFAAAAAA==&#10;" filled="f" stroked="f">
                <v:textbox>
                  <w:txbxContent>
                    <w:tbl>
                      <w:tblPr>
                        <w:tblStyle w:val="TableGrid1"/>
                        <w:tblW w:w="2751" w:type="dxa"/>
                        <w:tblLayout w:type="fixed"/>
                        <w:tblLook w:val="04A0" w:firstRow="1" w:lastRow="0" w:firstColumn="1" w:lastColumn="0" w:noHBand="0" w:noVBand="1"/>
                      </w:tblPr>
                      <w:tblGrid>
                        <w:gridCol w:w="284"/>
                        <w:gridCol w:w="2467"/>
                      </w:tblGrid>
                      <w:tr w:rsidR="00FB4142" w:rsidRPr="003329A5" w14:paraId="2B14437E" w14:textId="77777777" w:rsidTr="008A7A14">
                        <w:trPr>
                          <w:trHeight w:val="474"/>
                        </w:trPr>
                        <w:tc>
                          <w:tcPr>
                            <w:tcW w:w="284" w:type="dxa"/>
                            <w:tcBorders>
                              <w:top w:val="nil"/>
                              <w:left w:val="nil"/>
                              <w:bottom w:val="nil"/>
                              <w:right w:val="nil"/>
                            </w:tcBorders>
                            <w:tcMar>
                              <w:left w:w="0" w:type="dxa"/>
                              <w:right w:w="0" w:type="dxa"/>
                            </w:tcMar>
                          </w:tcPr>
                          <w:p w14:paraId="7D25E10E" w14:textId="77777777" w:rsidR="00FB4142" w:rsidRDefault="00FB4142" w:rsidP="008A7A14">
                            <w:r>
                              <w:rPr>
                                <w:noProof/>
                              </w:rPr>
                              <w:drawing>
                                <wp:inline distT="0" distB="0" distL="0" distR="0" wp14:anchorId="6471BE22" wp14:editId="7A9815A2">
                                  <wp:extent cx="138703" cy="245660"/>
                                  <wp:effectExtent l="0" t="0" r="0" b="2540"/>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3137D803" w14:textId="77777777" w:rsidR="00FB4142" w:rsidRDefault="00FB4142" w:rsidP="008A7A14">
                            <w:pPr>
                              <w:rPr>
                                <w:sz w:val="16"/>
                                <w:szCs w:val="16"/>
                              </w:rPr>
                            </w:pPr>
                          </w:p>
                          <w:p w14:paraId="4666C3BB" w14:textId="77777777" w:rsidR="00FB4142" w:rsidRPr="003329A5" w:rsidRDefault="00FB4142" w:rsidP="008A7A14">
                            <w:pPr>
                              <w:rPr>
                                <w:sz w:val="16"/>
                                <w:szCs w:val="16"/>
                              </w:rPr>
                            </w:pPr>
                          </w:p>
                        </w:tc>
                        <w:tc>
                          <w:tcPr>
                            <w:tcW w:w="2467" w:type="dxa"/>
                            <w:tcBorders>
                              <w:top w:val="nil"/>
                              <w:left w:val="nil"/>
                              <w:bottom w:val="nil"/>
                              <w:right w:val="nil"/>
                            </w:tcBorders>
                            <w:tcMar>
                              <w:left w:w="0" w:type="dxa"/>
                              <w:right w:w="0" w:type="dxa"/>
                            </w:tcMar>
                          </w:tcPr>
                          <w:p w14:paraId="6F6FB233" w14:textId="77777777" w:rsidR="00FB4142" w:rsidRPr="003329A5" w:rsidRDefault="00FB4142"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FB4142" w:rsidRPr="003329A5" w14:paraId="32C548BB" w14:textId="77777777" w:rsidTr="008A7A14">
                        <w:trPr>
                          <w:trHeight w:val="277"/>
                        </w:trPr>
                        <w:tc>
                          <w:tcPr>
                            <w:tcW w:w="284" w:type="dxa"/>
                            <w:tcBorders>
                              <w:top w:val="nil"/>
                              <w:left w:val="nil"/>
                              <w:bottom w:val="nil"/>
                              <w:right w:val="nil"/>
                            </w:tcBorders>
                            <w:tcMar>
                              <w:left w:w="0" w:type="dxa"/>
                              <w:right w:w="0" w:type="dxa"/>
                            </w:tcMar>
                          </w:tcPr>
                          <w:p w14:paraId="436E0114" w14:textId="77777777" w:rsidR="00FB4142" w:rsidRPr="003329A5" w:rsidRDefault="00FB4142">
                            <w:pPr>
                              <w:rPr>
                                <w:noProof/>
                                <w:sz w:val="16"/>
                                <w:szCs w:val="16"/>
                                <w:lang w:eastAsia="en-GB"/>
                              </w:rPr>
                            </w:pPr>
                          </w:p>
                        </w:tc>
                        <w:tc>
                          <w:tcPr>
                            <w:tcW w:w="2467" w:type="dxa"/>
                            <w:tcBorders>
                              <w:top w:val="nil"/>
                              <w:left w:val="nil"/>
                              <w:bottom w:val="nil"/>
                              <w:right w:val="nil"/>
                            </w:tcBorders>
                            <w:tcMar>
                              <w:left w:w="0" w:type="dxa"/>
                              <w:right w:w="0" w:type="dxa"/>
                            </w:tcMar>
                          </w:tcPr>
                          <w:p w14:paraId="6E2C40F7" w14:textId="77777777" w:rsidR="00FB4142" w:rsidRPr="003329A5" w:rsidRDefault="00FB4142">
                            <w:pPr>
                              <w:rPr>
                                <w:sz w:val="16"/>
                                <w:szCs w:val="16"/>
                              </w:rPr>
                            </w:pPr>
                          </w:p>
                        </w:tc>
                      </w:tr>
                    </w:tbl>
                    <w:p w14:paraId="5583F14B" w14:textId="77777777" w:rsidR="00FB4142" w:rsidRPr="003329A5" w:rsidRDefault="00FB4142" w:rsidP="00FB4142">
                      <w:pPr>
                        <w:rPr>
                          <w:sz w:val="16"/>
                          <w:szCs w:val="16"/>
                        </w:rPr>
                      </w:pPr>
                    </w:p>
                  </w:txbxContent>
                </v:textbox>
                <w10:wrap anchorx="margin"/>
              </v:shape>
            </w:pict>
          </mc:Fallback>
        </mc:AlternateContent>
      </w:r>
      <w:r>
        <w:rPr>
          <w:noProof/>
        </w:rPr>
        <w:drawing>
          <wp:inline distT="0" distB="0" distL="0" distR="0" wp14:anchorId="3CBE364D" wp14:editId="68360F12">
            <wp:extent cx="6042660" cy="2266950"/>
            <wp:effectExtent l="0" t="0" r="0" b="0"/>
            <wp:docPr id="244" name="Chart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B0C9B3B" w14:textId="77777777" w:rsidR="00FB4142" w:rsidRPr="00287216" w:rsidRDefault="00FB4142" w:rsidP="00FB4142">
      <w:pPr>
        <w:pStyle w:val="Caption"/>
        <w:rPr>
          <w:rStyle w:val="SubtleEmphasis"/>
        </w:rPr>
      </w:pPr>
      <w:bookmarkStart w:id="79" w:name="_Toc117169022"/>
      <w:r w:rsidRPr="00EC1D57">
        <w:rPr>
          <w:rStyle w:val="SubtleEmphasis"/>
        </w:rPr>
        <w:t>Q16b. How many hours is the main member of library staff contracted to work per week at the school?</w:t>
      </w:r>
      <w:r>
        <w:rPr>
          <w:rStyle w:val="SubtleEmphasis"/>
        </w:rPr>
        <w:t xml:space="preserve"> </w:t>
      </w:r>
      <w:r w:rsidRPr="00EC1D57">
        <w:rPr>
          <w:rStyle w:val="SubtleEmphasis"/>
        </w:rPr>
        <w:t>Q16c. And how many hours does the main member of library staff typically work per week at the school (including paid and non-paid over time)?</w:t>
      </w:r>
      <w:r>
        <w:rPr>
          <w:rStyle w:val="SubtleEmphasis"/>
        </w:rPr>
        <w:t xml:space="preserve"> </w:t>
      </w:r>
      <w:r w:rsidRPr="00EC1D57">
        <w:rPr>
          <w:rStyle w:val="SubtleEmphasis"/>
        </w:rPr>
        <w:t>Base: Where have main member of library staff (</w:t>
      </w:r>
      <w:r>
        <w:rPr>
          <w:rStyle w:val="SubtleEmphasis"/>
        </w:rPr>
        <w:t>unweighted base size in parenthesis)</w:t>
      </w:r>
      <w:bookmarkEnd w:id="79"/>
    </w:p>
    <w:p w14:paraId="6DABE871" w14:textId="77777777" w:rsidR="00FB4142" w:rsidRDefault="00FB4142" w:rsidP="00FB4142">
      <w:pPr>
        <w:rPr>
          <w:highlight w:val="yellow"/>
        </w:rPr>
      </w:pPr>
    </w:p>
    <w:p w14:paraId="77013839" w14:textId="77777777" w:rsidR="00FB4142" w:rsidRPr="00244742" w:rsidRDefault="00FB4142" w:rsidP="00FB4142">
      <w:r w:rsidRPr="00244742">
        <w:t xml:space="preserve">Just under a quarter of primary schools (24%) and a third of secondary schools (32%) report that the main member of library staff is paid less than £20,000 annually. Secondary schools are generally more likely than primary schools to report that the main member of library staff receives a higher level of pay than this (£20,000-£25,000 25% cf. 6%; £25,001-£30,000 15% cf. 6%). However, when it comes to the highest pay bracket secondary </w:t>
      </w:r>
      <w:r w:rsidRPr="00244742">
        <w:lastRenderedPageBreak/>
        <w:t xml:space="preserve">schools are significantly less likely than primary schools to select this (more than £30,000 15% cf. 22%). In any case, the high percentage of primary schools that either answered prefer not to say (18%) or don’t know (22%) should be noted. </w:t>
      </w:r>
    </w:p>
    <w:p w14:paraId="04D6E89C" w14:textId="75100C5F" w:rsidR="00FB4142" w:rsidRPr="00244742" w:rsidRDefault="00FB4142" w:rsidP="00FB4142">
      <w:r w:rsidRPr="00244742">
        <w:t>Looking at results by country, schools in Scotland are more likely to say that the main member of staff earns more than £30,000</w:t>
      </w:r>
      <w:r w:rsidR="007406DB">
        <w:t xml:space="preserve"> per </w:t>
      </w:r>
      <w:r w:rsidRPr="00244742">
        <w:t xml:space="preserve">year (29%). </w:t>
      </w:r>
    </w:p>
    <w:p w14:paraId="43A64C90" w14:textId="106D5BB2" w:rsidR="00FB4142" w:rsidRPr="00244742" w:rsidRDefault="00FB4142" w:rsidP="00FB4142">
      <w:r w:rsidRPr="00244742">
        <w:t xml:space="preserve">By education type, independent schools in England are more likely than </w:t>
      </w:r>
      <w:r w:rsidR="00D62BB4">
        <w:t>a</w:t>
      </w:r>
      <w:r w:rsidRPr="00244742">
        <w:t xml:space="preserve">verage to report that library staff command higher salaries </w:t>
      </w:r>
      <w:r w:rsidR="00D62BB4">
        <w:t>(</w:t>
      </w:r>
      <w:r w:rsidRPr="00244742">
        <w:t>25%</w:t>
      </w:r>
      <w:r w:rsidR="00D62BB4">
        <w:t xml:space="preserve"> earn more than £30,000 cf. 21% average).</w:t>
      </w:r>
      <w:r w:rsidR="00FE2983">
        <w:t xml:space="preserve"> </w:t>
      </w:r>
    </w:p>
    <w:p w14:paraId="5DD40A60" w14:textId="77777777" w:rsidR="00FB4142" w:rsidRDefault="00FB4142" w:rsidP="00FB4142">
      <w:r w:rsidRPr="00244742">
        <w:t>By percentage of pupils eligible for free school meals, schools with the lower percentages of students eligible for FSM are less likely to say that staff receive more than £30,000 per year (0%-9% FSM - 27%).</w:t>
      </w:r>
      <w:r>
        <w:t xml:space="preserve"> </w:t>
      </w:r>
    </w:p>
    <w:p w14:paraId="2A9EEB74" w14:textId="01B020B6" w:rsidR="00FB4142" w:rsidRDefault="004D668E" w:rsidP="004D668E">
      <w:pPr>
        <w:pStyle w:val="Caption"/>
      </w:pPr>
      <w:r>
        <w:t xml:space="preserve">Figure </w:t>
      </w:r>
      <w:r>
        <w:fldChar w:fldCharType="begin"/>
      </w:r>
      <w:r>
        <w:instrText xml:space="preserve"> SEQ Figure \* ARABIC </w:instrText>
      </w:r>
      <w:r>
        <w:fldChar w:fldCharType="separate"/>
      </w:r>
      <w:r w:rsidR="001918C3">
        <w:rPr>
          <w:noProof/>
        </w:rPr>
        <w:t>46</w:t>
      </w:r>
      <w:r>
        <w:fldChar w:fldCharType="end"/>
      </w:r>
      <w:r>
        <w:t xml:space="preserve">: </w:t>
      </w:r>
      <w:r w:rsidRPr="00CD1CCE">
        <w:t>Annual salary of main member of library staff</w:t>
      </w:r>
    </w:p>
    <w:p w14:paraId="2DBB8E2B" w14:textId="77777777" w:rsidR="00FB4142" w:rsidRPr="00406F77" w:rsidRDefault="00FB4142" w:rsidP="00FB4142">
      <w:pPr>
        <w:pStyle w:val="Caption"/>
      </w:pPr>
      <w:r>
        <w:rPr>
          <w:noProof/>
        </w:rPr>
        <mc:AlternateContent>
          <mc:Choice Requires="wps">
            <w:drawing>
              <wp:anchor distT="0" distB="0" distL="114300" distR="114300" simplePos="0" relativeHeight="252370944" behindDoc="0" locked="0" layoutInCell="1" allowOverlap="1" wp14:anchorId="7CED2357" wp14:editId="3071BFD6">
                <wp:simplePos x="0" y="0"/>
                <wp:positionH relativeFrom="column">
                  <wp:posOffset>2498090</wp:posOffset>
                </wp:positionH>
                <wp:positionV relativeFrom="paragraph">
                  <wp:posOffset>3311525</wp:posOffset>
                </wp:positionV>
                <wp:extent cx="113030" cy="124460"/>
                <wp:effectExtent l="19050" t="0" r="39370" b="46990"/>
                <wp:wrapNone/>
                <wp:docPr id="233"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5A2DC" id="Arrow: Down 1" o:spid="_x0000_s1026" type="#_x0000_t67" style="position:absolute;margin-left:196.7pt;margin-top:260.75pt;width:8.9pt;height:9.8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I/i&#10;/FLgAAAACwEAAA8AAABkcnMvZG93bnJldi54bWxMj8tOwzAQRfdI/IM1SGwq6jh9iIY4FSB1wQYp&#10;LWU9iU0SEY+j2G3D3zOsym4eR3fO5NvJ9eJsx9B50qDmCQhLtTcdNRo+DruHRxAhIhnsPVkNPzbA&#10;tri9yTEz/kKlPe9jIziEQoYa2hiHTMpQt9ZhmPvBEu++/Ogwcjs20ox44XDXyzRJ1tJhR3yhxcG+&#10;trb+3p+chkV488dZNTuqcvOuPg/qZb3DUuv7u+n5CUS0U7zC8KfP6lCwU+VPZILoOWOzWDKqYZWq&#10;FQgmlkqlICqecAWyyOX/H4pfAAAA//8DAFBLAQItABQABgAIAAAAIQC2gziS/gAAAOEBAAATAAAA&#10;AAAAAAAAAAAAAAAAAABbQ29udGVudF9UeXBlc10ueG1sUEsBAi0AFAAGAAgAAAAhADj9If/WAAAA&#10;lAEAAAsAAAAAAAAAAAAAAAAALwEAAF9yZWxzLy5yZWxzUEsBAi0AFAAGAAgAAAAhAFNfUjh8AgAA&#10;YwUAAA4AAAAAAAAAAAAAAAAALgIAAGRycy9lMm9Eb2MueG1sUEsBAi0AFAAGAAgAAAAhAI/i/FLg&#10;AAAACwEAAA8AAAAAAAAAAAAAAAAA1gQAAGRycy9kb3ducmV2LnhtbFBLBQYAAAAABAAEAPMAAADj&#10;BQAAAAA=&#10;" adj="11792" fillcolor="white [3212]" strokecolor="#515151 [3213]"/>
            </w:pict>
          </mc:Fallback>
        </mc:AlternateContent>
      </w:r>
      <w:r>
        <w:rPr>
          <w:noProof/>
        </w:rPr>
        <mc:AlternateContent>
          <mc:Choice Requires="wps">
            <w:drawing>
              <wp:anchor distT="0" distB="0" distL="114300" distR="114300" simplePos="0" relativeHeight="252369920" behindDoc="0" locked="0" layoutInCell="1" allowOverlap="1" wp14:anchorId="16D938B4" wp14:editId="26612191">
                <wp:simplePos x="0" y="0"/>
                <wp:positionH relativeFrom="column">
                  <wp:posOffset>3793490</wp:posOffset>
                </wp:positionH>
                <wp:positionV relativeFrom="paragraph">
                  <wp:posOffset>3187065</wp:posOffset>
                </wp:positionV>
                <wp:extent cx="113030" cy="124460"/>
                <wp:effectExtent l="19050" t="19050" r="39370" b="27940"/>
                <wp:wrapNone/>
                <wp:docPr id="232"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E00C3" id="Arrow: Down 1" o:spid="_x0000_s1026" type="#_x0000_t67" style="position:absolute;margin-left:298.7pt;margin-top:250.95pt;width:8.9pt;height:9.8pt;flip:y;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CTy0CO4gAAAAsBAAAPAAAAZHJzL2Rvd25yZXYueG1sTI/LTsMwEEX3SPyDNUhsELUTkZSG&#10;OBUCFQlYNS0S7NzYeYh4HGKnDX/PsILdPI7unMnXs+3Z0Yy+cyghWghgBiunO2wk7Heb61tgPijU&#10;qndoJHwbD+vi/CxXmXYn3JpjGRpGIegzJaENYcg491VrrPILNxikXe1GqwK1Y8P1qE4UbnseC5Fy&#10;qzqkC60azENrqs9yshKuXre+LpMnL97q5fP748fL12ZKpby8mO/vgAUzhz8YfvVJHQpyOrgJtWe9&#10;hGS1vCGUChGtgBGRRkkM7ECTOEqAFzn//0PxAwAA//8DAFBLAQItABQABgAIAAAAIQC2gziS/gAA&#10;AOEBAAATAAAAAAAAAAAAAAAAAAAAAABbQ29udGVudF9UeXBlc10ueG1sUEsBAi0AFAAGAAgAAAAh&#10;ADj9If/WAAAAlAEAAAsAAAAAAAAAAAAAAAAALwEAAF9yZWxzLy5yZWxzUEsBAi0AFAAGAAgAAAAh&#10;AEsoS86DAgAAbQUAAA4AAAAAAAAAAAAAAAAALgIAAGRycy9lMm9Eb2MueG1sUEsBAi0AFAAGAAgA&#10;AAAhAJPLQI7iAAAACwEAAA8AAAAAAAAAAAAAAAAA3QQAAGRycy9kb3ducmV2LnhtbFBLBQYAAAAA&#10;BAAEAPMAAADsBQAAAAA=&#10;" adj="11792" fillcolor="white [3212]" strokecolor="#515151 [3213]"/>
            </w:pict>
          </mc:Fallback>
        </mc:AlternateContent>
      </w:r>
      <w:r>
        <w:rPr>
          <w:noProof/>
        </w:rPr>
        <mc:AlternateContent>
          <mc:Choice Requires="wps">
            <w:drawing>
              <wp:anchor distT="0" distB="0" distL="114300" distR="114300" simplePos="0" relativeHeight="252368896" behindDoc="0" locked="0" layoutInCell="1" allowOverlap="1" wp14:anchorId="775178C9" wp14:editId="0B93B14E">
                <wp:simplePos x="0" y="0"/>
                <wp:positionH relativeFrom="column">
                  <wp:posOffset>3002915</wp:posOffset>
                </wp:positionH>
                <wp:positionV relativeFrom="paragraph">
                  <wp:posOffset>2748915</wp:posOffset>
                </wp:positionV>
                <wp:extent cx="113030" cy="124460"/>
                <wp:effectExtent l="19050" t="0" r="39370" b="46990"/>
                <wp:wrapNone/>
                <wp:docPr id="230"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95DEF" id="Arrow: Down 1" o:spid="_x0000_s1026" type="#_x0000_t67" style="position:absolute;margin-left:236.45pt;margin-top:216.45pt;width:8.9pt;height:9.8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I4K&#10;dQXgAAAACwEAAA8AAABkcnMvZG93bnJldi54bWxMj01PwzAMhu9I/IfISFwmlrb7oqXpBEg7cEHq&#10;xji7TWgrGqdqsq38e7wT3B7Lr14/zreT7cXZjL5zpCCeRyAM1U531Cj4OOweHkH4gKSxd2QU/BgP&#10;2+L2JsdMuwuV5rwPjeAS8hkqaEMYMil93RqLfu4GQ7z7cqPFwOPYSD3ihcttL5MoWkuLHfGFFgfz&#10;2pr6e3+yChb+zR1n1ewYl+l7/HmIX9Y7LJW6v5uen0AEM4W/MFz1WR0KdqrcibQXvYLlJkk5yrC4&#10;AieWabQBUTGskhXIIpf/fyh+AQAA//8DAFBLAQItABQABgAIAAAAIQC2gziS/gAAAOEBAAATAAAA&#10;AAAAAAAAAAAAAAAAAABbQ29udGVudF9UeXBlc10ueG1sUEsBAi0AFAAGAAgAAAAhADj9If/WAAAA&#10;lAEAAAsAAAAAAAAAAAAAAAAALwEAAF9yZWxzLy5yZWxzUEsBAi0AFAAGAAgAAAAhAFNfUjh8AgAA&#10;YwUAAA4AAAAAAAAAAAAAAAAALgIAAGRycy9lMm9Eb2MueG1sUEsBAi0AFAAGAAgAAAAhAI4KdQXg&#10;AAAACwEAAA8AAAAAAAAAAAAAAAAA1gQAAGRycy9kb3ducmV2LnhtbFBLBQYAAAAABAAEAPMAAADj&#10;BQAAAAA=&#10;" adj="11792" fillcolor="white [3212]" strokecolor="#515151 [3213]"/>
            </w:pict>
          </mc:Fallback>
        </mc:AlternateContent>
      </w:r>
      <w:r>
        <w:rPr>
          <w:noProof/>
        </w:rPr>
        <mc:AlternateContent>
          <mc:Choice Requires="wps">
            <w:drawing>
              <wp:anchor distT="0" distB="0" distL="114300" distR="114300" simplePos="0" relativeHeight="252367872" behindDoc="0" locked="0" layoutInCell="1" allowOverlap="1" wp14:anchorId="3C05C199" wp14:editId="43E0D044">
                <wp:simplePos x="0" y="0"/>
                <wp:positionH relativeFrom="column">
                  <wp:posOffset>3536315</wp:posOffset>
                </wp:positionH>
                <wp:positionV relativeFrom="paragraph">
                  <wp:posOffset>2663190</wp:posOffset>
                </wp:positionV>
                <wp:extent cx="113030" cy="124460"/>
                <wp:effectExtent l="19050" t="19050" r="39370" b="27940"/>
                <wp:wrapNone/>
                <wp:docPr id="229"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BC133" id="Arrow: Down 1" o:spid="_x0000_s1026" type="#_x0000_t67" style="position:absolute;margin-left:278.45pt;margin-top:209.7pt;width:8.9pt;height:9.8pt;flip:y;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BdoDWF4wAAAAsBAAAPAAAAZHJzL2Rvd25yZXYueG1sTI/LTsMwEEX3SPyDNUhsUGsX8iAh&#10;ToVARSqsmoIEOzeZPEQ8DrHThr/HrGA5M0d3zs3Ws+7ZEUfbGZKwWgpgSKWpOmokvO43i1tg1imq&#10;VG8IJXyjhXV+fpaptDIn2uGxcA3zIWRTJaF1bkg5t2WLWtmlGZD8rTajVs6PY8OrUZ18uO75tRAR&#10;16oj/6FVAz60WH4Wk5Zw9bKzdRE+WfFWx9v3x4/nr80USXl5Md/fAXM4uz8YfvW9OuTe6WAmqizr&#10;JYRhlHhUQrBKAmCeCOMgBnbwm5tEAM8z/r9D/gMAAP//AwBQSwECLQAUAAYACAAAACEAtoM4kv4A&#10;AADhAQAAEwAAAAAAAAAAAAAAAAAAAAAAW0NvbnRlbnRfVHlwZXNdLnhtbFBLAQItABQABgAIAAAA&#10;IQA4/SH/1gAAAJQBAAALAAAAAAAAAAAAAAAAAC8BAABfcmVscy8ucmVsc1BLAQItABQABgAIAAAA&#10;IQBLKEvOgwIAAG0FAAAOAAAAAAAAAAAAAAAAAC4CAABkcnMvZTJvRG9jLnhtbFBLAQItABQABgAI&#10;AAAAIQBdoDWF4wAAAAsBAAAPAAAAAAAAAAAAAAAAAN0EAABkcnMvZG93bnJldi54bWxQSwUGAAAA&#10;AAQABADzAAAA7QUAAAAA&#10;" adj="11792" fillcolor="white [3212]" strokecolor="#515151 [3213]"/>
            </w:pict>
          </mc:Fallback>
        </mc:AlternateContent>
      </w:r>
      <w:r>
        <w:rPr>
          <w:noProof/>
        </w:rPr>
        <mc:AlternateContent>
          <mc:Choice Requires="wps">
            <w:drawing>
              <wp:anchor distT="0" distB="0" distL="114300" distR="114300" simplePos="0" relativeHeight="252366848" behindDoc="0" locked="0" layoutInCell="1" allowOverlap="1" wp14:anchorId="22A297B2" wp14:editId="52A25D15">
                <wp:simplePos x="0" y="0"/>
                <wp:positionH relativeFrom="column">
                  <wp:posOffset>3317240</wp:posOffset>
                </wp:positionH>
                <wp:positionV relativeFrom="paragraph">
                  <wp:posOffset>2234565</wp:posOffset>
                </wp:positionV>
                <wp:extent cx="113030" cy="124460"/>
                <wp:effectExtent l="19050" t="0" r="39370" b="46990"/>
                <wp:wrapNone/>
                <wp:docPr id="228"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4C31C" id="Arrow: Down 1" o:spid="_x0000_s1026" type="#_x0000_t67" style="position:absolute;margin-left:261.2pt;margin-top:175.95pt;width:8.9pt;height:9.8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FR3&#10;XUvhAAAACwEAAA8AAABkcnMvZG93bnJldi54bWxMj8FOwzAMhu9IvENkJC4TS1PWsZWmEyDtwGVS&#10;N7az24a2onGqJtvK22NOcLT96/P3Z5vJ9uJiRt850qDmEQhDlas7ajR8HLYPKxA+INXYOzIavo2H&#10;TX57k2FauysV5rIPjWAI+RQ1tCEMqZS+ao1FP3eDIb59utFi4HFsZD3ileG2l3EULaXFjvhDi4N5&#10;a031tT9bDY/+3R1n5eyoivVOnQ7qdbnFQuv7u+nlGUQwU/gLw68+q0POTqU7U+1FryGJ4wVHGZao&#10;NQhOJIsoBlHy5kklIPNM/u+Q/wAAAP//AwBQSwECLQAUAAYACAAAACEAtoM4kv4AAADhAQAAEwAA&#10;AAAAAAAAAAAAAAAAAAAAW0NvbnRlbnRfVHlwZXNdLnhtbFBLAQItABQABgAIAAAAIQA4/SH/1gAA&#10;AJQBAAALAAAAAAAAAAAAAAAAAC8BAABfcmVscy8ucmVsc1BLAQItABQABgAIAAAAIQBTX1I4fAIA&#10;AGMFAAAOAAAAAAAAAAAAAAAAAC4CAABkcnMvZTJvRG9jLnhtbFBLAQItABQABgAIAAAAIQBUd11L&#10;4QAAAAsBAAAPAAAAAAAAAAAAAAAAANYEAABkcnMvZG93bnJldi54bWxQSwUGAAAAAAQABADzAAAA&#10;5AUAAAAA&#10;" adj="11792" fillcolor="white [3212]" strokecolor="#515151 [3213]"/>
            </w:pict>
          </mc:Fallback>
        </mc:AlternateContent>
      </w:r>
      <w:r>
        <w:rPr>
          <w:noProof/>
        </w:rPr>
        <mc:AlternateContent>
          <mc:Choice Requires="wps">
            <w:drawing>
              <wp:anchor distT="0" distB="0" distL="114300" distR="114300" simplePos="0" relativeHeight="252365824" behindDoc="0" locked="0" layoutInCell="1" allowOverlap="1" wp14:anchorId="39D9CB2B" wp14:editId="7353F09B">
                <wp:simplePos x="0" y="0"/>
                <wp:positionH relativeFrom="column">
                  <wp:posOffset>3783965</wp:posOffset>
                </wp:positionH>
                <wp:positionV relativeFrom="paragraph">
                  <wp:posOffset>2101215</wp:posOffset>
                </wp:positionV>
                <wp:extent cx="113030" cy="124460"/>
                <wp:effectExtent l="19050" t="19050" r="39370" b="27940"/>
                <wp:wrapNone/>
                <wp:docPr id="226"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B2B3F" id="Arrow: Down 1" o:spid="_x0000_s1026" type="#_x0000_t67" style="position:absolute;margin-left:297.95pt;margin-top:165.45pt;width:8.9pt;height:9.8pt;flip:y;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C6QJqs4gAAAAsBAAAPAAAAZHJzL2Rvd25yZXYueG1sTI/LTsMwEEX3SPyDNUhsELVL5JSG&#10;OBUCFQlYNYAEOzeePERsh9hpw98zrGA3j6M7Z/LNbHt2wDF03ilYLgQwdJU3nWsUvL5sL6+Bhaid&#10;0b13qOAbA2yK05NcZ8Yf3Q4PZWwYhbiQaQVtjEPGeahatDos/ICOdrUfrY7Ujg03oz5SuO35lRAp&#10;t7pzdKHVA961WH2Wk1Vw8bwLdSkfgnirV4/v9x9PX9spVer8bL69ARZxjn8w/OqTOhTktPeTM4H1&#10;CuRarglVkCSCCiLSZbICtqeJFBJ4kfP/PxQ/AAAA//8DAFBLAQItABQABgAIAAAAIQC2gziS/gAA&#10;AOEBAAATAAAAAAAAAAAAAAAAAAAAAABbQ29udGVudF9UeXBlc10ueG1sUEsBAi0AFAAGAAgAAAAh&#10;ADj9If/WAAAAlAEAAAsAAAAAAAAAAAAAAAAALwEAAF9yZWxzLy5yZWxzUEsBAi0AFAAGAAgAAAAh&#10;AEsoS86DAgAAbQUAAA4AAAAAAAAAAAAAAAAALgIAAGRycy9lMm9Eb2MueG1sUEsBAi0AFAAGAAgA&#10;AAAhALpAmqziAAAACwEAAA8AAAAAAAAAAAAAAAAA3QQAAGRycy9kb3ducmV2LnhtbFBLBQYAAAAA&#10;BAAEAPMAAADsBQAAAAA=&#10;" adj="11792" fillcolor="white [3212]" strokecolor="#515151 [3213]"/>
            </w:pict>
          </mc:Fallback>
        </mc:AlternateContent>
      </w:r>
      <w:r>
        <w:rPr>
          <w:noProof/>
        </w:rPr>
        <mc:AlternateContent>
          <mc:Choice Requires="wps">
            <w:drawing>
              <wp:anchor distT="0" distB="0" distL="114300" distR="114300" simplePos="0" relativeHeight="252363776" behindDoc="0" locked="0" layoutInCell="1" allowOverlap="1" wp14:anchorId="76426F27" wp14:editId="6DAF2D51">
                <wp:simplePos x="0" y="0"/>
                <wp:positionH relativeFrom="column">
                  <wp:posOffset>3326765</wp:posOffset>
                </wp:positionH>
                <wp:positionV relativeFrom="paragraph">
                  <wp:posOffset>1663065</wp:posOffset>
                </wp:positionV>
                <wp:extent cx="113030" cy="124460"/>
                <wp:effectExtent l="19050" t="19050" r="39370" b="27940"/>
                <wp:wrapNone/>
                <wp:docPr id="223"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DE077" id="Arrow: Down 1" o:spid="_x0000_s1026" type="#_x0000_t67" style="position:absolute;margin-left:261.95pt;margin-top:130.95pt;width:8.9pt;height:9.8pt;flip:y;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BPUZs/4gAAAAsBAAAPAAAAZHJzL2Rvd25yZXYueG1sTI9NT4NAEIbvJv6HzZh4MXYBhVZk&#10;aYymJtVTURO9bWH4iOwsskuL/97xpLf5ePLOM9l6Nr044Og6SwrCRQACqbRVR42C15fN5QqE85oq&#10;3VtCBd/oYJ2fnmQ6reyRdngofCM4hFyqFbTeD6mUrmzRaLewAxLvajsa7bkdG1mN+sjhppdRECTS&#10;6I74QqsHvG+x/Cwmo+DieefqIn50wVu93L4/fDx9baZEqfOz+e4WhMfZ/8Hwq8/qkLPT3k5UOdEr&#10;iKOrG0YVREnIBRPxdbgEsefJKoxB5pn8/0P+AwAA//8DAFBLAQItABQABgAIAAAAIQC2gziS/gAA&#10;AOEBAAATAAAAAAAAAAAAAAAAAAAAAABbQ29udGVudF9UeXBlc10ueG1sUEsBAi0AFAAGAAgAAAAh&#10;ADj9If/WAAAAlAEAAAsAAAAAAAAAAAAAAAAALwEAAF9yZWxzLy5yZWxzUEsBAi0AFAAGAAgAAAAh&#10;AEsoS86DAgAAbQUAAA4AAAAAAAAAAAAAAAAALgIAAGRycy9lMm9Eb2MueG1sUEsBAi0AFAAGAAgA&#10;AAAhAE9Rmz/iAAAACwEAAA8AAAAAAAAAAAAAAAAA3QQAAGRycy9kb3ducmV2LnhtbFBLBQYAAAAA&#10;BAAEAPMAAADsBQAAAAA=&#10;" adj="11792" fillcolor="white [3212]" strokecolor="#515151 [3213]"/>
            </w:pict>
          </mc:Fallback>
        </mc:AlternateContent>
      </w:r>
      <w:r>
        <w:rPr>
          <w:noProof/>
        </w:rPr>
        <mc:AlternateContent>
          <mc:Choice Requires="wps">
            <w:drawing>
              <wp:anchor distT="0" distB="0" distL="114300" distR="114300" simplePos="0" relativeHeight="252364800" behindDoc="0" locked="0" layoutInCell="1" allowOverlap="1" wp14:anchorId="746A69E5" wp14:editId="316D5E91">
                <wp:simplePos x="0" y="0"/>
                <wp:positionH relativeFrom="column">
                  <wp:posOffset>2679065</wp:posOffset>
                </wp:positionH>
                <wp:positionV relativeFrom="paragraph">
                  <wp:posOffset>1539240</wp:posOffset>
                </wp:positionV>
                <wp:extent cx="113030" cy="124460"/>
                <wp:effectExtent l="19050" t="0" r="39370" b="46990"/>
                <wp:wrapNone/>
                <wp:docPr id="225"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B65F4" id="Arrow: Down 1" o:spid="_x0000_s1026" type="#_x0000_t67" style="position:absolute;margin-left:210.95pt;margin-top:121.2pt;width:8.9pt;height:9.8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BNg&#10;M5rhAAAACwEAAA8AAABkcnMvZG93bnJldi54bWxMj8FOwzAMhu9IvENkJC4TS5NVhZamEyDtwAWp&#10;G+OcNqataJKqybby9pgTHG1/+v395XaxIzvjHAbvFIh1Agxd683gOgXvh93dA7AQtTN69A4VfGOA&#10;bXV9VerC+Iur8byPHaMQFwqtoI9xKjgPbY9Wh7Wf0NHt089WRxrnjptZXyjcjlwmScatHhx96PWE&#10;Lz22X/uTVbAJr/64alZHUedv4uMgnrOdrpW6vVmeHoFFXOIfDL/6pA4VOTX+5Exgo4JUipxQBTKV&#10;KTAi0k1+D6yhTSYT4FXJ/3eofgAAAP//AwBQSwECLQAUAAYACAAAACEAtoM4kv4AAADhAQAAEwAA&#10;AAAAAAAAAAAAAAAAAAAAW0NvbnRlbnRfVHlwZXNdLnhtbFBLAQItABQABgAIAAAAIQA4/SH/1gAA&#10;AJQBAAALAAAAAAAAAAAAAAAAAC8BAABfcmVscy8ucmVsc1BLAQItABQABgAIAAAAIQBTX1I4fAIA&#10;AGMFAAAOAAAAAAAAAAAAAAAAAC4CAABkcnMvZTJvRG9jLnhtbFBLAQItABQABgAIAAAAIQATYDOa&#10;4QAAAAsBAAAPAAAAAAAAAAAAAAAAANYEAABkcnMvZG93bnJldi54bWxQSwUGAAAAAAQABADzAAAA&#10;5AUAAAAA&#10;" adj="11792" fillcolor="white [3212]" strokecolor="#515151 [3213]"/>
            </w:pict>
          </mc:Fallback>
        </mc:AlternateContent>
      </w:r>
      <w:r>
        <w:rPr>
          <w:noProof/>
        </w:rPr>
        <mc:AlternateContent>
          <mc:Choice Requires="wps">
            <w:drawing>
              <wp:anchor distT="0" distB="0" distL="114300" distR="114300" simplePos="0" relativeHeight="252362752" behindDoc="0" locked="0" layoutInCell="1" allowOverlap="1" wp14:anchorId="4BD1BB90" wp14:editId="481569D0">
                <wp:simplePos x="0" y="0"/>
                <wp:positionH relativeFrom="column">
                  <wp:posOffset>4012565</wp:posOffset>
                </wp:positionH>
                <wp:positionV relativeFrom="paragraph">
                  <wp:posOffset>1148715</wp:posOffset>
                </wp:positionV>
                <wp:extent cx="113030" cy="124460"/>
                <wp:effectExtent l="19050" t="19050" r="39370" b="27940"/>
                <wp:wrapNone/>
                <wp:docPr id="203"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64FB8" id="Arrow: Down 1" o:spid="_x0000_s1026" type="#_x0000_t67" style="position:absolute;margin-left:315.95pt;margin-top:90.45pt;width:8.9pt;height:9.8pt;flip:y;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CaN4il4gAAAAsBAAAPAAAAZHJzL2Rvd25yZXYueG1sTI/LTsMwEEX3SPyDNUhsUOsUaNqG&#10;OBUCFamwagoS7Nx48hDxOMROG/6eYQW7Gd2j+0jXo23FEXvfOFIwm0YgkApnGqoUvO43kyUIHzQZ&#10;3TpCBd/oYZ2dn6U6Me5EOzzmoRJsQj7RCuoQukRKX9RotZ+6Dom10vVWB377Sppen9jctvI6imJp&#10;dUOcUOsOH2osPvPBKrh62fkynz/56K1cbN8fP56/NkOs1OXFeH8HIuAY/mD4rc/VIeNOBzeQ8aJV&#10;EN/MVoyysIz4YCK+XS1AHBRw8Bxklsr/G7IfAAAA//8DAFBLAQItABQABgAIAAAAIQC2gziS/gAA&#10;AOEBAAATAAAAAAAAAAAAAAAAAAAAAABbQ29udGVudF9UeXBlc10ueG1sUEsBAi0AFAAGAAgAAAAh&#10;ADj9If/WAAAAlAEAAAsAAAAAAAAAAAAAAAAALwEAAF9yZWxzLy5yZWxzUEsBAi0AFAAGAAgAAAAh&#10;AEsoS86DAgAAbQUAAA4AAAAAAAAAAAAAAAAALgIAAGRycy9lMm9Eb2MueG1sUEsBAi0AFAAGAAgA&#10;AAAhAJo3iKXiAAAACwEAAA8AAAAAAAAAAAAAAAAA3QQAAGRycy9kb3ducmV2LnhtbFBLBQYAAAAA&#10;BAAEAPMAAADsBQAAAAA=&#10;" adj="11792" fillcolor="white [3212]" strokecolor="#515151 [3213]"/>
            </w:pict>
          </mc:Fallback>
        </mc:AlternateContent>
      </w:r>
      <w:r>
        <w:rPr>
          <w:noProof/>
        </w:rPr>
        <mc:AlternateContent>
          <mc:Choice Requires="wps">
            <w:drawing>
              <wp:anchor distT="0" distB="0" distL="114300" distR="114300" simplePos="0" relativeHeight="252361728" behindDoc="0" locked="0" layoutInCell="1" allowOverlap="1" wp14:anchorId="78893CFB" wp14:editId="43F56304">
                <wp:simplePos x="0" y="0"/>
                <wp:positionH relativeFrom="column">
                  <wp:posOffset>2698115</wp:posOffset>
                </wp:positionH>
                <wp:positionV relativeFrom="paragraph">
                  <wp:posOffset>1005840</wp:posOffset>
                </wp:positionV>
                <wp:extent cx="113030" cy="124460"/>
                <wp:effectExtent l="19050" t="0" r="39370" b="46990"/>
                <wp:wrapNone/>
                <wp:docPr id="202"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62ADC" id="Arrow: Down 1" o:spid="_x0000_s1026" type="#_x0000_t67" style="position:absolute;margin-left:212.45pt;margin-top:79.2pt;width:8.9pt;height:9.8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Id1&#10;qtHhAAAACwEAAA8AAABkcnMvZG93bnJldi54bWxMj8FOg0AQhu8mvsNmTLw0dgHXliJLoyY9eDGh&#10;tZ4HWIHIzhJ22+LbO570OPN/+eebfDvbQZzN5HtHGuJlBMJQ7ZqeWg3vh91dCsIHpAYHR0bDt/Gw&#10;La6vcswad6HSnPehFVxCPkMNXQhjJqWvO2PRL91oiLNPN1kMPE6tbCa8cLkdZBJFK2mxJ77Q4Whe&#10;OlN/7U9Ww71/dcdFtTjG5eYt/jjEz6sdllrf3sxPjyCCmcMfDL/6rA4FO1XuRI0XgwaVqA2jHDyk&#10;CgQTSiVrEBVv1mkEssjl/x+KHwAAAP//AwBQSwECLQAUAAYACAAAACEAtoM4kv4AAADhAQAAEwAA&#10;AAAAAAAAAAAAAAAAAAAAW0NvbnRlbnRfVHlwZXNdLnhtbFBLAQItABQABgAIAAAAIQA4/SH/1gAA&#10;AJQBAAALAAAAAAAAAAAAAAAAAC8BAABfcmVscy8ucmVsc1BLAQItABQABgAIAAAAIQBTX1I4fAIA&#10;AGMFAAAOAAAAAAAAAAAAAAAAAC4CAABkcnMvZTJvRG9jLnhtbFBLAQItABQABgAIAAAAIQCHdarR&#10;4QAAAAsBAAAPAAAAAAAAAAAAAAAAANYEAABkcnMvZG93bnJldi54bWxQSwUGAAAAAAQABADzAAAA&#10;5AUAAAAA&#10;" adj="11792" fillcolor="white [3212]" strokecolor="#515151 [3213]"/>
            </w:pict>
          </mc:Fallback>
        </mc:AlternateContent>
      </w:r>
      <w:r>
        <w:rPr>
          <w:noProof/>
        </w:rPr>
        <mc:AlternateContent>
          <mc:Choice Requires="wps">
            <w:drawing>
              <wp:anchor distT="0" distB="0" distL="114300" distR="114300" simplePos="0" relativeHeight="252359680" behindDoc="0" locked="0" layoutInCell="1" allowOverlap="1" wp14:anchorId="37E477C8" wp14:editId="52D3F9A3">
                <wp:simplePos x="0" y="0"/>
                <wp:positionH relativeFrom="column">
                  <wp:posOffset>4448175</wp:posOffset>
                </wp:positionH>
                <wp:positionV relativeFrom="paragraph">
                  <wp:posOffset>599440</wp:posOffset>
                </wp:positionV>
                <wp:extent cx="113030" cy="124460"/>
                <wp:effectExtent l="19050" t="19050" r="39370" b="27940"/>
                <wp:wrapNone/>
                <wp:docPr id="200" name="Arrow: Down 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A1F94" id="Arrow: Down 1" o:spid="_x0000_s1026" type="#_x0000_t67" style="position:absolute;margin-left:350.25pt;margin-top:47.2pt;width:8.9pt;height:9.8pt;flip:y;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vOgwIAAG0FAAAOAAAAZHJzL2Uyb0RvYy54bWysVE1v2zAMvQ/YfxB0X22nSbcGdYogRYcB&#10;RVes3XpWZCkWIIuapMTJfv0o+SNNV+wwLAdDCslH8umRV9f7RpOdcF6BKWlxllMiDIdKmU1Jvz/d&#10;fvhEiQ/MVEyDESU9CE+vF+/fXbV2LiZQg66EIwhi/Ly1Ja1DsPMs87wWDfNnYIVBowTXsIBXt8kq&#10;x1pEb3Q2yfOLrAVXWQdceI//3nRGukj4UgoevkrpRSC6pFhbSF+Xvuv4zRZXbL5xzNaK92Wwf6ii&#10;Ycpg0hHqhgVGtk79AdUo7sCDDGccmgykVFykHrCbIn/VzWPNrEi9IDnejjT5/wfL73eP9sEhDa31&#10;c4/H2MVeuoZIrewPfNPUF1ZK9om2w0ib2AfC8c+iOM/PkVyOpmIynV4kWrMOJsJZ58NnAQ2Jh5JW&#10;0Jqlc9AmZLa78wHzo//gF2M8aFXdKq3TJcpBrLQjO4YPud4U8eEw4sRLG9KW9HI2mSXgE1sS1BEh&#10;7N9AQDxtEPbIRDqFgxaxCG2+CUlUhR1PugSnVTHOhQkdXb5mleiKneX4G8odIlLxCTAiS2xzxO4B&#10;Bs8OZMDuuu79Y6hIGh+D878V1gWPESkzmDAGN8qAewtAY1d95s5/IKmjJrK0hurw4IiDbsK85bcK&#10;H/uO+fDAHI4U6gPXBFprcL8oaXHkSup/bpkTlOgvBjV9WUyncUbTZTr7OMGLe2lZv7SYbbMCFEOB&#10;C8bydIz+QQ9H6aB5xu2wjFnRxAzH3CXlwQ2XVehWAe4XLpbL5IZzaVm4M4+WD+KPunzaPzNnewUH&#10;lP49DOPJ5q803PlGfg0stwGkSgI/8tTzhzOdhNDvn7g0Xt6T13FLLn4DAAD//wMAUEsDBBQABgAI&#10;AAAAIQCOPAS94gAAAAoBAAAPAAAAZHJzL2Rvd25yZXYueG1sTI/LTsMwEEX3SPyDNUhsUGsH0qaE&#10;OBUCFamwagoS7Nx48hDxOMROG/4es4Ll6B7deyZbT6ZjRxxca0lCNBfAkEqrW6olvO43sxUw5xVp&#10;1VlCCd/oYJ2fn2Uq1fZEOzwWvmahhFyqJDTe9ynnrmzQKDe3PVLIKjsY5cM51FwP6hTKTcevhVhy&#10;o1oKC43q8aHB8rMYjYSrl52risWTE29Vsn1//Hj+2oxLKS8vpvs7YB4n/wfDr35Qhzw4HexI2rFO&#10;QiLEIqASbuMYWACSaHUD7BDIKBbA84z/fyH/AQAA//8DAFBLAQItABQABgAIAAAAIQC2gziS/gAA&#10;AOEBAAATAAAAAAAAAAAAAAAAAAAAAABbQ29udGVudF9UeXBlc10ueG1sUEsBAi0AFAAGAAgAAAAh&#10;ADj9If/WAAAAlAEAAAsAAAAAAAAAAAAAAAAALwEAAF9yZWxzLy5yZWxzUEsBAi0AFAAGAAgAAAAh&#10;AEsoS86DAgAAbQUAAA4AAAAAAAAAAAAAAAAALgIAAGRycy9lMm9Eb2MueG1sUEsBAi0AFAAGAAgA&#10;AAAhAI48BL3iAAAACgEAAA8AAAAAAAAAAAAAAAAA3QQAAGRycy9kb3ducmV2LnhtbFBLBQYAAAAA&#10;BAAEAPMAAADsBQAAAAA=&#10;" adj="11792" fillcolor="white [3212]" strokecolor="#515151 [3213]"/>
            </w:pict>
          </mc:Fallback>
        </mc:AlternateContent>
      </w:r>
      <w:r>
        <w:rPr>
          <w:noProof/>
        </w:rPr>
        <mc:AlternateContent>
          <mc:Choice Requires="wps">
            <w:drawing>
              <wp:anchor distT="0" distB="0" distL="114300" distR="114300" simplePos="0" relativeHeight="252360704" behindDoc="0" locked="0" layoutInCell="1" allowOverlap="1" wp14:anchorId="291CD515" wp14:editId="52274B90">
                <wp:simplePos x="0" y="0"/>
                <wp:positionH relativeFrom="column">
                  <wp:posOffset>3936365</wp:posOffset>
                </wp:positionH>
                <wp:positionV relativeFrom="paragraph">
                  <wp:posOffset>490855</wp:posOffset>
                </wp:positionV>
                <wp:extent cx="113030" cy="124460"/>
                <wp:effectExtent l="19050" t="0" r="39370" b="46990"/>
                <wp:wrapNone/>
                <wp:docPr id="201" name="Arrow: Down 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3F1BC" id="Arrow: Down 1" o:spid="_x0000_s1026" type="#_x0000_t67" style="position:absolute;margin-left:309.95pt;margin-top:38.65pt;width:8.9pt;height:9.8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I4fAIAAGMFAAAOAAAAZHJzL2Uyb0RvYy54bWysVE1v2zAMvQ/YfxB0X22nSbcGcYogRYcB&#10;RVe0HXpWZDk2IIsapcTJfv0o+SNtV+wwLAdFNMlH8onk4urQaLZX6GowOc/OUs6UkVDUZpvzH083&#10;n75w5rwwhdBgVM6PyvGr5ccPi9bO1QQq0IVCRiDGzVub88p7O08SJyvVCHcGVhlSloCN8CTiNilQ&#10;tITe6GSSphdJC1hYBKmco6/XnZIvI35ZKum/l6VTnumcU24+nhjPTTiT5ULMtyhsVcs+DfEPWTSi&#10;NhR0hLoWXrAd1n9ANbVEcFD6MwlNAmVZSxVroGqy9E01j5WwKtZC5Dg70uT+H6y82z/aeyQaWuvm&#10;jq6hikOJTfin/NghknUcyVIHzyR9zLLz9JwolaTKJtPpRSQzOTlbdP6rgoaFS84LaM0KEdrIk9jf&#10;Ok9RyX6wCwEd6Lq4qbWOQmgCtdbI9oKeb7PNwnORxysrbVib88vZZBaBX+liG50Q/OEdBMLThmBP&#10;9cebP2oVktDmQZWsLqjiSRfgdVZCSmV81qkqUagu2VlKvyHdwSMmHwEDcklljtg9wGDZgQzYXdW9&#10;fXBVsbNH5/RviXXOo0eMDMaPzk1tAN8D0FRVH7mzH0jqqAksbaA43iND6ObKWXlT02PfCufvBdIg&#10;UX/QciBtBfiLs5YGLefu506g4kx/M9TJl9l0GiYzCtPZ5wkJ+FKzeakxu2YN1AwZrRUr4zXYez1c&#10;S4TmmXbCKkQllTCSYudcehyEte8WAG0VqVaraEbTaIW/NY9WBvDAUujLp8OzQNt3sKfWv4NhKMX8&#10;TQ93tsHTwGrnoaxjg5946vmjSY6N0G+dsCpeytHqtBuXvwEAAP//AwBQSwMEFAAGAAgAAAAhACI3&#10;1ZvfAAAACQEAAA8AAABkcnMvZG93bnJldi54bWxMj8FOwzAQRO9I/IO1SFwq6phICU6zqQCpBy5I&#10;aWnPTrwkEbEdxW4b/h5zguNqnmbeltvFjOxCsx+cRRDrBBjZ1unBdggfh93DEzAflNVqdJYQvsnD&#10;trq9KVWh3dXWdNmHjsUS6wuF0IcwFZz7tiej/NpNZGP26WajQjznjutZXWO5GfljkmTcqMHGhV5N&#10;9NpT+7U/G4TUv7njqlkdRS3fxekgXrKdqhHv75bnDbBAS/iD4Vc/qkMVnRp3ttqzESETUkYUIc9T&#10;YBHI0jwH1iDITAKvSv7/g+oHAAD//wMAUEsBAi0AFAAGAAgAAAAhALaDOJL+AAAA4QEAABMAAAAA&#10;AAAAAAAAAAAAAAAAAFtDb250ZW50X1R5cGVzXS54bWxQSwECLQAUAAYACAAAACEAOP0h/9YAAACU&#10;AQAACwAAAAAAAAAAAAAAAAAvAQAAX3JlbHMvLnJlbHNQSwECLQAUAAYACAAAACEAU19SOHwCAABj&#10;BQAADgAAAAAAAAAAAAAAAAAuAgAAZHJzL2Uyb0RvYy54bWxQSwECLQAUAAYACAAAACEAIjfVm98A&#10;AAAJAQAADwAAAAAAAAAAAAAAAADWBAAAZHJzL2Rvd25yZXYueG1sUEsFBgAAAAAEAAQA8wAAAOIF&#10;AAAAAA==&#10;" adj="11792" fillcolor="white [3212]" strokecolor="#515151 [3213]"/>
            </w:pict>
          </mc:Fallback>
        </mc:AlternateContent>
      </w:r>
      <w:r w:rsidRPr="00E7365A">
        <w:rPr>
          <w:rStyle w:val="SubtleEmphasis"/>
          <w:noProof/>
        </w:rPr>
        <mc:AlternateContent>
          <mc:Choice Requires="wps">
            <w:drawing>
              <wp:anchor distT="0" distB="0" distL="114300" distR="114300" simplePos="0" relativeHeight="252358656" behindDoc="0" locked="0" layoutInCell="1" allowOverlap="1" wp14:anchorId="488AB159" wp14:editId="0BC27B9A">
                <wp:simplePos x="0" y="0"/>
                <wp:positionH relativeFrom="margin">
                  <wp:posOffset>4657725</wp:posOffset>
                </wp:positionH>
                <wp:positionV relativeFrom="paragraph">
                  <wp:posOffset>3333115</wp:posOffset>
                </wp:positionV>
                <wp:extent cx="1714500" cy="523875"/>
                <wp:effectExtent l="0" t="0" r="0" b="9525"/>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1"/>
                              <w:tblW w:w="2751" w:type="dxa"/>
                              <w:tblLayout w:type="fixed"/>
                              <w:tblLook w:val="04A0" w:firstRow="1" w:lastRow="0" w:firstColumn="1" w:lastColumn="0" w:noHBand="0" w:noVBand="1"/>
                            </w:tblPr>
                            <w:tblGrid>
                              <w:gridCol w:w="284"/>
                              <w:gridCol w:w="2467"/>
                            </w:tblGrid>
                            <w:tr w:rsidR="00FB4142" w:rsidRPr="003329A5" w14:paraId="40E7BCCD" w14:textId="77777777" w:rsidTr="008A7A14">
                              <w:trPr>
                                <w:trHeight w:val="474"/>
                              </w:trPr>
                              <w:tc>
                                <w:tcPr>
                                  <w:tcW w:w="284" w:type="dxa"/>
                                  <w:tcBorders>
                                    <w:top w:val="nil"/>
                                    <w:left w:val="nil"/>
                                    <w:bottom w:val="nil"/>
                                    <w:right w:val="nil"/>
                                  </w:tcBorders>
                                  <w:tcMar>
                                    <w:left w:w="0" w:type="dxa"/>
                                    <w:right w:w="0" w:type="dxa"/>
                                  </w:tcMar>
                                </w:tcPr>
                                <w:p w14:paraId="3782EEA6" w14:textId="77777777" w:rsidR="00FB4142" w:rsidRDefault="00FB4142" w:rsidP="008A7A14">
                                  <w:r>
                                    <w:rPr>
                                      <w:noProof/>
                                    </w:rPr>
                                    <w:drawing>
                                      <wp:inline distT="0" distB="0" distL="0" distR="0" wp14:anchorId="4B6C2798" wp14:editId="0F37D44E">
                                        <wp:extent cx="138703" cy="245660"/>
                                        <wp:effectExtent l="0" t="0" r="0" b="2540"/>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350A2774" w14:textId="77777777" w:rsidR="00FB4142" w:rsidRDefault="00FB4142" w:rsidP="008A7A14">
                                  <w:pPr>
                                    <w:rPr>
                                      <w:sz w:val="16"/>
                                      <w:szCs w:val="16"/>
                                    </w:rPr>
                                  </w:pPr>
                                </w:p>
                                <w:p w14:paraId="61985C1D" w14:textId="77777777" w:rsidR="00FB4142" w:rsidRPr="003329A5" w:rsidRDefault="00FB4142" w:rsidP="008A7A14">
                                  <w:pPr>
                                    <w:rPr>
                                      <w:sz w:val="16"/>
                                      <w:szCs w:val="16"/>
                                    </w:rPr>
                                  </w:pPr>
                                </w:p>
                              </w:tc>
                              <w:tc>
                                <w:tcPr>
                                  <w:tcW w:w="2467" w:type="dxa"/>
                                  <w:tcBorders>
                                    <w:top w:val="nil"/>
                                    <w:left w:val="nil"/>
                                    <w:bottom w:val="nil"/>
                                    <w:right w:val="nil"/>
                                  </w:tcBorders>
                                  <w:tcMar>
                                    <w:left w:w="0" w:type="dxa"/>
                                    <w:right w:w="0" w:type="dxa"/>
                                  </w:tcMar>
                                </w:tcPr>
                                <w:p w14:paraId="2D12AF9C" w14:textId="77777777" w:rsidR="00FB4142" w:rsidRPr="003329A5" w:rsidRDefault="00FB4142"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FB4142" w:rsidRPr="003329A5" w14:paraId="5AC1B9F1" w14:textId="77777777" w:rsidTr="008A7A14">
                              <w:trPr>
                                <w:trHeight w:val="277"/>
                              </w:trPr>
                              <w:tc>
                                <w:tcPr>
                                  <w:tcW w:w="284" w:type="dxa"/>
                                  <w:tcBorders>
                                    <w:top w:val="nil"/>
                                    <w:left w:val="nil"/>
                                    <w:bottom w:val="nil"/>
                                    <w:right w:val="nil"/>
                                  </w:tcBorders>
                                  <w:tcMar>
                                    <w:left w:w="0" w:type="dxa"/>
                                    <w:right w:w="0" w:type="dxa"/>
                                  </w:tcMar>
                                </w:tcPr>
                                <w:p w14:paraId="1542E91B" w14:textId="77777777" w:rsidR="00FB4142" w:rsidRPr="003329A5" w:rsidRDefault="00FB4142">
                                  <w:pPr>
                                    <w:rPr>
                                      <w:noProof/>
                                      <w:sz w:val="16"/>
                                      <w:szCs w:val="16"/>
                                      <w:lang w:eastAsia="en-GB"/>
                                    </w:rPr>
                                  </w:pPr>
                                </w:p>
                              </w:tc>
                              <w:tc>
                                <w:tcPr>
                                  <w:tcW w:w="2467" w:type="dxa"/>
                                  <w:tcBorders>
                                    <w:top w:val="nil"/>
                                    <w:left w:val="nil"/>
                                    <w:bottom w:val="nil"/>
                                    <w:right w:val="nil"/>
                                  </w:tcBorders>
                                  <w:tcMar>
                                    <w:left w:w="0" w:type="dxa"/>
                                    <w:right w:w="0" w:type="dxa"/>
                                  </w:tcMar>
                                </w:tcPr>
                                <w:p w14:paraId="42F5621D" w14:textId="77777777" w:rsidR="00FB4142" w:rsidRPr="003329A5" w:rsidRDefault="00FB4142">
                                  <w:pPr>
                                    <w:rPr>
                                      <w:sz w:val="16"/>
                                      <w:szCs w:val="16"/>
                                    </w:rPr>
                                  </w:pPr>
                                </w:p>
                              </w:tc>
                            </w:tr>
                          </w:tbl>
                          <w:p w14:paraId="5507305C" w14:textId="77777777" w:rsidR="00FB4142" w:rsidRPr="003329A5" w:rsidRDefault="00FB4142" w:rsidP="00FB4142">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8AB159" id="Text Box 198" o:spid="_x0000_s1087" type="#_x0000_t202" style="position:absolute;margin-left:366.75pt;margin-top:262.45pt;width:135pt;height:41.25pt;z-index:25235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2LP5AEAAKkDAAAOAAAAZHJzL2Uyb0RvYy54bWysU9Fu0zAUfUfiHyy/0ySlXUfUdBqbhpDG&#10;QBr7AMexG4vE11y7TcrXc+10XWFviBfL9nXOPefck/XV2Hdsr9AbsBUvZjlnykpojN1W/On73btL&#10;znwQthEdWFXxg/L8avP2zXpwpZpDC12jkBGI9eXgKt6G4Mos87JVvfAzcMpSUQP2ItARt1mDYiD0&#10;vsvmeX6RDYCNQ5DKe7q9nYp8k/C1VjJ81dqrwLqKE7eQVkxrHddssxblFoVrjTzSEP/AohfGUtMT&#10;1K0Igu3QvILqjUTwoMNMQp+B1kaqpIHUFPlfah5b4VTSQuZ4d7LJ/z9Y+bB/dN+QhfEjjDTAJMK7&#10;e5A/PLNw0wq7VdeIMLRKNNS4iJZlg/Pl8dNotS99BKmHL9DQkMUuQAIaNfbRFdLJCJ0GcDiZrsbA&#10;ZGy5KhbLnEqSasv5+8vVMrUQ5fPXDn34pKBncVNxpKEmdLG/9yGyEeXzk9jMwp3pujTYzv5xQQ/j&#10;TWIfCU/Uw1iPzDQVv0jaopoamgPpQZjyQvmmTQv4i7OBslJx/3MnUHHWfbbkyYdisYjhSofFcjWn&#10;A55X6vOKsJKgKh44m7Y3YQrkzqHZttRpmoKFa/JRmyTxhdWRP+UhKT9mNwbu/Jxevfxhm98AAAD/&#10;/wMAUEsDBBQABgAIAAAAIQCOJmdd3wAAAAwBAAAPAAAAZHJzL2Rvd25yZXYueG1sTI9NT8MwDIbv&#10;SPyHyEjcWMLW7qPUnRCIK2gDJnHLGq+taJyqydby70lPcLT96PXz5tvRtuJCvW8cI9zPFAji0pmG&#10;K4SP95e7NQgfNBvdOiaEH/KwLa6vcp0ZN/COLvtQiRjCPtMIdQhdJqUva7Laz1xHHG8n11sd4thX&#10;0vR6iOG2lXOlltLqhuOHWnf0VFP5vT9bhM/X09chUW/Vs027wY1Kst1IxNub8fEBRKAx/MEw6Ud1&#10;KKLT0Z3ZeNEirBaLNKII6TzZgJgIpabVEWGpVgnIIpf/SxS/AAAA//8DAFBLAQItABQABgAIAAAA&#10;IQC2gziS/gAAAOEBAAATAAAAAAAAAAAAAAAAAAAAAABbQ29udGVudF9UeXBlc10ueG1sUEsBAi0A&#10;FAAGAAgAAAAhADj9If/WAAAAlAEAAAsAAAAAAAAAAAAAAAAALwEAAF9yZWxzLy5yZWxzUEsBAi0A&#10;FAAGAAgAAAAhAOLrYs/kAQAAqQMAAA4AAAAAAAAAAAAAAAAALgIAAGRycy9lMm9Eb2MueG1sUEsB&#10;Ai0AFAAGAAgAAAAhAI4mZ13fAAAADAEAAA8AAAAAAAAAAAAAAAAAPgQAAGRycy9kb3ducmV2Lnht&#10;bFBLBQYAAAAABAAEAPMAAABKBQAAAAA=&#10;" filled="f" stroked="f">
                <v:textbox>
                  <w:txbxContent>
                    <w:tbl>
                      <w:tblPr>
                        <w:tblStyle w:val="TableGrid1"/>
                        <w:tblW w:w="2751" w:type="dxa"/>
                        <w:tblLayout w:type="fixed"/>
                        <w:tblLook w:val="04A0" w:firstRow="1" w:lastRow="0" w:firstColumn="1" w:lastColumn="0" w:noHBand="0" w:noVBand="1"/>
                      </w:tblPr>
                      <w:tblGrid>
                        <w:gridCol w:w="284"/>
                        <w:gridCol w:w="2467"/>
                      </w:tblGrid>
                      <w:tr w:rsidR="00FB4142" w:rsidRPr="003329A5" w14:paraId="40E7BCCD" w14:textId="77777777" w:rsidTr="008A7A14">
                        <w:trPr>
                          <w:trHeight w:val="474"/>
                        </w:trPr>
                        <w:tc>
                          <w:tcPr>
                            <w:tcW w:w="284" w:type="dxa"/>
                            <w:tcBorders>
                              <w:top w:val="nil"/>
                              <w:left w:val="nil"/>
                              <w:bottom w:val="nil"/>
                              <w:right w:val="nil"/>
                            </w:tcBorders>
                            <w:tcMar>
                              <w:left w:w="0" w:type="dxa"/>
                              <w:right w:w="0" w:type="dxa"/>
                            </w:tcMar>
                          </w:tcPr>
                          <w:p w14:paraId="3782EEA6" w14:textId="77777777" w:rsidR="00FB4142" w:rsidRDefault="00FB4142" w:rsidP="008A7A14">
                            <w:r>
                              <w:rPr>
                                <w:noProof/>
                              </w:rPr>
                              <w:drawing>
                                <wp:inline distT="0" distB="0" distL="0" distR="0" wp14:anchorId="4B6C2798" wp14:editId="0F37D44E">
                                  <wp:extent cx="138703" cy="245660"/>
                                  <wp:effectExtent l="0" t="0" r="0" b="2540"/>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350A2774" w14:textId="77777777" w:rsidR="00FB4142" w:rsidRDefault="00FB4142" w:rsidP="008A7A14">
                            <w:pPr>
                              <w:rPr>
                                <w:sz w:val="16"/>
                                <w:szCs w:val="16"/>
                              </w:rPr>
                            </w:pPr>
                          </w:p>
                          <w:p w14:paraId="61985C1D" w14:textId="77777777" w:rsidR="00FB4142" w:rsidRPr="003329A5" w:rsidRDefault="00FB4142" w:rsidP="008A7A14">
                            <w:pPr>
                              <w:rPr>
                                <w:sz w:val="16"/>
                                <w:szCs w:val="16"/>
                              </w:rPr>
                            </w:pPr>
                          </w:p>
                        </w:tc>
                        <w:tc>
                          <w:tcPr>
                            <w:tcW w:w="2467" w:type="dxa"/>
                            <w:tcBorders>
                              <w:top w:val="nil"/>
                              <w:left w:val="nil"/>
                              <w:bottom w:val="nil"/>
                              <w:right w:val="nil"/>
                            </w:tcBorders>
                            <w:tcMar>
                              <w:left w:w="0" w:type="dxa"/>
                              <w:right w:w="0" w:type="dxa"/>
                            </w:tcMar>
                          </w:tcPr>
                          <w:p w14:paraId="2D12AF9C" w14:textId="77777777" w:rsidR="00FB4142" w:rsidRPr="003329A5" w:rsidRDefault="00FB4142"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FB4142" w:rsidRPr="003329A5" w14:paraId="5AC1B9F1" w14:textId="77777777" w:rsidTr="008A7A14">
                        <w:trPr>
                          <w:trHeight w:val="277"/>
                        </w:trPr>
                        <w:tc>
                          <w:tcPr>
                            <w:tcW w:w="284" w:type="dxa"/>
                            <w:tcBorders>
                              <w:top w:val="nil"/>
                              <w:left w:val="nil"/>
                              <w:bottom w:val="nil"/>
                              <w:right w:val="nil"/>
                            </w:tcBorders>
                            <w:tcMar>
                              <w:left w:w="0" w:type="dxa"/>
                              <w:right w:w="0" w:type="dxa"/>
                            </w:tcMar>
                          </w:tcPr>
                          <w:p w14:paraId="1542E91B" w14:textId="77777777" w:rsidR="00FB4142" w:rsidRPr="003329A5" w:rsidRDefault="00FB4142">
                            <w:pPr>
                              <w:rPr>
                                <w:noProof/>
                                <w:sz w:val="16"/>
                                <w:szCs w:val="16"/>
                                <w:lang w:eastAsia="en-GB"/>
                              </w:rPr>
                            </w:pPr>
                          </w:p>
                        </w:tc>
                        <w:tc>
                          <w:tcPr>
                            <w:tcW w:w="2467" w:type="dxa"/>
                            <w:tcBorders>
                              <w:top w:val="nil"/>
                              <w:left w:val="nil"/>
                              <w:bottom w:val="nil"/>
                              <w:right w:val="nil"/>
                            </w:tcBorders>
                            <w:tcMar>
                              <w:left w:w="0" w:type="dxa"/>
                              <w:right w:w="0" w:type="dxa"/>
                            </w:tcMar>
                          </w:tcPr>
                          <w:p w14:paraId="42F5621D" w14:textId="77777777" w:rsidR="00FB4142" w:rsidRPr="003329A5" w:rsidRDefault="00FB4142">
                            <w:pPr>
                              <w:rPr>
                                <w:sz w:val="16"/>
                                <w:szCs w:val="16"/>
                              </w:rPr>
                            </w:pPr>
                          </w:p>
                        </w:tc>
                      </w:tr>
                    </w:tbl>
                    <w:p w14:paraId="5507305C" w14:textId="77777777" w:rsidR="00FB4142" w:rsidRPr="003329A5" w:rsidRDefault="00FB4142" w:rsidP="00FB4142">
                      <w:pPr>
                        <w:rPr>
                          <w:sz w:val="16"/>
                          <w:szCs w:val="16"/>
                        </w:rPr>
                      </w:pPr>
                    </w:p>
                  </w:txbxContent>
                </v:textbox>
                <w10:wrap anchorx="margin"/>
              </v:shape>
            </w:pict>
          </mc:Fallback>
        </mc:AlternateContent>
      </w:r>
      <w:r>
        <w:rPr>
          <w:noProof/>
        </w:rPr>
        <w:drawing>
          <wp:inline distT="0" distB="0" distL="0" distR="0" wp14:anchorId="3F0C755F" wp14:editId="5BFFA0B7">
            <wp:extent cx="5486400" cy="3876675"/>
            <wp:effectExtent l="0" t="0" r="0" b="0"/>
            <wp:docPr id="245" name="Chart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F49D6F9" w14:textId="77777777" w:rsidR="00FB4142" w:rsidRDefault="00FB4142" w:rsidP="00FB4142">
      <w:pPr>
        <w:pStyle w:val="Caption"/>
        <w:rPr>
          <w:rFonts w:asciiTheme="majorHAnsi" w:eastAsiaTheme="majorEastAsia" w:hAnsiTheme="majorHAnsi" w:cstheme="majorBidi"/>
          <w:b/>
          <w:noProof/>
          <w:sz w:val="32"/>
          <w:szCs w:val="32"/>
        </w:rPr>
      </w:pPr>
      <w:bookmarkStart w:id="80" w:name="_Toc117169023"/>
      <w:r w:rsidRPr="00D66129">
        <w:rPr>
          <w:rStyle w:val="SubtleEmphasis"/>
        </w:rPr>
        <w:t>Q20c. What is the annual pro-rata salary of the main member of professional library staff?</w:t>
      </w:r>
      <w:r>
        <w:rPr>
          <w:rStyle w:val="SubtleEmphasis"/>
        </w:rPr>
        <w:t xml:space="preserve"> </w:t>
      </w:r>
      <w:r w:rsidRPr="00D66129">
        <w:rPr>
          <w:rStyle w:val="SubtleEmphasis"/>
        </w:rPr>
        <w:t>Base: Where have main member of library staff (unweighted base sizes in parenthesis)</w:t>
      </w:r>
      <w:bookmarkEnd w:id="80"/>
    </w:p>
    <w:p w14:paraId="67884A10" w14:textId="4AA02FA2" w:rsidR="005A3C31" w:rsidRDefault="005A3C31" w:rsidP="00272707">
      <w:pPr>
        <w:pStyle w:val="Heading1"/>
        <w:rPr>
          <w:noProof/>
        </w:rPr>
      </w:pPr>
      <w:bookmarkStart w:id="81" w:name="_Toc120001037"/>
      <w:r>
        <w:rPr>
          <w:noProof/>
        </w:rPr>
        <w:t>Schools without desig</w:t>
      </w:r>
      <w:r w:rsidR="00CD61E1">
        <w:rPr>
          <w:noProof/>
        </w:rPr>
        <w:t>n</w:t>
      </w:r>
      <w:r>
        <w:rPr>
          <w:noProof/>
        </w:rPr>
        <w:t>ated library provision</w:t>
      </w:r>
      <w:bookmarkEnd w:id="77"/>
      <w:bookmarkEnd w:id="81"/>
      <w:r>
        <w:rPr>
          <w:noProof/>
        </w:rPr>
        <w:t xml:space="preserve"> </w:t>
      </w:r>
    </w:p>
    <w:p w14:paraId="145CE059" w14:textId="62BCC8C8" w:rsidR="002F003D" w:rsidRDefault="002F003D" w:rsidP="00FE1968">
      <w:r>
        <w:t>This section explores the situation of schools without a designated school library space on-site</w:t>
      </w:r>
      <w:r>
        <w:rPr>
          <w:rStyle w:val="FootnoteReference"/>
        </w:rPr>
        <w:footnoteReference w:id="3"/>
      </w:r>
      <w:r>
        <w:t>. It examines these schools’ previous provision, any alternative arrangements in place and how they believe this compare</w:t>
      </w:r>
      <w:r w:rsidR="0077161A">
        <w:t>s</w:t>
      </w:r>
      <w:r>
        <w:t xml:space="preserve"> with having a standalone designated library space on-site.</w:t>
      </w:r>
    </w:p>
    <w:p w14:paraId="22A3EB56" w14:textId="2E07E14C" w:rsidR="00234A18" w:rsidRDefault="00234A18" w:rsidP="0077161A">
      <w:pPr>
        <w:pStyle w:val="Heading3"/>
      </w:pPr>
      <w:bookmarkStart w:id="82" w:name="_Toc117536687"/>
      <w:bookmarkStart w:id="83" w:name="_Toc120001038"/>
      <w:r>
        <w:t>Previous designated library space provision</w:t>
      </w:r>
      <w:bookmarkEnd w:id="82"/>
      <w:bookmarkEnd w:id="83"/>
    </w:p>
    <w:p w14:paraId="7F5AFE44" w14:textId="0DC3865C" w:rsidR="00B3706B" w:rsidRDefault="00B3706B" w:rsidP="00B3706B">
      <w:r>
        <w:t>Schools without a designated school library area on-site were asked whether they had previously had this resource in place. Around two in five (</w:t>
      </w:r>
      <w:r w:rsidR="0013775C">
        <w:t>39</w:t>
      </w:r>
      <w:r>
        <w:t xml:space="preserve">%) indicate that they have had this provision available previously, while half (50%) have not. The remainder (11%) don’t know. These proportions are in line with the results reported in 2019. </w:t>
      </w:r>
    </w:p>
    <w:p w14:paraId="673DFF17" w14:textId="529F3647" w:rsidR="003D2314" w:rsidRDefault="007E7A6C" w:rsidP="008D3AAE">
      <w:r>
        <w:lastRenderedPageBreak/>
        <w:t>Primary schools are more likely than average to report that they had this type of provision (42%) while the opposite holds true for secondary schools (</w:t>
      </w:r>
      <w:r w:rsidR="003468B4">
        <w:t xml:space="preserve">only </w:t>
      </w:r>
      <w:r>
        <w:t>16% report to have had designated school library areas on-site in the past).</w:t>
      </w:r>
    </w:p>
    <w:p w14:paraId="56C30F0A" w14:textId="772608E0" w:rsidR="006E7A5F" w:rsidRDefault="001918C3" w:rsidP="001918C3">
      <w:pPr>
        <w:pStyle w:val="Caption"/>
      </w:pPr>
      <w:r>
        <w:t xml:space="preserve">Figure </w:t>
      </w:r>
      <w:r>
        <w:fldChar w:fldCharType="begin"/>
      </w:r>
      <w:r>
        <w:instrText xml:space="preserve"> SEQ Figure \* ARABIC </w:instrText>
      </w:r>
      <w:r>
        <w:fldChar w:fldCharType="separate"/>
      </w:r>
      <w:r>
        <w:rPr>
          <w:noProof/>
        </w:rPr>
        <w:t>47</w:t>
      </w:r>
      <w:r>
        <w:fldChar w:fldCharType="end"/>
      </w:r>
      <w:r>
        <w:t xml:space="preserve">: </w:t>
      </w:r>
      <w:r w:rsidRPr="002D7A9D">
        <w:t xml:space="preserve">Designated on-site library space </w:t>
      </w:r>
      <w:proofErr w:type="gramStart"/>
      <w:r w:rsidRPr="002D7A9D">
        <w:t>provision</w:t>
      </w:r>
      <w:proofErr w:type="gramEnd"/>
    </w:p>
    <w:p w14:paraId="7B584356" w14:textId="6EE0B2BD" w:rsidR="00D95332" w:rsidRDefault="00B3706B" w:rsidP="00875DF3">
      <w:pPr>
        <w:rPr>
          <w:rStyle w:val="SubtleEmphasis"/>
        </w:rPr>
      </w:pPr>
      <w:r>
        <w:rPr>
          <w:noProof/>
        </w:rPr>
        <w:drawing>
          <wp:inline distT="0" distB="0" distL="0" distR="0" wp14:anchorId="6B1563EA" wp14:editId="5D52A3F7">
            <wp:extent cx="6424295" cy="1876508"/>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63A5641" w14:textId="56B9B955" w:rsidR="00B458D8" w:rsidRPr="007E7A6C" w:rsidRDefault="00B458D8" w:rsidP="00234A23">
      <w:pPr>
        <w:pStyle w:val="Caption"/>
        <w:rPr>
          <w:rStyle w:val="SubtleEmphasis"/>
          <w:i w:val="0"/>
          <w:iCs w:val="0"/>
        </w:rPr>
      </w:pPr>
      <w:r w:rsidRPr="007E7A6C">
        <w:rPr>
          <w:rStyle w:val="SubtleEmphasis"/>
        </w:rPr>
        <w:t>Q27. Has your school had a designated school library area on-site in the past?</w:t>
      </w:r>
      <w:r w:rsidRPr="007E7A6C">
        <w:rPr>
          <w:rStyle w:val="SubtleEmphasis"/>
        </w:rPr>
        <w:br/>
        <w:t>Base: Where do not have designated library area on site (</w:t>
      </w:r>
      <w:r w:rsidR="00B3706B" w:rsidRPr="007E7A6C">
        <w:rPr>
          <w:rStyle w:val="SubtleEmphasis"/>
        </w:rPr>
        <w:t>unweighted base sizes in parenthesis)</w:t>
      </w:r>
    </w:p>
    <w:p w14:paraId="3C29AC07" w14:textId="77777777" w:rsidR="00B42ED5" w:rsidRDefault="00B42ED5">
      <w:pPr>
        <w:spacing w:after="160" w:line="259" w:lineRule="auto"/>
      </w:pPr>
    </w:p>
    <w:p w14:paraId="5AD163FC" w14:textId="52664E3F" w:rsidR="002F003D" w:rsidRPr="006E7A5F" w:rsidRDefault="00B42ED5" w:rsidP="006E7A5F">
      <w:pPr>
        <w:spacing w:after="160" w:line="259" w:lineRule="auto"/>
        <w:rPr>
          <w:i/>
          <w:iCs/>
          <w:color w:val="E80094" w:themeColor="text2"/>
          <w:sz w:val="18"/>
          <w:szCs w:val="18"/>
        </w:rPr>
      </w:pPr>
      <w:r w:rsidRPr="00B42ED5">
        <w:t xml:space="preserve">Those schools that have previously had this provision in place were then asked how long it has been since it ended. Only a small percentage of these schools indicate that this is a recent change. </w:t>
      </w:r>
      <w:r>
        <w:t>Around o</w:t>
      </w:r>
      <w:r w:rsidRPr="00B42ED5">
        <w:t>ne in ten (</w:t>
      </w:r>
      <w:r>
        <w:t>12</w:t>
      </w:r>
      <w:r w:rsidRPr="00B42ED5">
        <w:t xml:space="preserve">%) indicate that this happened within the last year while </w:t>
      </w:r>
      <w:r>
        <w:t>7</w:t>
      </w:r>
      <w:r w:rsidRPr="00B42ED5">
        <w:t>% say that it happened one year ago</w:t>
      </w:r>
      <w:r w:rsidR="00E51A28">
        <w:t xml:space="preserve"> and around a quarter (24%) stated that this provision stopped being available two years ago. Nonetheless, f</w:t>
      </w:r>
      <w:r w:rsidRPr="00B42ED5">
        <w:t xml:space="preserve">or </w:t>
      </w:r>
      <w:r w:rsidR="00E51A28">
        <w:t>over half</w:t>
      </w:r>
      <w:r w:rsidRPr="00B42ED5">
        <w:t xml:space="preserve"> of schools, this loss in provision happened at least three years ago (</w:t>
      </w:r>
      <w:r w:rsidR="00E51A28">
        <w:t>4</w:t>
      </w:r>
      <w:r w:rsidRPr="00B42ED5">
        <w:t xml:space="preserve">% three years ago, </w:t>
      </w:r>
      <w:r w:rsidR="00E51A28">
        <w:t>13</w:t>
      </w:r>
      <w:r w:rsidRPr="00B42ED5">
        <w:t>% four years ago and 3</w:t>
      </w:r>
      <w:r w:rsidR="00E51A28">
        <w:t>5</w:t>
      </w:r>
      <w:r w:rsidRPr="00B42ED5">
        <w:t>% five or more years ago).</w:t>
      </w:r>
      <w:r w:rsidR="00E51A28">
        <w:t xml:space="preserve"> These results are broadly in line with those reported in 2019.</w:t>
      </w:r>
      <w:r w:rsidR="00D95332">
        <w:br w:type="page"/>
      </w:r>
    </w:p>
    <w:p w14:paraId="6CA72243" w14:textId="18895C94" w:rsidR="00481BB7" w:rsidRDefault="007571D2" w:rsidP="00234A23">
      <w:pPr>
        <w:pStyle w:val="F11Figure"/>
      </w:pPr>
      <w:r w:rsidRPr="00A61896">
        <w:lastRenderedPageBreak/>
        <w:t xml:space="preserve"> </w:t>
      </w:r>
    </w:p>
    <w:p w14:paraId="386D3F4E" w14:textId="5F358B62" w:rsidR="006E7A5F" w:rsidRDefault="005A570D" w:rsidP="005A570D">
      <w:pPr>
        <w:pStyle w:val="Caption"/>
      </w:pPr>
      <w:r>
        <w:t xml:space="preserve">Figure </w:t>
      </w:r>
      <w:r>
        <w:fldChar w:fldCharType="begin"/>
      </w:r>
      <w:r>
        <w:instrText xml:space="preserve"> SEQ Figure \* ARABIC </w:instrText>
      </w:r>
      <w:r>
        <w:fldChar w:fldCharType="separate"/>
      </w:r>
      <w:r w:rsidR="001918C3">
        <w:rPr>
          <w:noProof/>
        </w:rPr>
        <w:t>48</w:t>
      </w:r>
      <w:r>
        <w:fldChar w:fldCharType="end"/>
      </w:r>
      <w:r>
        <w:t xml:space="preserve">: </w:t>
      </w:r>
      <w:r w:rsidRPr="00CC05FC">
        <w:t xml:space="preserve">Length of time since designated library service </w:t>
      </w:r>
      <w:proofErr w:type="gramStart"/>
      <w:r w:rsidRPr="00CC05FC">
        <w:t>ended</w:t>
      </w:r>
      <w:proofErr w:type="gramEnd"/>
    </w:p>
    <w:p w14:paraId="30AAD70E" w14:textId="089CFD65" w:rsidR="006E7A5F" w:rsidRPr="006E7A5F" w:rsidRDefault="001918C3" w:rsidP="006E7A5F">
      <w:r>
        <w:rPr>
          <w:noProof/>
        </w:rPr>
        <mc:AlternateContent>
          <mc:Choice Requires="wps">
            <w:drawing>
              <wp:anchor distT="0" distB="0" distL="114300" distR="114300" simplePos="0" relativeHeight="252467200" behindDoc="0" locked="0" layoutInCell="1" allowOverlap="1" wp14:anchorId="2BFABBF7" wp14:editId="21F30B81">
                <wp:simplePos x="0" y="0"/>
                <wp:positionH relativeFrom="column">
                  <wp:posOffset>1574165</wp:posOffset>
                </wp:positionH>
                <wp:positionV relativeFrom="paragraph">
                  <wp:posOffset>120650</wp:posOffset>
                </wp:positionV>
                <wp:extent cx="499745" cy="241300"/>
                <wp:effectExtent l="0" t="0" r="0" b="0"/>
                <wp:wrapNone/>
                <wp:docPr id="2395" name="Text Box 1"/>
                <wp:cNvGraphicFramePr/>
                <a:graphic xmlns:a="http://schemas.openxmlformats.org/drawingml/2006/main">
                  <a:graphicData uri="http://schemas.microsoft.com/office/word/2010/wordprocessingShape">
                    <wps:wsp>
                      <wps:cNvSpPr txBox="1"/>
                      <wps:spPr>
                        <a:xfrm>
                          <a:off x="0" y="0"/>
                          <a:ext cx="499745" cy="241300"/>
                        </a:xfrm>
                        <a:prstGeom prst="rect">
                          <a:avLst/>
                        </a:prstGeom>
                      </wps:spPr>
                      <wps:txbx>
                        <w:txbxContent>
                          <w:p w14:paraId="53C1C149" w14:textId="17ABAA45" w:rsidR="001918C3" w:rsidRPr="001918C3" w:rsidRDefault="001918C3" w:rsidP="001918C3">
                            <w:pPr>
                              <w:rPr>
                                <w:rFonts w:hAnsi="Calibri"/>
                                <w:b/>
                                <w:bCs/>
                                <w:sz w:val="18"/>
                                <w:szCs w:val="18"/>
                              </w:rPr>
                            </w:pPr>
                            <w:r w:rsidRPr="001918C3">
                              <w:rPr>
                                <w:rFonts w:hAnsi="Calibri"/>
                                <w:b/>
                                <w:bCs/>
                                <w:sz w:val="18"/>
                                <w:szCs w:val="18"/>
                              </w:rPr>
                              <w:t>20</w:t>
                            </w:r>
                            <w:r>
                              <w:rPr>
                                <w:rFonts w:hAnsi="Calibri"/>
                                <w:b/>
                                <w:bCs/>
                                <w:sz w:val="18"/>
                                <w:szCs w:val="18"/>
                              </w:rPr>
                              <w:t>22</w:t>
                            </w:r>
                          </w:p>
                        </w:txbxContent>
                      </wps:txbx>
                      <wps:bodyPr wrap="square" rtlCol="0"/>
                    </wps:wsp>
                  </a:graphicData>
                </a:graphic>
              </wp:anchor>
            </w:drawing>
          </mc:Choice>
          <mc:Fallback>
            <w:pict>
              <v:shape w14:anchorId="2BFABBF7" id="_x0000_s1088" type="#_x0000_t202" style="position:absolute;margin-left:123.95pt;margin-top:9.5pt;width:39.35pt;height:19pt;z-index:25246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w8cAEAAMsCAAAOAAAAZHJzL2Uyb0RvYy54bWysUstOwzAQvCPxD5bvNGkpr6gpElRwQYBU&#10;+ADXsZtIcdbsmib9e9aGtghuiIvjfXh2diaz68G1YmOQGuhKOR7lUphOQ9V061K+vtydXEpBQXWV&#10;aqEzpdwaktfz46NZ7wszgRrayqBgkI6K3peyDsEXWUa6Nk7RCLzpuGgBnQoc4jqrUPWM7tpskufn&#10;WQ9YeQRtiDi7+CzKecK31ujwZC2ZINpSMreQTkznKp7ZfKaKNSpfN/qLhvoDC6eajofuoRYqKPGO&#10;zS8o12gEAhtGGlwG1jbapB14m3H+Y5tlrbxJu7A45Pcy0f/B6sfN0j+jCMMNDGxgFKT3VBAn4z6D&#10;RRe/zFRwnSXc7mUzQxCak9Orq4vpmRSaS5Pp+DRPsmaHxx4p3BtwIl5KiexKEkttHijwQG7dtXBw&#10;GB9vYVgNoqlKeT7ZcVtBtWXKPbtWSnp7V2ikwNDeQjI5AsaXrFiC/nI3WvI9Tl2Hf3D+AQAA//8D&#10;AFBLAwQUAAYACAAAACEAJ8b+xN4AAAAJAQAADwAAAGRycy9kb3ducmV2LnhtbEyPy07DMBBF90j9&#10;B2uQ2FGb0KYkjVMhEFtQy0Pqzo2nSdR4HMVuE/6eYQXL0T26c26xmVwnLjiE1pOGu7kCgVR521Kt&#10;4eP95fYBRIiGrOk8oYZvDLApZ1eFya0faYuXXawFl1DIjYYmxj6XMlQNOhPmvkfi7OgHZyKfQy3t&#10;YEYud51MlEqlMy3xh8b0+NRgddqdnYbP1+P+a6He6me37Ec/KUkuk1rfXE+PaxARp/gHw68+q0PJ&#10;Tgd/JhtEpyFZrDJGOch4EwP3SZqCOGhYrhTIspD/F5Q/AAAA//8DAFBLAQItABQABgAIAAAAIQC2&#10;gziS/gAAAOEBAAATAAAAAAAAAAAAAAAAAAAAAABbQ29udGVudF9UeXBlc10ueG1sUEsBAi0AFAAG&#10;AAgAAAAhADj9If/WAAAAlAEAAAsAAAAAAAAAAAAAAAAALwEAAF9yZWxzLy5yZWxzUEsBAi0AFAAG&#10;AAgAAAAhABO7DDxwAQAAywIAAA4AAAAAAAAAAAAAAAAALgIAAGRycy9lMm9Eb2MueG1sUEsBAi0A&#10;FAAGAAgAAAAhACfG/sTeAAAACQEAAA8AAAAAAAAAAAAAAAAAygMAAGRycy9kb3ducmV2LnhtbFBL&#10;BQYAAAAABAAEAPMAAADVBAAAAAA=&#10;" filled="f" stroked="f">
                <v:textbox>
                  <w:txbxContent>
                    <w:p w14:paraId="53C1C149" w14:textId="17ABAA45" w:rsidR="001918C3" w:rsidRPr="001918C3" w:rsidRDefault="001918C3" w:rsidP="001918C3">
                      <w:pPr>
                        <w:rPr>
                          <w:rFonts w:hAnsi="Calibri"/>
                          <w:b/>
                          <w:bCs/>
                          <w:sz w:val="18"/>
                          <w:szCs w:val="18"/>
                        </w:rPr>
                      </w:pPr>
                      <w:r w:rsidRPr="001918C3">
                        <w:rPr>
                          <w:rFonts w:hAnsi="Calibri"/>
                          <w:b/>
                          <w:bCs/>
                          <w:sz w:val="18"/>
                          <w:szCs w:val="18"/>
                        </w:rPr>
                        <w:t>20</w:t>
                      </w:r>
                      <w:r>
                        <w:rPr>
                          <w:rFonts w:hAnsi="Calibri"/>
                          <w:b/>
                          <w:bCs/>
                          <w:sz w:val="18"/>
                          <w:szCs w:val="18"/>
                        </w:rPr>
                        <w:t>22</w:t>
                      </w:r>
                    </w:p>
                  </w:txbxContent>
                </v:textbox>
              </v:shape>
            </w:pict>
          </mc:Fallback>
        </mc:AlternateContent>
      </w:r>
      <w:r w:rsidR="00EE78D1">
        <w:rPr>
          <w:noProof/>
        </w:rPr>
        <mc:AlternateContent>
          <mc:Choice Requires="wps">
            <w:drawing>
              <wp:anchor distT="0" distB="0" distL="114300" distR="114300" simplePos="0" relativeHeight="251786240" behindDoc="0" locked="0" layoutInCell="1" allowOverlap="1" wp14:anchorId="28E4F572" wp14:editId="611908C6">
                <wp:simplePos x="0" y="0"/>
                <wp:positionH relativeFrom="column">
                  <wp:posOffset>4054415</wp:posOffset>
                </wp:positionH>
                <wp:positionV relativeFrom="paragraph">
                  <wp:posOffset>155275</wp:posOffset>
                </wp:positionV>
                <wp:extent cx="500304" cy="241530"/>
                <wp:effectExtent l="0" t="0" r="0" b="0"/>
                <wp:wrapNone/>
                <wp:docPr id="27" name="Text Box 1"/>
                <wp:cNvGraphicFramePr/>
                <a:graphic xmlns:a="http://schemas.openxmlformats.org/drawingml/2006/main">
                  <a:graphicData uri="http://schemas.microsoft.com/office/word/2010/wordprocessingShape">
                    <wps:wsp>
                      <wps:cNvSpPr txBox="1"/>
                      <wps:spPr>
                        <a:xfrm>
                          <a:off x="0" y="0"/>
                          <a:ext cx="500304" cy="241530"/>
                        </a:xfrm>
                        <a:prstGeom prst="rect">
                          <a:avLst/>
                        </a:prstGeom>
                      </wps:spPr>
                      <wps:txbx>
                        <w:txbxContent>
                          <w:p w14:paraId="29DFDDBF" w14:textId="77777777" w:rsidR="00EE78D1" w:rsidRPr="001918C3" w:rsidRDefault="00EE78D1" w:rsidP="00EE78D1">
                            <w:pPr>
                              <w:rPr>
                                <w:rFonts w:hAnsi="Calibri"/>
                                <w:b/>
                                <w:bCs/>
                                <w:sz w:val="18"/>
                                <w:szCs w:val="18"/>
                              </w:rPr>
                            </w:pPr>
                            <w:r w:rsidRPr="001918C3">
                              <w:rPr>
                                <w:rFonts w:hAnsi="Calibri"/>
                                <w:b/>
                                <w:bCs/>
                                <w:sz w:val="18"/>
                                <w:szCs w:val="18"/>
                              </w:rPr>
                              <w:t>2019</w:t>
                            </w:r>
                          </w:p>
                        </w:txbxContent>
                      </wps:txbx>
                      <wps:bodyPr wrap="square" rtlCol="0"/>
                    </wps:wsp>
                  </a:graphicData>
                </a:graphic>
              </wp:anchor>
            </w:drawing>
          </mc:Choice>
          <mc:Fallback>
            <w:pict>
              <v:shape w14:anchorId="28E4F572" id="_x0000_s1089" type="#_x0000_t202" style="position:absolute;margin-left:319.25pt;margin-top:12.25pt;width:39.4pt;height:19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kMbwEAAMsCAAAOAAAAZHJzL2Uyb0RvYy54bWysUstOwzAQvCPxD5bvNOkLoahpJUBwQYAE&#10;fIDr2E2kOGt2TZP+PWvTB4Ib4uJ4H56dncliNbhWbA1SA10px6NcCtNpqJpuU8q317uLKykoqK5S&#10;LXSmlDtDcrU8P1v0vjATqKGtDAoG6ajofSnrEHyRZaRr4xSNwJuOixbQqcAhbrIKVc/ors0meX6Z&#10;9YCVR9CGiLO3X0W5TPjWGh2erCUTRFtK5hbSielcxzNbLlSxQeXrRu9pqD+wcKrpeOgR6lYFJT6w&#10;+QXlGo1AYMNIg8vA2kabtANvM85/bPNSK2/SLiwO+aNM9H+w+nH74p9RhOEaBjYwCtJ7KoiTcZ/B&#10;ootfZiq4zhLujrKZIQjNyXmeT/OZFJpLk9l4Pk2yZqfHHincG3AiXkqJ7EoSS20fKPBAbj20cHAa&#10;H29hWA+iqUp5OT1wW0O1Y8o9u1ZKev9QaKTA0N5AMjkCxpesWILeuxst+R6nrtM/uPwEAAD//wMA&#10;UEsDBBQABgAIAAAAIQD6XDAa3wAAAAkBAAAPAAAAZHJzL2Rvd25yZXYueG1sTI/LTsMwEEX3SPyD&#10;NUjsqN206SONU1UgtqCWh8TOjadJ1HgcxW4T/p5hBavR6B7dOZNvR9eKK/ah8aRhOlEgkEpvG6o0&#10;vL89P6xAhGjImtYTavjGANvi9iY3mfUD7fF6iJXgEgqZ0VDH2GVShrJGZ8LEd0icnXzvTOS1r6Tt&#10;zcDlrpWJUgvpTEN8oTYdPtZYng8Xp+Hj5fT1OVev1ZNLu8GPSpJbS63v78bdBkTEMf7B8KvP6lCw&#10;09FfyAbRaljMVimjGpI5TwaW0+UMxJGTJAVZ5PL/B8UPAAAA//8DAFBLAQItABQABgAIAAAAIQC2&#10;gziS/gAAAOEBAAATAAAAAAAAAAAAAAAAAAAAAABbQ29udGVudF9UeXBlc10ueG1sUEsBAi0AFAAG&#10;AAgAAAAhADj9If/WAAAAlAEAAAsAAAAAAAAAAAAAAAAALwEAAF9yZWxzLy5yZWxzUEsBAi0AFAAG&#10;AAgAAAAhAJUd2QxvAQAAywIAAA4AAAAAAAAAAAAAAAAALgIAAGRycy9lMm9Eb2MueG1sUEsBAi0A&#10;FAAGAAgAAAAhAPpcMBrfAAAACQEAAA8AAAAAAAAAAAAAAAAAyQMAAGRycy9kb3ducmV2LnhtbFBL&#10;BQYAAAAABAAEAPMAAADVBAAAAAA=&#10;" filled="f" stroked="f">
                <v:textbox>
                  <w:txbxContent>
                    <w:p w14:paraId="29DFDDBF" w14:textId="77777777" w:rsidR="00EE78D1" w:rsidRPr="001918C3" w:rsidRDefault="00EE78D1" w:rsidP="00EE78D1">
                      <w:pPr>
                        <w:rPr>
                          <w:rFonts w:hAnsi="Calibri"/>
                          <w:b/>
                          <w:bCs/>
                          <w:sz w:val="18"/>
                          <w:szCs w:val="18"/>
                        </w:rPr>
                      </w:pPr>
                      <w:r w:rsidRPr="001918C3">
                        <w:rPr>
                          <w:rFonts w:hAnsi="Calibri"/>
                          <w:b/>
                          <w:bCs/>
                          <w:sz w:val="18"/>
                          <w:szCs w:val="18"/>
                        </w:rPr>
                        <w:t>2019</w:t>
                      </w:r>
                    </w:p>
                  </w:txbxContent>
                </v:textbox>
              </v:shape>
            </w:pict>
          </mc:Fallback>
        </mc:AlternateContent>
      </w:r>
    </w:p>
    <w:p w14:paraId="00E9C435" w14:textId="48D22B4A" w:rsidR="007571D2" w:rsidRDefault="007571D2" w:rsidP="00234A23">
      <w:pPr>
        <w:pStyle w:val="F11Figure"/>
        <w:rPr>
          <w:color w:val="808080" w:themeColor="background1" w:themeShade="80"/>
          <w:szCs w:val="18"/>
        </w:rPr>
      </w:pPr>
      <w:r w:rsidRPr="007571D2">
        <w:rPr>
          <w:noProof/>
        </w:rPr>
        <w:drawing>
          <wp:inline distT="0" distB="0" distL="0" distR="0" wp14:anchorId="34F9D418" wp14:editId="6CA674A8">
            <wp:extent cx="4897755" cy="2910178"/>
            <wp:effectExtent l="0" t="0" r="0" b="508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AB555D1" w14:textId="77777777" w:rsidR="007571D2" w:rsidRDefault="007571D2" w:rsidP="00234A23">
      <w:pPr>
        <w:pStyle w:val="F11Figure"/>
      </w:pPr>
    </w:p>
    <w:p w14:paraId="047132D1" w14:textId="0E72354B" w:rsidR="00481BB7" w:rsidRPr="006E7A5F" w:rsidRDefault="00481BB7" w:rsidP="00234A23">
      <w:pPr>
        <w:pStyle w:val="Caption"/>
        <w:rPr>
          <w:rStyle w:val="SubtleEmphasis"/>
        </w:rPr>
      </w:pPr>
      <w:r w:rsidRPr="006E7A5F">
        <w:rPr>
          <w:rStyle w:val="SubtleEmphasis"/>
        </w:rPr>
        <w:t>Q28. When did this service end?</w:t>
      </w:r>
    </w:p>
    <w:p w14:paraId="2B2FF5AF" w14:textId="272E88DB" w:rsidR="00481BB7" w:rsidRPr="00FE1968" w:rsidRDefault="00481BB7" w:rsidP="00234A23">
      <w:pPr>
        <w:pStyle w:val="Caption"/>
      </w:pPr>
      <w:r w:rsidRPr="006E7A5F">
        <w:rPr>
          <w:rStyle w:val="SubtleEmphasis"/>
        </w:rPr>
        <w:t xml:space="preserve">Base: Where had designated library area on-site in the past </w:t>
      </w:r>
      <w:r w:rsidR="007571D2" w:rsidRPr="006E7A5F">
        <w:rPr>
          <w:rStyle w:val="SubtleEmphasis"/>
        </w:rPr>
        <w:t xml:space="preserve">2022 </w:t>
      </w:r>
      <w:r w:rsidRPr="006E7A5F">
        <w:rPr>
          <w:rStyle w:val="SubtleEmphasis"/>
        </w:rPr>
        <w:t>(112)</w:t>
      </w:r>
      <w:r w:rsidR="007571D2" w:rsidRPr="006E7A5F">
        <w:rPr>
          <w:rStyle w:val="SubtleEmphasis"/>
        </w:rPr>
        <w:t>, 2019 (66)</w:t>
      </w:r>
    </w:p>
    <w:p w14:paraId="0503EB35" w14:textId="73EB52C2" w:rsidR="00D95332" w:rsidRDefault="00D95332" w:rsidP="00234A23">
      <w:pPr>
        <w:pStyle w:val="Caption"/>
      </w:pPr>
    </w:p>
    <w:p w14:paraId="6AB7B54E" w14:textId="04FA57C7" w:rsidR="007571D2" w:rsidRDefault="00DD00E4" w:rsidP="006E7A5F">
      <w:r>
        <w:t>The most common reason given for the end of the designated</w:t>
      </w:r>
      <w:r w:rsidR="007E01F3">
        <w:t>,</w:t>
      </w:r>
      <w:r>
        <w:t xml:space="preserve"> standalone library area is a lack of available space, with over 8 in 10 citing this as a reason (85%). Meanwhile, budget constraints are mentioned by just one in five of these schools (20%). This seemingly indicates that it would be challenging for many of these schools to restore this provision in the future even if they wish to do so.</w:t>
      </w:r>
    </w:p>
    <w:p w14:paraId="0BB904E2" w14:textId="0F61DC0F" w:rsidR="006E7A5F" w:rsidRDefault="001918C3" w:rsidP="005A570D">
      <w:pPr>
        <w:pStyle w:val="Caption"/>
      </w:pPr>
      <w:r>
        <w:rPr>
          <w:noProof/>
        </w:rPr>
        <mc:AlternateContent>
          <mc:Choice Requires="wps">
            <w:drawing>
              <wp:anchor distT="0" distB="0" distL="114300" distR="114300" simplePos="0" relativeHeight="251788288" behindDoc="0" locked="0" layoutInCell="1" allowOverlap="1" wp14:anchorId="6A218711" wp14:editId="5001B340">
                <wp:simplePos x="0" y="0"/>
                <wp:positionH relativeFrom="column">
                  <wp:posOffset>4493260</wp:posOffset>
                </wp:positionH>
                <wp:positionV relativeFrom="paragraph">
                  <wp:posOffset>84455</wp:posOffset>
                </wp:positionV>
                <wp:extent cx="499745" cy="241300"/>
                <wp:effectExtent l="0" t="0" r="0" b="0"/>
                <wp:wrapNone/>
                <wp:docPr id="28" name="Text Box 1"/>
                <wp:cNvGraphicFramePr/>
                <a:graphic xmlns:a="http://schemas.openxmlformats.org/drawingml/2006/main">
                  <a:graphicData uri="http://schemas.microsoft.com/office/word/2010/wordprocessingShape">
                    <wps:wsp>
                      <wps:cNvSpPr txBox="1"/>
                      <wps:spPr>
                        <a:xfrm>
                          <a:off x="0" y="0"/>
                          <a:ext cx="499745" cy="241300"/>
                        </a:xfrm>
                        <a:prstGeom prst="rect">
                          <a:avLst/>
                        </a:prstGeom>
                      </wps:spPr>
                      <wps:txbx>
                        <w:txbxContent>
                          <w:p w14:paraId="50B887BD" w14:textId="77777777" w:rsidR="00C13C15" w:rsidRPr="001918C3" w:rsidRDefault="00C13C15" w:rsidP="00C13C15">
                            <w:pPr>
                              <w:rPr>
                                <w:rFonts w:hAnsi="Calibri"/>
                                <w:b/>
                                <w:bCs/>
                                <w:sz w:val="18"/>
                                <w:szCs w:val="18"/>
                              </w:rPr>
                            </w:pPr>
                            <w:r w:rsidRPr="001918C3">
                              <w:rPr>
                                <w:rFonts w:hAnsi="Calibri"/>
                                <w:b/>
                                <w:bCs/>
                                <w:sz w:val="18"/>
                                <w:szCs w:val="18"/>
                              </w:rPr>
                              <w:t>2019</w:t>
                            </w:r>
                          </w:p>
                        </w:txbxContent>
                      </wps:txbx>
                      <wps:bodyPr wrap="square" rtlCol="0"/>
                    </wps:wsp>
                  </a:graphicData>
                </a:graphic>
              </wp:anchor>
            </w:drawing>
          </mc:Choice>
          <mc:Fallback>
            <w:pict>
              <v:shape w14:anchorId="6A218711" id="_x0000_s1090" type="#_x0000_t202" style="position:absolute;margin-left:353.8pt;margin-top:6.65pt;width:39.35pt;height:19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DGycAEAAMsCAAAOAAAAZHJzL2Uyb0RvYy54bWysUstOwzAQvCPxD5bvNGkpr6gpElRwQYBU&#10;+ADXsZtIcdbsmib9e9aGtghuiIvjfXh2diaz68G1YmOQGuhKOR7lUphOQ9V061K+vtydXEpBQXWV&#10;aqEzpdwaktfz46NZ7wszgRrayqBgkI6K3peyDsEXWUa6Nk7RCLzpuGgBnQoc4jqrUPWM7tpskufn&#10;WQ9YeQRtiDi7+CzKecK31ujwZC2ZINpSMreQTkznKp7ZfKaKNSpfN/qLhvoDC6eajofuoRYqKPGO&#10;zS8o12gEAhtGGlwG1jbapB14m3H+Y5tlrbxJu7A45Pcy0f/B6sfN0j+jCMMNDGxgFKT3VBAn4z6D&#10;RRe/zFRwnSXc7mUzQxCak9Orq4vpmRSaS5Pp+DRPsmaHxx4p3BtwIl5KiexKEkttHijwQG7dtXBw&#10;GB9vYVgNoqlKeT7dcVtBtWXKPbtWSnp7V2ikwNDeQjI5AsaXrFiC/nI3WvI9Tl2Hf3D+AQAA//8D&#10;AFBLAwQUAAYACAAAACEAqIySeN4AAAAJAQAADwAAAGRycy9kb3ducmV2LnhtbEyPTU/DMAyG70j8&#10;h8hI3FiylbWjNJ0QiCto40PiljVeW61xqiZby7+fd4KbrffR68fFenKdOOEQWk8a5jMFAqnytqVa&#10;w+fH690KRIiGrOk8oYZfDLAur68Kk1s/0gZP21gLLqGQGw1NjH0uZagadCbMfI/E2d4PzkReh1ra&#10;wYxc7jq5UCqVzrTEFxrT43OD1WF7dBq+3vY/3/fqvX5xy370k5LkHqTWtzfT0yOIiFP8g+Giz+pQ&#10;stPOH8kG0WnIVJYyykGSgGAgW6U87DQs5wnIspD/PyjPAAAA//8DAFBLAQItABQABgAIAAAAIQC2&#10;gziS/gAAAOEBAAATAAAAAAAAAAAAAAAAAAAAAABbQ29udGVudF9UeXBlc10ueG1sUEsBAi0AFAAG&#10;AAgAAAAhADj9If/WAAAAlAEAAAsAAAAAAAAAAAAAAAAALwEAAF9yZWxzLy5yZWxzUEsBAi0AFAAG&#10;AAgAAAAhALq4MbJwAQAAywIAAA4AAAAAAAAAAAAAAAAALgIAAGRycy9lMm9Eb2MueG1sUEsBAi0A&#10;FAAGAAgAAAAhAKiMknjeAAAACQEAAA8AAAAAAAAAAAAAAAAAygMAAGRycy9kb3ducmV2LnhtbFBL&#10;BQYAAAAABAAEAPMAAADVBAAAAAA=&#10;" filled="f" stroked="f">
                <v:textbox>
                  <w:txbxContent>
                    <w:p w14:paraId="50B887BD" w14:textId="77777777" w:rsidR="00C13C15" w:rsidRPr="001918C3" w:rsidRDefault="00C13C15" w:rsidP="00C13C15">
                      <w:pPr>
                        <w:rPr>
                          <w:rFonts w:hAnsi="Calibri"/>
                          <w:b/>
                          <w:bCs/>
                          <w:sz w:val="18"/>
                          <w:szCs w:val="18"/>
                        </w:rPr>
                      </w:pPr>
                      <w:r w:rsidRPr="001918C3">
                        <w:rPr>
                          <w:rFonts w:hAnsi="Calibri"/>
                          <w:b/>
                          <w:bCs/>
                          <w:sz w:val="18"/>
                          <w:szCs w:val="18"/>
                        </w:rPr>
                        <w:t>2019</w:t>
                      </w:r>
                    </w:p>
                  </w:txbxContent>
                </v:textbox>
              </v:shape>
            </w:pict>
          </mc:Fallback>
        </mc:AlternateContent>
      </w:r>
      <w:r>
        <w:rPr>
          <w:noProof/>
        </w:rPr>
        <mc:AlternateContent>
          <mc:Choice Requires="wps">
            <w:drawing>
              <wp:anchor distT="0" distB="0" distL="114300" distR="114300" simplePos="0" relativeHeight="252469248" behindDoc="0" locked="0" layoutInCell="1" allowOverlap="1" wp14:anchorId="032381D4" wp14:editId="42476970">
                <wp:simplePos x="0" y="0"/>
                <wp:positionH relativeFrom="column">
                  <wp:posOffset>3641090</wp:posOffset>
                </wp:positionH>
                <wp:positionV relativeFrom="paragraph">
                  <wp:posOffset>48260</wp:posOffset>
                </wp:positionV>
                <wp:extent cx="499745" cy="241300"/>
                <wp:effectExtent l="0" t="0" r="0" b="0"/>
                <wp:wrapNone/>
                <wp:docPr id="2396" name="Text Box 1"/>
                <wp:cNvGraphicFramePr/>
                <a:graphic xmlns:a="http://schemas.openxmlformats.org/drawingml/2006/main">
                  <a:graphicData uri="http://schemas.microsoft.com/office/word/2010/wordprocessingShape">
                    <wps:wsp>
                      <wps:cNvSpPr txBox="1"/>
                      <wps:spPr>
                        <a:xfrm>
                          <a:off x="0" y="0"/>
                          <a:ext cx="499745" cy="241300"/>
                        </a:xfrm>
                        <a:prstGeom prst="rect">
                          <a:avLst/>
                        </a:prstGeom>
                      </wps:spPr>
                      <wps:txbx>
                        <w:txbxContent>
                          <w:p w14:paraId="37773E1C" w14:textId="77777777" w:rsidR="001918C3" w:rsidRPr="001918C3" w:rsidRDefault="001918C3" w:rsidP="001918C3">
                            <w:pPr>
                              <w:rPr>
                                <w:rFonts w:hAnsi="Calibri"/>
                                <w:b/>
                                <w:bCs/>
                                <w:sz w:val="18"/>
                                <w:szCs w:val="18"/>
                              </w:rPr>
                            </w:pPr>
                            <w:r w:rsidRPr="001918C3">
                              <w:rPr>
                                <w:rFonts w:hAnsi="Calibri"/>
                                <w:b/>
                                <w:bCs/>
                                <w:sz w:val="18"/>
                                <w:szCs w:val="18"/>
                              </w:rPr>
                              <w:t>20</w:t>
                            </w:r>
                            <w:r>
                              <w:rPr>
                                <w:rFonts w:hAnsi="Calibri"/>
                                <w:b/>
                                <w:bCs/>
                                <w:sz w:val="18"/>
                                <w:szCs w:val="18"/>
                              </w:rPr>
                              <w:t>22</w:t>
                            </w:r>
                          </w:p>
                        </w:txbxContent>
                      </wps:txbx>
                      <wps:bodyPr wrap="square" rtlCol="0"/>
                    </wps:wsp>
                  </a:graphicData>
                </a:graphic>
              </wp:anchor>
            </w:drawing>
          </mc:Choice>
          <mc:Fallback>
            <w:pict>
              <v:shape w14:anchorId="032381D4" id="_x0000_s1091" type="#_x0000_t202" style="position:absolute;margin-left:286.7pt;margin-top:3.8pt;width:39.35pt;height:19pt;z-index:25246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PUcAEAAMsCAAAOAAAAZHJzL2Uyb0RvYy54bWysUstOwzAQvCPxD5bvNGkpr6gpElRwQYBU&#10;+ADXsZtIcdbsmib9e9aGtghuiIvjfXh2diaz68G1YmOQGuhKOR7lUphOQ9V061K+vtydXEpBQXWV&#10;aqEzpdwaktfz46NZ7wszgRrayqBgkI6K3peyDsEXWUa6Nk7RCLzpuGgBnQoc4jqrUPWM7tpskufn&#10;WQ9YeQRtiDi7+CzKecK31ujwZC2ZINpSMreQTkznKp7ZfKaKNSpfN/qLhvoDC6eajofuoRYqKPGO&#10;zS8o12gEAhtGGlwG1jbapB14m3H+Y5tlrbxJu7A45Pcy0f/B6sfN0j+jCMMNDGxgFKT3VBAn4z6D&#10;RRe/zFRwnSXc7mUzQxCak9Orq4vpmRSaS5Pp+DRPsmaHxx4p3BtwIl5KiexKEkttHijwQG7dtXBw&#10;GB9vYVgNoqlKeX6247aCasuUe3atlPT2rtBIgaG9hWRyBIwvWbEE/eVutOR7nLoO/+D8AwAA//8D&#10;AFBLAwQUAAYACAAAACEAmBKf8d4AAAAIAQAADwAAAGRycy9kb3ducmV2LnhtbEyPzU7DMBCE70h9&#10;B2uRuFG7JUlpyKZCIK6glh+pNzfeJlHjdRS7TXh7zAmOoxnNfFNsJtuJCw2+dYywmCsQxJUzLdcI&#10;H+8vt/cgfNBsdOeYEL7Jw6acXRU6N27kLV12oRaxhH2uEZoQ+lxKXzVktZ+7njh6RzdYHaIcamkG&#10;PcZy28mlUpm0uuW40OienhqqTruzRfh8Pe6/EvVWP9u0H92kJNu1RLy5nh4fQASawl8YfvEjOpSR&#10;6eDObLzoENLVXRKjCKsMRPSzdLkAcUBI0gxkWcj/B8ofAAAA//8DAFBLAQItABQABgAIAAAAIQC2&#10;gziS/gAAAOEBAAATAAAAAAAAAAAAAAAAAAAAAABbQ29udGVudF9UeXBlc10ueG1sUEsBAi0AFAAG&#10;AAgAAAAhADj9If/WAAAAlAEAAAsAAAAAAAAAAAAAAAAALwEAAF9yZWxzLy5yZWxzUEsBAi0AFAAG&#10;AAgAAAAhABa5U9RwAQAAywIAAA4AAAAAAAAAAAAAAAAALgIAAGRycy9lMm9Eb2MueG1sUEsBAi0A&#10;FAAGAAgAAAAhAJgSn/HeAAAACAEAAA8AAAAAAAAAAAAAAAAAygMAAGRycy9kb3ducmV2LnhtbFBL&#10;BQYAAAAABAAEAPMAAADVBAAAAAA=&#10;" filled="f" stroked="f">
                <v:textbox>
                  <w:txbxContent>
                    <w:p w14:paraId="37773E1C" w14:textId="77777777" w:rsidR="001918C3" w:rsidRPr="001918C3" w:rsidRDefault="001918C3" w:rsidP="001918C3">
                      <w:pPr>
                        <w:rPr>
                          <w:rFonts w:hAnsi="Calibri"/>
                          <w:b/>
                          <w:bCs/>
                          <w:sz w:val="18"/>
                          <w:szCs w:val="18"/>
                        </w:rPr>
                      </w:pPr>
                      <w:r w:rsidRPr="001918C3">
                        <w:rPr>
                          <w:rFonts w:hAnsi="Calibri"/>
                          <w:b/>
                          <w:bCs/>
                          <w:sz w:val="18"/>
                          <w:szCs w:val="18"/>
                        </w:rPr>
                        <w:t>20</w:t>
                      </w:r>
                      <w:r>
                        <w:rPr>
                          <w:rFonts w:hAnsi="Calibri"/>
                          <w:b/>
                          <w:bCs/>
                          <w:sz w:val="18"/>
                          <w:szCs w:val="18"/>
                        </w:rPr>
                        <w:t>22</w:t>
                      </w:r>
                    </w:p>
                  </w:txbxContent>
                </v:textbox>
              </v:shape>
            </w:pict>
          </mc:Fallback>
        </mc:AlternateContent>
      </w:r>
      <w:r w:rsidR="007571D2">
        <w:rPr>
          <w:noProof/>
        </w:rPr>
        <mc:AlternateContent>
          <mc:Choice Requires="wps">
            <w:drawing>
              <wp:anchor distT="45720" distB="45720" distL="114300" distR="114300" simplePos="0" relativeHeight="251685888" behindDoc="1" locked="0" layoutInCell="1" allowOverlap="1" wp14:anchorId="5A13F318" wp14:editId="7F52204D">
                <wp:simplePos x="0" y="0"/>
                <wp:positionH relativeFrom="column">
                  <wp:posOffset>2250081</wp:posOffset>
                </wp:positionH>
                <wp:positionV relativeFrom="paragraph">
                  <wp:posOffset>158336</wp:posOffset>
                </wp:positionV>
                <wp:extent cx="2360930" cy="140462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3AD061B" w14:textId="77777777" w:rsidR="007571D2" w:rsidRPr="000D7A64" w:rsidRDefault="007571D2" w:rsidP="007571D2">
                            <w:pPr>
                              <w:rPr>
                                <w:b/>
                                <w:bCs/>
                                <w:sz w:val="18"/>
                                <w:szCs w:val="18"/>
                              </w:rPr>
                            </w:pPr>
                            <w:r w:rsidRPr="000D7A64">
                              <w:rPr>
                                <w:b/>
                                <w:bCs/>
                                <w:sz w:val="18"/>
                                <w:szCs w:val="18"/>
                              </w:rPr>
                              <w:t>2022</w:t>
                            </w:r>
                          </w:p>
                          <w:p w14:paraId="2FD02B54" w14:textId="77777777" w:rsidR="00DA0110" w:rsidRDefault="00DA0110"/>
                          <w:p w14:paraId="400DC126" w14:textId="601AF01C" w:rsidR="007571D2" w:rsidRPr="000D7A64" w:rsidRDefault="007571D2" w:rsidP="007571D2">
                            <w:pPr>
                              <w:rPr>
                                <w:b/>
                                <w:bCs/>
                                <w:sz w:val="18"/>
                                <w:szCs w:val="18"/>
                              </w:rPr>
                            </w:pPr>
                            <w:r w:rsidRPr="000D7A64">
                              <w:rPr>
                                <w:b/>
                                <w:bCs/>
                                <w:sz w:val="18"/>
                                <w:szCs w:val="18"/>
                              </w:rPr>
                              <w:t>2022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13F318" id="_x0000_s1092" type="#_x0000_t202" style="position:absolute;margin-left:177.15pt;margin-top:12.45pt;width:185.9pt;height:110.6pt;z-index:-2516305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CjzAAIAANY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lyk5ybCD+oRCeBiM&#10;hg8DNy3435R0aDJGw68D95IS/dmimKvpfJ5cmQ/zxXtkTvxlZHcZ4VYgFKORkmF7F7OTE+fgblH0&#10;rcpyvHQy9ozmySqNRk/uvDznv16e4+YPAAAA//8DAFBLAwQUAAYACAAAACEAfVjWld4AAAAKAQAA&#10;DwAAAGRycy9kb3ducmV2LnhtbEyPy07DMBBF90j8gzVI7KjTNGkhxKkQD4klbUFi6caTh7DHUey2&#10;4e+ZrspuHkd3zpTryVlxxDH0nhTMZwkIpNqbnloFn7u3u3sQIWoy2npCBb8YYF1dX5W6MP5EGzxu&#10;Yys4hEKhFXQxDoWUoe7Q6TDzAxLvGj86HbkdW2lGfeJwZ2WaJEvpdE98odMDPndY/2wPTsEXfdv3&#10;JjMdrvKPbDO8vjR53Cl1ezM9PYKIOMULDGd9VoeKnfb+QCYIq2CRZwtGFaTZAwgGVulyDmJ/HnAh&#10;q1L+f6H6AwAA//8DAFBLAQItABQABgAIAAAAIQC2gziS/gAAAOEBAAATAAAAAAAAAAAAAAAAAAAA&#10;AABbQ29udGVudF9UeXBlc10ueG1sUEsBAi0AFAAGAAgAAAAhADj9If/WAAAAlAEAAAsAAAAAAAAA&#10;AAAAAAAALwEAAF9yZWxzLy5yZWxzUEsBAi0AFAAGAAgAAAAhAGdkKPMAAgAA1gMAAA4AAAAAAAAA&#10;AAAAAAAALgIAAGRycy9lMm9Eb2MueG1sUEsBAi0AFAAGAAgAAAAhAH1Y1pXeAAAACgEAAA8AAAAA&#10;AAAAAAAAAAAAWgQAAGRycy9kb3ducmV2LnhtbFBLBQYAAAAABAAEAPMAAABlBQAAAAA=&#10;" filled="f" stroked="f">
                <v:textbox style="mso-fit-shape-to-text:t">
                  <w:txbxContent>
                    <w:p w14:paraId="53AD061B" w14:textId="77777777" w:rsidR="007571D2" w:rsidRPr="000D7A64" w:rsidRDefault="007571D2" w:rsidP="007571D2">
                      <w:pPr>
                        <w:rPr>
                          <w:b/>
                          <w:bCs/>
                          <w:sz w:val="18"/>
                          <w:szCs w:val="18"/>
                        </w:rPr>
                      </w:pPr>
                      <w:r w:rsidRPr="000D7A64">
                        <w:rPr>
                          <w:b/>
                          <w:bCs/>
                          <w:sz w:val="18"/>
                          <w:szCs w:val="18"/>
                        </w:rPr>
                        <w:t>2022</w:t>
                      </w:r>
                    </w:p>
                    <w:p w14:paraId="2FD02B54" w14:textId="77777777" w:rsidR="00DA0110" w:rsidRDefault="00DA0110"/>
                    <w:p w14:paraId="400DC126" w14:textId="601AF01C" w:rsidR="007571D2" w:rsidRPr="000D7A64" w:rsidRDefault="007571D2" w:rsidP="007571D2">
                      <w:pPr>
                        <w:rPr>
                          <w:b/>
                          <w:bCs/>
                          <w:sz w:val="18"/>
                          <w:szCs w:val="18"/>
                        </w:rPr>
                      </w:pPr>
                      <w:r w:rsidRPr="000D7A64">
                        <w:rPr>
                          <w:b/>
                          <w:bCs/>
                          <w:sz w:val="18"/>
                          <w:szCs w:val="18"/>
                        </w:rPr>
                        <w:t>2022</w:t>
                      </w:r>
                    </w:p>
                  </w:txbxContent>
                </v:textbox>
              </v:shape>
            </w:pict>
          </mc:Fallback>
        </mc:AlternateContent>
      </w:r>
      <w:r w:rsidR="005A570D">
        <w:t xml:space="preserve">Figure </w:t>
      </w:r>
      <w:r w:rsidR="005A570D">
        <w:fldChar w:fldCharType="begin"/>
      </w:r>
      <w:r w:rsidR="005A570D">
        <w:instrText xml:space="preserve"> SEQ Figure \* ARABIC </w:instrText>
      </w:r>
      <w:r w:rsidR="005A570D">
        <w:fldChar w:fldCharType="separate"/>
      </w:r>
      <w:r>
        <w:rPr>
          <w:noProof/>
        </w:rPr>
        <w:t>49</w:t>
      </w:r>
      <w:r w:rsidR="005A570D">
        <w:fldChar w:fldCharType="end"/>
      </w:r>
      <w:r w:rsidR="005A570D">
        <w:t xml:space="preserve">: </w:t>
      </w:r>
      <w:r w:rsidR="005A570D" w:rsidRPr="006842E8">
        <w:t>Reason for the end of the designated library service</w:t>
      </w:r>
    </w:p>
    <w:p w14:paraId="7912FF3A" w14:textId="10C8B824" w:rsidR="00C13C15" w:rsidRDefault="00B22BF5" w:rsidP="00234A23">
      <w:pPr>
        <w:pStyle w:val="Caption"/>
        <w:rPr>
          <w:noProof/>
        </w:rPr>
      </w:pPr>
      <w:r w:rsidRPr="007571D2">
        <w:rPr>
          <w:noProof/>
        </w:rPr>
        <w:t xml:space="preserve"> </w:t>
      </w:r>
      <w:r w:rsidR="00475359" w:rsidRPr="007571D2">
        <w:rPr>
          <w:noProof/>
        </w:rPr>
        <w:drawing>
          <wp:inline distT="0" distB="0" distL="0" distR="0" wp14:anchorId="604E9A82" wp14:editId="09096E8A">
            <wp:extent cx="5207635" cy="2771548"/>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50E338C" w14:textId="28344A4C" w:rsidR="007571D2" w:rsidRPr="007E01F3" w:rsidRDefault="00475359" w:rsidP="00D7633E">
      <w:pPr>
        <w:pStyle w:val="Caption"/>
        <w:spacing w:after="240"/>
        <w:rPr>
          <w:color w:val="808080" w:themeColor="background1" w:themeShade="80"/>
        </w:rPr>
      </w:pPr>
      <w:r w:rsidRPr="00B22BF5">
        <w:rPr>
          <w:rStyle w:val="SubtleEmphasis"/>
        </w:rPr>
        <w:t>Q28a. Why did this service end?</w:t>
      </w:r>
      <w:r w:rsidRPr="00B22BF5">
        <w:rPr>
          <w:rStyle w:val="SubtleEmphasis"/>
        </w:rPr>
        <w:br/>
        <w:t>Base: Where had designated library area on-site in the past - 2022 (112), 2019 (66)</w:t>
      </w:r>
    </w:p>
    <w:p w14:paraId="5BDC075E" w14:textId="721F05A6" w:rsidR="00D95332" w:rsidRDefault="00D95332" w:rsidP="00D7633E">
      <w:pPr>
        <w:pStyle w:val="Heading3"/>
        <w:spacing w:after="240"/>
        <w:rPr>
          <w:noProof/>
        </w:rPr>
      </w:pPr>
      <w:bookmarkStart w:id="84" w:name="_Toc117536688"/>
      <w:bookmarkStart w:id="85" w:name="_Toc120001039"/>
      <w:r>
        <w:rPr>
          <w:noProof/>
        </w:rPr>
        <w:t>Current provision</w:t>
      </w:r>
      <w:bookmarkEnd w:id="84"/>
      <w:bookmarkEnd w:id="85"/>
    </w:p>
    <w:p w14:paraId="294D79CA" w14:textId="19A6EEFC" w:rsidR="007E01F3" w:rsidRDefault="007E01F3" w:rsidP="007E01F3">
      <w:r>
        <w:t xml:space="preserve">Schools without a designated, standalone library area on-site were asked about any alternative provision they have in place. </w:t>
      </w:r>
      <w:proofErr w:type="gramStart"/>
      <w:r>
        <w:t>A majority of</w:t>
      </w:r>
      <w:proofErr w:type="gramEnd"/>
      <w:r>
        <w:t xml:space="preserve"> these schools report having a designated area that is part of a shared space, such as a classroom or office (59%). Other popular alternative forms of provision include the School Library Service (34%) </w:t>
      </w:r>
      <w:r>
        <w:lastRenderedPageBreak/>
        <w:t xml:space="preserve">and Public Libraries (27%). The reliance on public libraries could be a cause for concern going forward, given the recent history of closures and the continuing pressure on local authority budgets. </w:t>
      </w:r>
    </w:p>
    <w:p w14:paraId="1C460CCE" w14:textId="187D7FAA" w:rsidR="007E01F3" w:rsidRDefault="007E01F3" w:rsidP="007E01F3">
      <w:r>
        <w:t xml:space="preserve">Overall, </w:t>
      </w:r>
      <w:proofErr w:type="gramStart"/>
      <w:r>
        <w:t>the vast majority of</w:t>
      </w:r>
      <w:proofErr w:type="gramEnd"/>
      <w:r>
        <w:t xml:space="preserve"> these schools do have some form of alternative provision in place, with just 13% reporting that that they do not. Schools with </w:t>
      </w:r>
      <w:r w:rsidR="003C2975">
        <w:t xml:space="preserve">the </w:t>
      </w:r>
      <w:r>
        <w:t xml:space="preserve">highest rates of FSM eligibility are more likely to say that they have no alternative provision in place (37%). However, this result should be interpreted as indicative only given </w:t>
      </w:r>
      <w:r w:rsidR="003C2975">
        <w:t xml:space="preserve">that </w:t>
      </w:r>
      <w:r>
        <w:t>the base size for this sub-group is very low (8).</w:t>
      </w:r>
    </w:p>
    <w:p w14:paraId="0BFF3A7F" w14:textId="5EF89D97" w:rsidR="007E01F3" w:rsidRDefault="003C2975" w:rsidP="007E01F3">
      <w:r>
        <w:t>Further to this, t</w:t>
      </w:r>
      <w:r w:rsidR="007E01F3">
        <w:t>here are significant differences</w:t>
      </w:r>
      <w:r>
        <w:t xml:space="preserve"> </w:t>
      </w:r>
      <w:r w:rsidR="007E01F3">
        <w:t xml:space="preserve">between urban and rural schools. In rural areas, schools are more likely to </w:t>
      </w:r>
      <w:r>
        <w:t xml:space="preserve">say they </w:t>
      </w:r>
      <w:r w:rsidR="007E01F3">
        <w:t>access library services in a designated area in a shared room (</w:t>
      </w:r>
      <w:r>
        <w:t>67</w:t>
      </w:r>
      <w:r w:rsidR="007E01F3">
        <w:t>% cf. 5</w:t>
      </w:r>
      <w:r>
        <w:t>3</w:t>
      </w:r>
      <w:r w:rsidR="007E01F3">
        <w:t>% urban)</w:t>
      </w:r>
      <w:r>
        <w:t xml:space="preserve">. In contrast, </w:t>
      </w:r>
      <w:r w:rsidR="007E01F3">
        <w:t>urban schools are more likely to</w:t>
      </w:r>
      <w:r>
        <w:t xml:space="preserve"> state that they access library services in public libraries</w:t>
      </w:r>
      <w:r w:rsidR="007E01F3">
        <w:t xml:space="preserve"> (</w:t>
      </w:r>
      <w:r>
        <w:t>32</w:t>
      </w:r>
      <w:r w:rsidR="007E01F3">
        <w:t>%) than those in rural areas (</w:t>
      </w:r>
      <w:r>
        <w:t>18</w:t>
      </w:r>
      <w:r w:rsidR="007E01F3">
        <w:t>%).</w:t>
      </w:r>
      <w:r w:rsidR="00FE2983">
        <w:t xml:space="preserve"> </w:t>
      </w:r>
    </w:p>
    <w:p w14:paraId="491B2F5C" w14:textId="45C69EA3" w:rsidR="003C2975" w:rsidRDefault="003C2975" w:rsidP="007E01F3">
      <w:r>
        <w:t xml:space="preserve">There are also some differences by country and education phase. By country, schools in Northern Ireland are more likely than average to say that they access this provision via Schools Library Services (77% cf. 34% overall). Schools in Scotland are more likely to say that they access school library services at other schools nearby (8% cf. 2% overall). </w:t>
      </w:r>
    </w:p>
    <w:p w14:paraId="0497B4F8" w14:textId="3300478D" w:rsidR="00B22BF5" w:rsidRPr="007E01F3" w:rsidRDefault="00B21FC7" w:rsidP="00B22BF5">
      <w:r>
        <w:t xml:space="preserve">By education phase, primary schools are more likely than average to cite Schools Library Services as a form of alternative provision (38% cf. 34% overall) while secondary schools are more likely than average to state that they use shared public and school libraries (9% cf. 2% overall). </w:t>
      </w:r>
    </w:p>
    <w:p w14:paraId="45C649BF" w14:textId="48DD1D11" w:rsidR="00961406" w:rsidRPr="00961406" w:rsidRDefault="0040076C" w:rsidP="0040076C">
      <w:pPr>
        <w:pStyle w:val="Caption"/>
      </w:pPr>
      <w:r>
        <w:rPr>
          <w:noProof/>
        </w:rPr>
        <mc:AlternateContent>
          <mc:Choice Requires="wps">
            <w:drawing>
              <wp:anchor distT="0" distB="0" distL="114300" distR="114300" simplePos="0" relativeHeight="252397568" behindDoc="0" locked="0" layoutInCell="1" allowOverlap="1" wp14:anchorId="53853706" wp14:editId="79785814">
                <wp:simplePos x="0" y="0"/>
                <wp:positionH relativeFrom="column">
                  <wp:posOffset>3088184</wp:posOffset>
                </wp:positionH>
                <wp:positionV relativeFrom="paragraph">
                  <wp:posOffset>124436</wp:posOffset>
                </wp:positionV>
                <wp:extent cx="500304" cy="241530"/>
                <wp:effectExtent l="0" t="0" r="0" b="0"/>
                <wp:wrapNone/>
                <wp:docPr id="2316" name="Text Box 1"/>
                <wp:cNvGraphicFramePr/>
                <a:graphic xmlns:a="http://schemas.openxmlformats.org/drawingml/2006/main">
                  <a:graphicData uri="http://schemas.microsoft.com/office/word/2010/wordprocessingShape">
                    <wps:wsp>
                      <wps:cNvSpPr txBox="1"/>
                      <wps:spPr>
                        <a:xfrm>
                          <a:off x="0" y="0"/>
                          <a:ext cx="500304" cy="241530"/>
                        </a:xfrm>
                        <a:prstGeom prst="rect">
                          <a:avLst/>
                        </a:prstGeom>
                      </wps:spPr>
                      <wps:txbx>
                        <w:txbxContent>
                          <w:p w14:paraId="311FCBFB" w14:textId="1EDBED9C" w:rsidR="0040076C" w:rsidRPr="0040076C" w:rsidRDefault="0040076C" w:rsidP="0040076C">
                            <w:pPr>
                              <w:rPr>
                                <w:rFonts w:hAnsi="Calibri"/>
                                <w:b/>
                                <w:bCs/>
                                <w:sz w:val="18"/>
                                <w:szCs w:val="18"/>
                              </w:rPr>
                            </w:pPr>
                            <w:r w:rsidRPr="0040076C">
                              <w:rPr>
                                <w:rFonts w:hAnsi="Calibri"/>
                                <w:b/>
                                <w:bCs/>
                                <w:sz w:val="18"/>
                                <w:szCs w:val="18"/>
                              </w:rPr>
                              <w:t>20</w:t>
                            </w:r>
                            <w:r>
                              <w:rPr>
                                <w:rFonts w:hAnsi="Calibri"/>
                                <w:b/>
                                <w:bCs/>
                                <w:sz w:val="18"/>
                                <w:szCs w:val="18"/>
                              </w:rPr>
                              <w:t>22</w:t>
                            </w:r>
                          </w:p>
                        </w:txbxContent>
                      </wps:txbx>
                      <wps:bodyPr wrap="square" rtlCol="0"/>
                    </wps:wsp>
                  </a:graphicData>
                </a:graphic>
              </wp:anchor>
            </w:drawing>
          </mc:Choice>
          <mc:Fallback>
            <w:pict>
              <v:shape w14:anchorId="53853706" id="_x0000_s1093" type="#_x0000_t202" style="position:absolute;margin-left:243.15pt;margin-top:9.8pt;width:39.4pt;height:19pt;z-index:25239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BOcAEAAMsCAAAOAAAAZHJzL2Uyb0RvYy54bWysUstOwzAQvCPxD5bvNGlLC4qaVoIKLgiQ&#10;gA9wHbuJFGfNrmnSv2dtoEVwQ1wc78OzszNZrAbXip1BaqAr5XiUS2E6DVXTbUv58nxzdikFBdVV&#10;qoXOlHJvSK6WpyeL3hdmAjW0lUHBIB0VvS9lHYIvsox0bZyiEXjTcdECOhU4xG1WoeoZ3bXZJM/n&#10;WQ9YeQRtiDi7/ijKZcK31ujwYC2ZINpSMreQTkznJp7ZcqGKLSpfN/qThvoDC6eajoceoNYqKPGG&#10;zS8o12gEAhtGGlwG1jbapB14m3H+Y5unWnmTdmFxyB9kov+D1fe7J/+IIgxXMLCBUZDeU0GcjPsM&#10;Fl38MlPBdZZwf5DNDEFoTs7yfJqfS6G5NDkfz6ZJ1uz42COFWwNOxEspkV1JYqndHQUeyK1fLRwc&#10;x8dbGDaDaKpSzi++uG2g2jPlnl0rJb2+KTRSYGivIZkcAeNLVixBf7obLfkep67jP7h8BwAA//8D&#10;AFBLAwQUAAYACAAAACEAWUutI90AAAAJAQAADwAAAGRycy9kb3ducmV2LnhtbEyPwU7DMAyG70i8&#10;Q2QkbiwZrGErTScE4graYJO4ZY3XVjRO1WRreXvMCW62/k+/PxfryXfijENsAxmYzxQIpCq4lmoD&#10;H+8vN0sQMVlytguEBr4xwrq8vChs7sJIGzxvUy24hGJuDTQp9bmUsWrQ2zgLPRJnxzB4m3gdaukG&#10;O3K57+StUlp62xJfaGyPTw1WX9uTN7B7PX7uF+qtfvZZP4ZJSfIracz11fT4ACLhlP5g+NVndSjZ&#10;6RBO5KLoDCyW+o5RDlYaBAOZzuYgDjzca5BlIf9/UP4AAAD//wMAUEsBAi0AFAAGAAgAAAAhALaD&#10;OJL+AAAA4QEAABMAAAAAAAAAAAAAAAAAAAAAAFtDb250ZW50X1R5cGVzXS54bWxQSwECLQAUAAYA&#10;CAAAACEAOP0h/9YAAACUAQAACwAAAAAAAAAAAAAAAAAvAQAAX3JlbHMvLnJlbHNQSwECLQAUAAYA&#10;CAAAACEAZB0gTnABAADLAgAADgAAAAAAAAAAAAAAAAAuAgAAZHJzL2Uyb0RvYy54bWxQSwECLQAU&#10;AAYACAAAACEAWUutI90AAAAJAQAADwAAAAAAAAAAAAAAAADKAwAAZHJzL2Rvd25yZXYueG1sUEsF&#10;BgAAAAAEAAQA8wAAANQEAAAAAA==&#10;" filled="f" stroked="f">
                <v:textbox>
                  <w:txbxContent>
                    <w:p w14:paraId="311FCBFB" w14:textId="1EDBED9C" w:rsidR="0040076C" w:rsidRPr="0040076C" w:rsidRDefault="0040076C" w:rsidP="0040076C">
                      <w:pPr>
                        <w:rPr>
                          <w:rFonts w:hAnsi="Calibri"/>
                          <w:b/>
                          <w:bCs/>
                          <w:sz w:val="18"/>
                          <w:szCs w:val="18"/>
                        </w:rPr>
                      </w:pPr>
                      <w:r w:rsidRPr="0040076C">
                        <w:rPr>
                          <w:rFonts w:hAnsi="Calibri"/>
                          <w:b/>
                          <w:bCs/>
                          <w:sz w:val="18"/>
                          <w:szCs w:val="18"/>
                        </w:rPr>
                        <w:t>20</w:t>
                      </w:r>
                      <w:r>
                        <w:rPr>
                          <w:rFonts w:hAnsi="Calibri"/>
                          <w:b/>
                          <w:bCs/>
                          <w:sz w:val="18"/>
                          <w:szCs w:val="18"/>
                        </w:rPr>
                        <w:t>22</w:t>
                      </w:r>
                    </w:p>
                  </w:txbxContent>
                </v:textbox>
              </v:shape>
            </w:pict>
          </mc:Fallback>
        </mc:AlternateContent>
      </w:r>
      <w:r>
        <w:t xml:space="preserve">Figure </w:t>
      </w:r>
      <w:r>
        <w:fldChar w:fldCharType="begin"/>
      </w:r>
      <w:r>
        <w:instrText xml:space="preserve"> SEQ Figure \* ARABIC </w:instrText>
      </w:r>
      <w:r>
        <w:fldChar w:fldCharType="separate"/>
      </w:r>
      <w:r w:rsidR="001918C3">
        <w:rPr>
          <w:noProof/>
        </w:rPr>
        <w:t>50</w:t>
      </w:r>
      <w:r>
        <w:fldChar w:fldCharType="end"/>
      </w:r>
      <w:r>
        <w:t xml:space="preserve">: </w:t>
      </w:r>
      <w:r w:rsidRPr="00D142D6">
        <w:t>Ways in which schools access library services</w:t>
      </w:r>
    </w:p>
    <w:p w14:paraId="3D56B220" w14:textId="0377A7B1" w:rsidR="00475359" w:rsidRDefault="00891C01" w:rsidP="00234A23">
      <w:pPr>
        <w:pStyle w:val="F11Figure"/>
        <w:rPr>
          <w:color w:val="808080" w:themeColor="background1" w:themeShade="80"/>
          <w:szCs w:val="18"/>
        </w:rPr>
      </w:pPr>
      <w:r>
        <w:rPr>
          <w:noProof/>
        </w:rPr>
        <mc:AlternateContent>
          <mc:Choice Requires="wps">
            <w:drawing>
              <wp:anchor distT="0" distB="0" distL="114300" distR="114300" simplePos="0" relativeHeight="251784192" behindDoc="0" locked="0" layoutInCell="1" allowOverlap="1" wp14:anchorId="62FDB7C2" wp14:editId="5495EE29">
                <wp:simplePos x="0" y="0"/>
                <wp:positionH relativeFrom="column">
                  <wp:posOffset>4580518</wp:posOffset>
                </wp:positionH>
                <wp:positionV relativeFrom="paragraph">
                  <wp:posOffset>13275</wp:posOffset>
                </wp:positionV>
                <wp:extent cx="500304" cy="241530"/>
                <wp:effectExtent l="0" t="0" r="0" b="0"/>
                <wp:wrapNone/>
                <wp:docPr id="7" name="Text Box 1"/>
                <wp:cNvGraphicFramePr/>
                <a:graphic xmlns:a="http://schemas.openxmlformats.org/drawingml/2006/main">
                  <a:graphicData uri="http://schemas.microsoft.com/office/word/2010/wordprocessingShape">
                    <wps:wsp>
                      <wps:cNvSpPr txBox="1"/>
                      <wps:spPr>
                        <a:xfrm>
                          <a:off x="0" y="0"/>
                          <a:ext cx="500304" cy="241530"/>
                        </a:xfrm>
                        <a:prstGeom prst="rect">
                          <a:avLst/>
                        </a:prstGeom>
                      </wps:spPr>
                      <wps:txbx>
                        <w:txbxContent>
                          <w:p w14:paraId="2DD34469" w14:textId="77777777" w:rsidR="00891C01" w:rsidRPr="0040076C" w:rsidRDefault="00891C01" w:rsidP="00891C01">
                            <w:pPr>
                              <w:rPr>
                                <w:rFonts w:hAnsi="Calibri"/>
                                <w:b/>
                                <w:bCs/>
                                <w:sz w:val="18"/>
                                <w:szCs w:val="18"/>
                              </w:rPr>
                            </w:pPr>
                            <w:r w:rsidRPr="0040076C">
                              <w:rPr>
                                <w:rFonts w:hAnsi="Calibri"/>
                                <w:b/>
                                <w:bCs/>
                                <w:sz w:val="18"/>
                                <w:szCs w:val="18"/>
                              </w:rPr>
                              <w:t>2019</w:t>
                            </w:r>
                          </w:p>
                        </w:txbxContent>
                      </wps:txbx>
                      <wps:bodyPr wrap="square" rtlCol="0"/>
                    </wps:wsp>
                  </a:graphicData>
                </a:graphic>
              </wp:anchor>
            </w:drawing>
          </mc:Choice>
          <mc:Fallback>
            <w:pict>
              <v:shape w14:anchorId="62FDB7C2" id="_x0000_s1094" type="#_x0000_t202" style="position:absolute;margin-left:360.65pt;margin-top:1.05pt;width:39.4pt;height:19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o0jbwEAAMsCAAAOAAAAZHJzL2Uyb0RvYy54bWysUstOwzAQvCPxD5bvNOlTKGqKBAguCJAK&#10;H+A6dhMpzppdt0n/nrWBFsENcXG8D8/OzmR5NbhW7A1SA10px6NcCtNpqJpuW8rXl7uLSykoqK5S&#10;LXSmlAdD8mp1frbsfWEmUENbGRQM0lHR+1LWIfgiy0jXxikagTcdFy2gU4FD3GYVqp7RXZtN8nyR&#10;9YCVR9CGiLO3H0W5SvjWGh2erCUTRFtK5hbSiencxDNbLVWxReXrRn/SUH9g4VTT8dAj1K0KSuyw&#10;+QXlGo1AYMNIg8vA2kabtANvM85/bLOulTdpFxaH/FEm+j9Y/bhf+2cUYbiGgQ2MgvSeCuJk3Gew&#10;6OKXmQqus4SHo2xmCEJzcp7n03wmhebSZDaeT5Os2emxRwr3BpyIl1Iiu5LEUvsHCjyQW79aODiN&#10;j7cwbAbRVKVcXH5x20B1YMo9u1ZKetspNFJgaG8gmRwB40tWLEF/uhst+R6nrtM/uHoHAAD//wMA&#10;UEsDBBQABgAIAAAAIQAGPJpB3AAAAAgBAAAPAAAAZHJzL2Rvd25yZXYueG1sTI9PT8MwDMXvSHyH&#10;yEjcWNIyYJS6EwJxBW38kbhljddWNE7VZGv59pgTnGzrPT3/Xrmefa+ONMYuMEK2MKCI6+A6bhDe&#10;Xp8uVqBisuxsH5gQvinCujo9KW3hwsQbOm5ToySEY2ER2pSGQutYt+RtXISBWLR9GL1Nco6NdqOd&#10;JNz3OjfmWnvbsXxo7UAPLdVf24NHeH/ef34szUvz6K+GKcxGs7/ViOdn8/0dqERz+jPDL76gQyVM&#10;u3BgF1WPcJNnl2JFyDNQoq+MkWWHsJSpq1L/L1D9AAAA//8DAFBLAQItABQABgAIAAAAIQC2gziS&#10;/gAAAOEBAAATAAAAAAAAAAAAAAAAAAAAAABbQ29udGVudF9UeXBlc10ueG1sUEsBAi0AFAAGAAgA&#10;AAAhADj9If/WAAAAlAEAAAsAAAAAAAAAAAAAAAAALwEAAF9yZWxzLy5yZWxzUEsBAi0AFAAGAAgA&#10;AAAhAIMejSNvAQAAywIAAA4AAAAAAAAAAAAAAAAALgIAAGRycy9lMm9Eb2MueG1sUEsBAi0AFAAG&#10;AAgAAAAhAAY8mkHcAAAACAEAAA8AAAAAAAAAAAAAAAAAyQMAAGRycy9kb3ducmV2LnhtbFBLBQYA&#10;AAAABAAEAPMAAADSBAAAAAA=&#10;" filled="f" stroked="f">
                <v:textbox>
                  <w:txbxContent>
                    <w:p w14:paraId="2DD34469" w14:textId="77777777" w:rsidR="00891C01" w:rsidRPr="0040076C" w:rsidRDefault="00891C01" w:rsidP="00891C01">
                      <w:pPr>
                        <w:rPr>
                          <w:rFonts w:hAnsi="Calibri"/>
                          <w:b/>
                          <w:bCs/>
                          <w:sz w:val="18"/>
                          <w:szCs w:val="18"/>
                        </w:rPr>
                      </w:pPr>
                      <w:r w:rsidRPr="0040076C">
                        <w:rPr>
                          <w:rFonts w:hAnsi="Calibri"/>
                          <w:b/>
                          <w:bCs/>
                          <w:sz w:val="18"/>
                          <w:szCs w:val="18"/>
                        </w:rPr>
                        <w:t>2019</w:t>
                      </w:r>
                    </w:p>
                  </w:txbxContent>
                </v:textbox>
              </v:shape>
            </w:pict>
          </mc:Fallback>
        </mc:AlternateContent>
      </w:r>
      <w:r w:rsidR="00475359" w:rsidRPr="007571D2">
        <w:rPr>
          <w:noProof/>
        </w:rPr>
        <w:drawing>
          <wp:inline distT="0" distB="0" distL="0" distR="0" wp14:anchorId="26DAEF70" wp14:editId="73A35772">
            <wp:extent cx="5208104" cy="2909570"/>
            <wp:effectExtent l="0" t="0" r="0" b="508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9928C3B" w14:textId="4EA7B5B0" w:rsidR="00A61896" w:rsidRPr="00B22BF5" w:rsidRDefault="00A61896" w:rsidP="00234A23">
      <w:pPr>
        <w:pStyle w:val="Caption"/>
        <w:rPr>
          <w:rStyle w:val="SubtleEmphasis"/>
        </w:rPr>
      </w:pPr>
      <w:r w:rsidRPr="00B22BF5">
        <w:rPr>
          <w:rStyle w:val="SubtleEmphasis"/>
        </w:rPr>
        <w:t>Q29. How does your school access library services now?</w:t>
      </w:r>
      <w:r w:rsidRPr="00B22BF5">
        <w:rPr>
          <w:rStyle w:val="SubtleEmphasis"/>
        </w:rPr>
        <w:br/>
        <w:t>Base: Where do not have a designated library area on-site</w:t>
      </w:r>
      <w:r w:rsidR="00475359" w:rsidRPr="00B22BF5">
        <w:rPr>
          <w:rStyle w:val="SubtleEmphasis"/>
        </w:rPr>
        <w:t xml:space="preserve"> - 2022</w:t>
      </w:r>
      <w:r w:rsidRPr="00B22BF5">
        <w:rPr>
          <w:rStyle w:val="SubtleEmphasis"/>
        </w:rPr>
        <w:t xml:space="preserve"> (272)</w:t>
      </w:r>
      <w:r w:rsidR="00475359" w:rsidRPr="00B22BF5">
        <w:rPr>
          <w:rStyle w:val="SubtleEmphasis"/>
        </w:rPr>
        <w:t>, 2019 (155)</w:t>
      </w:r>
    </w:p>
    <w:p w14:paraId="60926F1F" w14:textId="20E60641" w:rsidR="00B21FC7" w:rsidRDefault="00B21FC7">
      <w:pPr>
        <w:spacing w:after="160" w:line="259" w:lineRule="auto"/>
        <w:rPr>
          <w:rFonts w:asciiTheme="majorHAnsi" w:eastAsiaTheme="majorEastAsia" w:hAnsiTheme="majorHAnsi" w:cstheme="majorBidi"/>
          <w:b/>
          <w:bCs/>
          <w:color w:val="E80094" w:themeColor="text2"/>
          <w:sz w:val="24"/>
          <w:szCs w:val="24"/>
        </w:rPr>
      </w:pPr>
    </w:p>
    <w:p w14:paraId="6F56A205" w14:textId="3C81F4A0" w:rsidR="00A61896" w:rsidRPr="00FE1968" w:rsidRDefault="00A61896" w:rsidP="0077161A">
      <w:pPr>
        <w:pStyle w:val="Heading2"/>
      </w:pPr>
      <w:bookmarkStart w:id="86" w:name="_Toc117536689"/>
      <w:bookmarkStart w:id="87" w:name="_Toc120001040"/>
      <w:r w:rsidRPr="00FE1968">
        <w:t>Schools with a designated area in a shared space</w:t>
      </w:r>
      <w:bookmarkEnd w:id="86"/>
      <w:bookmarkEnd w:id="87"/>
    </w:p>
    <w:p w14:paraId="35C8E5A5" w14:textId="0E6FB9E4" w:rsidR="00A61896" w:rsidRPr="00B21FC7" w:rsidRDefault="00A61896" w:rsidP="0077161A">
      <w:pPr>
        <w:pStyle w:val="Heading3"/>
      </w:pPr>
      <w:bookmarkStart w:id="88" w:name="_Toc120001041"/>
      <w:r w:rsidRPr="009D2823">
        <w:t>Accessibility</w:t>
      </w:r>
      <w:bookmarkEnd w:id="88"/>
    </w:p>
    <w:p w14:paraId="1AC44222" w14:textId="16BBAEAD" w:rsidR="006E0B5C" w:rsidRDefault="00B21FC7" w:rsidP="00B22BF5">
      <w:pPr>
        <w:spacing w:before="120" w:after="0"/>
      </w:pPr>
      <w:r>
        <w:t>Schools with a designated library area in a shared space were asked for how many hours there is open access to it</w:t>
      </w:r>
      <w:r w:rsidR="00C60680">
        <w:t xml:space="preserve"> per week</w:t>
      </w:r>
      <w:r>
        <w:t>. A sizeable proportion of schools (38%) only allow open access for up to 10 hours. A further 7% report open access for more than 10 hours</w:t>
      </w:r>
      <w:r w:rsidR="00C60680">
        <w:t xml:space="preserve"> and</w:t>
      </w:r>
      <w:r>
        <w:t xml:space="preserve"> up to 20 hours</w:t>
      </w:r>
      <w:r w:rsidR="00C60680">
        <w:t>,</w:t>
      </w:r>
      <w:r>
        <w:t xml:space="preserve"> while 28% say that there is access for more than 20 hours, up to 30 hours. Further to this, fewer than one in ten (6%) report access for more than 30 hours, up to 40 hours and only 1% say they allow open access for more than 40 hours. Averaging this out, gives a mean of 17 hours for which the designated space in a shared area is openly accessible for.</w:t>
      </w:r>
    </w:p>
    <w:p w14:paraId="7A6E832F" w14:textId="77777777" w:rsidR="00B22BF5" w:rsidRPr="00B22BF5" w:rsidRDefault="00B22BF5" w:rsidP="00B22BF5">
      <w:pPr>
        <w:spacing w:before="120" w:after="0"/>
      </w:pPr>
    </w:p>
    <w:p w14:paraId="3DDFBBA7" w14:textId="6D6B2FBC" w:rsidR="006E0B5C" w:rsidRDefault="006E0B5C" w:rsidP="00234A23">
      <w:pPr>
        <w:pStyle w:val="F11Figure"/>
      </w:pPr>
      <w:r w:rsidRPr="00A61896">
        <w:lastRenderedPageBreak/>
        <w:t xml:space="preserve"> </w:t>
      </w:r>
    </w:p>
    <w:p w14:paraId="67728E84" w14:textId="0FF1A316" w:rsidR="00B22BF5" w:rsidRDefault="007B1EB3" w:rsidP="007B1EB3">
      <w:pPr>
        <w:pStyle w:val="Caption"/>
      </w:pPr>
      <w:r>
        <w:t xml:space="preserve">Figure </w:t>
      </w:r>
      <w:r>
        <w:fldChar w:fldCharType="begin"/>
      </w:r>
      <w:r>
        <w:instrText xml:space="preserve"> SEQ Figure \* ARABIC </w:instrText>
      </w:r>
      <w:r>
        <w:fldChar w:fldCharType="separate"/>
      </w:r>
      <w:r w:rsidR="001918C3">
        <w:rPr>
          <w:noProof/>
        </w:rPr>
        <w:t>51</w:t>
      </w:r>
      <w:r>
        <w:fldChar w:fldCharType="end"/>
      </w:r>
      <w:r>
        <w:t>:</w:t>
      </w:r>
      <w:r w:rsidR="0040076C">
        <w:t xml:space="preserve"> </w:t>
      </w:r>
      <w:r w:rsidRPr="003E4284">
        <w:t>Total number of hours of open access</w:t>
      </w:r>
    </w:p>
    <w:p w14:paraId="7121E94B" w14:textId="41094639" w:rsidR="00B22BF5" w:rsidRPr="00B22BF5" w:rsidRDefault="007B1EB3" w:rsidP="00B22BF5">
      <w:r w:rsidRPr="00AD194E">
        <w:rPr>
          <w:noProof/>
        </w:rPr>
        <mc:AlternateContent>
          <mc:Choice Requires="wps">
            <w:drawing>
              <wp:anchor distT="45720" distB="45720" distL="114300" distR="114300" simplePos="0" relativeHeight="252395520" behindDoc="0" locked="0" layoutInCell="1" allowOverlap="1" wp14:anchorId="5CDA09E6" wp14:editId="1BD7C117">
                <wp:simplePos x="0" y="0"/>
                <wp:positionH relativeFrom="margin">
                  <wp:align>center</wp:align>
                </wp:positionH>
                <wp:positionV relativeFrom="paragraph">
                  <wp:posOffset>8255</wp:posOffset>
                </wp:positionV>
                <wp:extent cx="2360930" cy="1404620"/>
                <wp:effectExtent l="0" t="0" r="0" b="0"/>
                <wp:wrapNone/>
                <wp:docPr id="2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E7047E2" w14:textId="77777777" w:rsidR="007B1EB3" w:rsidRPr="000D7A64" w:rsidRDefault="007B1EB3" w:rsidP="007B1EB3">
                            <w:pPr>
                              <w:rPr>
                                <w:b/>
                                <w:bCs/>
                                <w:sz w:val="18"/>
                                <w:szCs w:val="18"/>
                              </w:rPr>
                            </w:pPr>
                            <w:r w:rsidRPr="000D7A64">
                              <w:rPr>
                                <w:b/>
                                <w:bCs/>
                                <w:sz w:val="18"/>
                                <w:szCs w:val="18"/>
                              </w:rPr>
                              <w:t>2022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DA09E6" id="_x0000_s1095" type="#_x0000_t202" style="position:absolute;margin-left:0;margin-top:.65pt;width:185.9pt;height:110.6pt;z-index:25239552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ODAAIAANY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Vyk5ybCD+oRCeBiM&#10;hg8DNy3435R0aDJGw68D95IS/dmimKvpfJ5cmQ/zxXtkTvxlZHcZ4VYgFKORkmF7F7OTE+fgblH0&#10;rcpyvHQy9ozmySqNRk/uvDznv16e4+YPAAAA//8DAFBLAwQUAAYACAAAACEA8QKzO9wAAAAGAQAA&#10;DwAAAGRycy9kb3ducmV2LnhtbEyPzU7DMBCE70i8g7VI3KjTtKFViFMhfiSOtAWpRzfexBH2Oord&#10;Nrw9ywmOs7Oa+abaTN6JM46xD6RgPstAIDXB9NQp+Ni/3q1BxKTJaBcIFXxjhE19fVXp0oQLbfG8&#10;S53gEIqlVmBTGkopY2PR6zgLAxJ7bRi9TizHTppRXzjcO5ln2b30uidusHrAJ4vN1+7kFXzSwb21&#10;S2NxVbwvt8PLc1ukvVK3N9PjA4iEU/p7hl98RoeamY7hRCYKp4CHJL4uQLC5WM15x1FBnucFyLqS&#10;//HrHwAAAP//AwBQSwECLQAUAAYACAAAACEAtoM4kv4AAADhAQAAEwAAAAAAAAAAAAAAAAAAAAAA&#10;W0NvbnRlbnRfVHlwZXNdLnhtbFBLAQItABQABgAIAAAAIQA4/SH/1gAAAJQBAAALAAAAAAAAAAAA&#10;AAAAAC8BAABfcmVscy8ucmVsc1BLAQItABQABgAIAAAAIQAOzgODAAIAANYDAAAOAAAAAAAAAAAA&#10;AAAAAC4CAABkcnMvZTJvRG9jLnhtbFBLAQItABQABgAIAAAAIQDxArM73AAAAAYBAAAPAAAAAAAA&#10;AAAAAAAAAFoEAABkcnMvZG93bnJldi54bWxQSwUGAAAAAAQABADzAAAAYwUAAAAA&#10;" filled="f" stroked="f">
                <v:textbox style="mso-fit-shape-to-text:t">
                  <w:txbxContent>
                    <w:p w14:paraId="7E7047E2" w14:textId="77777777" w:rsidR="007B1EB3" w:rsidRPr="000D7A64" w:rsidRDefault="007B1EB3" w:rsidP="007B1EB3">
                      <w:pPr>
                        <w:rPr>
                          <w:b/>
                          <w:bCs/>
                          <w:sz w:val="18"/>
                          <w:szCs w:val="18"/>
                        </w:rPr>
                      </w:pPr>
                      <w:r w:rsidRPr="000D7A64">
                        <w:rPr>
                          <w:b/>
                          <w:bCs/>
                          <w:sz w:val="18"/>
                          <w:szCs w:val="18"/>
                        </w:rPr>
                        <w:t>2022</w:t>
                      </w:r>
                    </w:p>
                  </w:txbxContent>
                </v:textbox>
                <w10:wrap anchorx="margin"/>
              </v:shape>
            </w:pict>
          </mc:Fallback>
        </mc:AlternateContent>
      </w:r>
      <w:r w:rsidR="00D7633E">
        <w:rPr>
          <w:noProof/>
        </w:rPr>
        <mc:AlternateContent>
          <mc:Choice Requires="wps">
            <w:drawing>
              <wp:anchor distT="45720" distB="45720" distL="114300" distR="114300" simplePos="0" relativeHeight="252081152" behindDoc="1" locked="0" layoutInCell="1" allowOverlap="1" wp14:anchorId="0D0237B8" wp14:editId="42A787AE">
                <wp:simplePos x="0" y="0"/>
                <wp:positionH relativeFrom="margin">
                  <wp:posOffset>4509099</wp:posOffset>
                </wp:positionH>
                <wp:positionV relativeFrom="paragraph">
                  <wp:posOffset>6458</wp:posOffset>
                </wp:positionV>
                <wp:extent cx="469126" cy="1404620"/>
                <wp:effectExtent l="0" t="0" r="0" b="0"/>
                <wp:wrapNone/>
                <wp:docPr id="2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126" cy="1404620"/>
                        </a:xfrm>
                        <a:prstGeom prst="rect">
                          <a:avLst/>
                        </a:prstGeom>
                        <a:noFill/>
                        <a:ln w="9525">
                          <a:noFill/>
                          <a:miter lim="800000"/>
                          <a:headEnd/>
                          <a:tailEnd/>
                        </a:ln>
                      </wps:spPr>
                      <wps:txbx>
                        <w:txbxContent>
                          <w:p w14:paraId="17E4108C" w14:textId="77777777" w:rsidR="00CF077F" w:rsidRPr="000D7A64" w:rsidRDefault="00CF077F" w:rsidP="00CF077F">
                            <w:pPr>
                              <w:rPr>
                                <w:b/>
                                <w:bCs/>
                                <w:sz w:val="18"/>
                                <w:szCs w:val="18"/>
                              </w:rPr>
                            </w:pPr>
                            <w:r w:rsidRPr="000D7A64">
                              <w:rPr>
                                <w:b/>
                                <w:bCs/>
                                <w:sz w:val="18"/>
                                <w:szCs w:val="18"/>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0237B8" id="_x0000_s1096" type="#_x0000_t202" style="position:absolute;margin-left:355.05pt;margin-top:.5pt;width:36.95pt;height:110.6pt;z-index:-251235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rl/gEAANUDAAAOAAAAZHJzL2Uyb0RvYy54bWysU9Fu2yAUfZ+0f0C8L7YjJ22skKprl2lS&#10;103q9gEE4xgNuAxI7O7rd8FpGm1v0/yAgOt77j3nHtY3o9HkKH1QYBmtZiUl0gpold0z+v3b9t01&#10;JSFy23INVjL6LAO92bx9sx5cI+fQg26lJwhiQzM4RvsYXVMUQfTS8DADJy0GO/CGRzz6fdF6PiC6&#10;0cW8LJfFAL51HoQMAW/vpyDdZPyukyJ+6bogI9GMYm8xrz6vu7QWmzVv9p67XolTG/wfujBcWSx6&#10;hrrnkZODV39BGSU8BOjiTIApoOuUkJkDsqnKP9g89dzJzAXFCe4sU/h/sOLx+OS+ehLH9zDiADOJ&#10;4B5A/AjEwl3P7V7eeg9DL3mLhaskWTG40JxSk9ShCQlkN3yGFofMDxEy0Nh5k1RBngTRcQDPZ9Hl&#10;GInAy3q5quZLSgSGqrqsl/M8lYI3L9nOh/hRgiFpw6jHoWZ0fnwIMXXDm5dfUjELW6V1Hqy2ZGB0&#10;tZgvcsJFxKiIvtPKMHpdpm9yQiL5wbY5OXKlpz0W0PbEOhGdKMdxNxLVMnqVk5MKO2ifUQcPk8/w&#10;XeCmB/+LkgE9xmj4eeBeUqI/WdRyVdV1MmU+1IsrZE78ZWR3GeFWIBSjkZJpexezkRPn4G5R863K&#10;crx2cuoZvZNVOvk8mfPynP96fY2b3wAAAP//AwBQSwMEFAAGAAgAAAAhADLLz5PcAAAACQEAAA8A&#10;AABkcnMvZG93bnJldi54bWxMj0FPwzAMhe9I/IfISNxY0grRqTSdJrSNIzAqzllj2orGiZqsK/8e&#10;cwKfbH1Pz+9Vm8WNYsYpDp40ZCsFAqn1dqBOQ/O+v1uDiMmQNaMn1PCNETb19VVlSusv9IbzMXWC&#10;TSiWRkOfUiiljG2PzsSVD0jMPv3kTOJz6qSdzIXN3ShzpR6kMwPxh94EfOqx/TqenYaQwqF4nl5e&#10;t7v9rJqPQ5MP3U7r25tl+wgi4ZL+xPAbn6NDzZlO/kw2ilFDkamMpQy4EvNifc/LSUPOA7Ku5P8G&#10;9Q8AAAD//wMAUEsBAi0AFAAGAAgAAAAhALaDOJL+AAAA4QEAABMAAAAAAAAAAAAAAAAAAAAAAFtD&#10;b250ZW50X1R5cGVzXS54bWxQSwECLQAUAAYACAAAACEAOP0h/9YAAACUAQAACwAAAAAAAAAAAAAA&#10;AAAvAQAAX3JlbHMvLnJlbHNQSwECLQAUAAYACAAAACEAfGf65f4BAADVAwAADgAAAAAAAAAAAAAA&#10;AAAuAgAAZHJzL2Uyb0RvYy54bWxQSwECLQAUAAYACAAAACEAMsvPk9wAAAAJAQAADwAAAAAAAAAA&#10;AAAAAABYBAAAZHJzL2Rvd25yZXYueG1sUEsFBgAAAAAEAAQA8wAAAGEFAAAAAA==&#10;" filled="f" stroked="f">
                <v:textbox style="mso-fit-shape-to-text:t">
                  <w:txbxContent>
                    <w:p w14:paraId="17E4108C" w14:textId="77777777" w:rsidR="00CF077F" w:rsidRPr="000D7A64" w:rsidRDefault="00CF077F" w:rsidP="00CF077F">
                      <w:pPr>
                        <w:rPr>
                          <w:b/>
                          <w:bCs/>
                          <w:sz w:val="18"/>
                          <w:szCs w:val="18"/>
                        </w:rPr>
                      </w:pPr>
                      <w:r w:rsidRPr="000D7A64">
                        <w:rPr>
                          <w:b/>
                          <w:bCs/>
                          <w:sz w:val="18"/>
                          <w:szCs w:val="18"/>
                        </w:rPr>
                        <w:t>2019</w:t>
                      </w:r>
                    </w:p>
                  </w:txbxContent>
                </v:textbox>
                <w10:wrap anchorx="margin"/>
              </v:shape>
            </w:pict>
          </mc:Fallback>
        </mc:AlternateContent>
      </w:r>
    </w:p>
    <w:p w14:paraId="4B2ED43A" w14:textId="4EAB5DA1" w:rsidR="006E0B5C" w:rsidRDefault="006E0B5C" w:rsidP="00234A23">
      <w:pPr>
        <w:pStyle w:val="F11Figure"/>
        <w:rPr>
          <w:color w:val="808080" w:themeColor="background1" w:themeShade="80"/>
          <w:szCs w:val="18"/>
        </w:rPr>
      </w:pPr>
      <w:r w:rsidRPr="007571D2">
        <w:rPr>
          <w:noProof/>
        </w:rPr>
        <w:drawing>
          <wp:inline distT="0" distB="0" distL="0" distR="0" wp14:anchorId="2AEA9F90" wp14:editId="185C6354">
            <wp:extent cx="5207635" cy="2059388"/>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0F45401" w14:textId="5A5C985B" w:rsidR="00A61896" w:rsidRPr="00B22BF5" w:rsidRDefault="00A61896" w:rsidP="00234A23">
      <w:pPr>
        <w:pStyle w:val="Caption"/>
        <w:rPr>
          <w:rStyle w:val="SubtleEmphasis"/>
        </w:rPr>
      </w:pPr>
      <w:r w:rsidRPr="00B22BF5">
        <w:rPr>
          <w:rStyle w:val="SubtleEmphasis"/>
        </w:rPr>
        <w:t>Q30. For how many hours is there open access to the library area per week?</w:t>
      </w:r>
      <w:r w:rsidRPr="00B22BF5">
        <w:rPr>
          <w:rStyle w:val="SubtleEmphasis"/>
        </w:rPr>
        <w:br/>
        <w:t xml:space="preserve">Base: Where there is a designated library area in a shared space </w:t>
      </w:r>
      <w:r w:rsidR="006E0B5C" w:rsidRPr="00B22BF5">
        <w:rPr>
          <w:rStyle w:val="SubtleEmphasis"/>
        </w:rPr>
        <w:t xml:space="preserve">- 2022 </w:t>
      </w:r>
      <w:r w:rsidRPr="00B22BF5">
        <w:rPr>
          <w:rStyle w:val="SubtleEmphasis"/>
        </w:rPr>
        <w:t>(158)</w:t>
      </w:r>
      <w:r w:rsidR="006E0B5C" w:rsidRPr="00B22BF5">
        <w:rPr>
          <w:rStyle w:val="SubtleEmphasis"/>
        </w:rPr>
        <w:t>, 2019 (99)</w:t>
      </w:r>
    </w:p>
    <w:p w14:paraId="6A21D6A5" w14:textId="77777777" w:rsidR="00FE1968" w:rsidRDefault="00FE1968">
      <w:pPr>
        <w:spacing w:after="160" w:line="259" w:lineRule="auto"/>
      </w:pPr>
    </w:p>
    <w:p w14:paraId="11F4E0C7" w14:textId="43F5A009" w:rsidR="00B22BF5" w:rsidRDefault="00DC7EF5" w:rsidP="00B22BF5">
      <w:pPr>
        <w:spacing w:after="160" w:line="259" w:lineRule="auto"/>
      </w:pPr>
      <w:r w:rsidRPr="00DC7EF5">
        <w:t xml:space="preserve">Schools were then asked for what periods of the day there is typically open access to the library area. The </w:t>
      </w:r>
      <w:proofErr w:type="gramStart"/>
      <w:r w:rsidRPr="00DC7EF5">
        <w:t>most commonly selected</w:t>
      </w:r>
      <w:proofErr w:type="gramEnd"/>
      <w:r w:rsidRPr="00DC7EF5">
        <w:t xml:space="preserve"> time period is during class (</w:t>
      </w:r>
      <w:r>
        <w:t>79</w:t>
      </w:r>
      <w:r w:rsidRPr="00DC7EF5">
        <w:t>%)</w:t>
      </w:r>
      <w:r>
        <w:t>,</w:t>
      </w:r>
      <w:r w:rsidRPr="00DC7EF5">
        <w:t xml:space="preserve"> which is to be expected considering that it is likely that many of these spaces are contained within classrooms. The next two most common answers are lunchtimes (</w:t>
      </w:r>
      <w:r>
        <w:t>50</w:t>
      </w:r>
      <w:r w:rsidRPr="00DC7EF5">
        <w:t>%)</w:t>
      </w:r>
      <w:r>
        <w:t xml:space="preserve">, </w:t>
      </w:r>
      <w:r w:rsidRPr="00DC7EF5">
        <w:t>breaks (</w:t>
      </w:r>
      <w:r>
        <w:t>49</w:t>
      </w:r>
      <w:r w:rsidRPr="00DC7EF5">
        <w:t>%)</w:t>
      </w:r>
      <w:r>
        <w:t xml:space="preserve"> and form/registration time (46%)</w:t>
      </w:r>
      <w:r w:rsidRPr="00DC7EF5">
        <w:t xml:space="preserve">, indicating that some of these schools aim to provide this provision more widely during pupils’ free time in the school day. Accessibility is, however, not common pre or post school (32% and </w:t>
      </w:r>
      <w:r>
        <w:t>29</w:t>
      </w:r>
      <w:r w:rsidRPr="00DC7EF5">
        <w:t xml:space="preserve">% respectively). Just </w:t>
      </w:r>
      <w:r>
        <w:t>21</w:t>
      </w:r>
      <w:r w:rsidRPr="00DC7EF5">
        <w:t xml:space="preserve">% report that there is access to the library space at </w:t>
      </w:r>
      <w:proofErr w:type="gramStart"/>
      <w:r w:rsidRPr="00DC7EF5">
        <w:t>all of</w:t>
      </w:r>
      <w:proofErr w:type="gramEnd"/>
      <w:r w:rsidRPr="00DC7EF5">
        <w:t xml:space="preserve"> the times listed, while</w:t>
      </w:r>
      <w:r>
        <w:t xml:space="preserve"> around</w:t>
      </w:r>
      <w:r w:rsidRPr="00DC7EF5">
        <w:t xml:space="preserve"> one in twenty report that there is never open access (</w:t>
      </w:r>
      <w:r>
        <w:t>6</w:t>
      </w:r>
      <w:r w:rsidRPr="00DC7EF5">
        <w:t>%).</w:t>
      </w:r>
    </w:p>
    <w:tbl>
      <w:tblPr>
        <w:tblStyle w:val="TableGrid1"/>
        <w:tblpPr w:leftFromText="180" w:rightFromText="180" w:vertAnchor="text" w:horzAnchor="page" w:tblpX="9242" w:tblpY="8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3"/>
      </w:tblGrid>
      <w:tr w:rsidR="006E0B5C" w:rsidRPr="000D7A64" w14:paraId="6ACDDB43" w14:textId="77777777" w:rsidTr="00C1686C">
        <w:trPr>
          <w:trHeight w:val="559"/>
        </w:trPr>
        <w:tc>
          <w:tcPr>
            <w:tcW w:w="2193" w:type="dxa"/>
          </w:tcPr>
          <w:p w14:paraId="0E2CE159" w14:textId="7E36801C" w:rsidR="006E0B5C" w:rsidRPr="000D7A64" w:rsidRDefault="006E0B5C" w:rsidP="00C1686C">
            <w:pPr>
              <w:rPr>
                <w:color w:val="808080" w:themeColor="background1" w:themeShade="80"/>
                <w:sz w:val="18"/>
                <w:szCs w:val="18"/>
              </w:rPr>
            </w:pPr>
            <w:r>
              <w:rPr>
                <w:color w:val="808080" w:themeColor="background1" w:themeShade="80"/>
                <w:sz w:val="18"/>
                <w:szCs w:val="18"/>
              </w:rPr>
              <w:t>3</w:t>
            </w:r>
            <w:r w:rsidR="004B2B3E">
              <w:rPr>
                <w:color w:val="808080" w:themeColor="background1" w:themeShade="80"/>
                <w:sz w:val="18"/>
                <w:szCs w:val="18"/>
              </w:rPr>
              <w:t>2</w:t>
            </w:r>
            <w:r w:rsidRPr="000D7A64">
              <w:rPr>
                <w:color w:val="808080" w:themeColor="background1" w:themeShade="80"/>
                <w:sz w:val="18"/>
                <w:szCs w:val="18"/>
              </w:rPr>
              <w:t>%</w:t>
            </w:r>
          </w:p>
        </w:tc>
      </w:tr>
      <w:tr w:rsidR="006E0B5C" w:rsidRPr="000D7A64" w14:paraId="15B464A1" w14:textId="77777777" w:rsidTr="00C1686C">
        <w:trPr>
          <w:trHeight w:val="541"/>
        </w:trPr>
        <w:tc>
          <w:tcPr>
            <w:tcW w:w="2193" w:type="dxa"/>
          </w:tcPr>
          <w:p w14:paraId="76618190" w14:textId="45DD6BF7" w:rsidR="006E0B5C" w:rsidRPr="000D7A64" w:rsidRDefault="004B2B3E" w:rsidP="00C1686C">
            <w:pPr>
              <w:rPr>
                <w:color w:val="808080" w:themeColor="background1" w:themeShade="80"/>
                <w:sz w:val="18"/>
                <w:szCs w:val="18"/>
              </w:rPr>
            </w:pPr>
            <w:r>
              <w:rPr>
                <w:color w:val="808080" w:themeColor="background1" w:themeShade="80"/>
                <w:sz w:val="18"/>
                <w:szCs w:val="18"/>
              </w:rPr>
              <w:t>46</w:t>
            </w:r>
            <w:r w:rsidR="006E0B5C" w:rsidRPr="000D7A64">
              <w:rPr>
                <w:color w:val="808080" w:themeColor="background1" w:themeShade="80"/>
                <w:sz w:val="18"/>
                <w:szCs w:val="18"/>
              </w:rPr>
              <w:t>%</w:t>
            </w:r>
          </w:p>
        </w:tc>
      </w:tr>
      <w:tr w:rsidR="006E0B5C" w:rsidRPr="000D7A64" w14:paraId="467FDC31" w14:textId="77777777" w:rsidTr="00C1686C">
        <w:trPr>
          <w:trHeight w:val="559"/>
        </w:trPr>
        <w:tc>
          <w:tcPr>
            <w:tcW w:w="2193" w:type="dxa"/>
          </w:tcPr>
          <w:p w14:paraId="44853CF2" w14:textId="101F8DF5" w:rsidR="006E0B5C" w:rsidRPr="000D7A64" w:rsidRDefault="004B2B3E" w:rsidP="00C1686C">
            <w:pPr>
              <w:rPr>
                <w:color w:val="808080" w:themeColor="background1" w:themeShade="80"/>
                <w:sz w:val="18"/>
                <w:szCs w:val="18"/>
              </w:rPr>
            </w:pPr>
            <w:r>
              <w:rPr>
                <w:color w:val="808080" w:themeColor="background1" w:themeShade="80"/>
                <w:sz w:val="18"/>
                <w:szCs w:val="18"/>
              </w:rPr>
              <w:t>81</w:t>
            </w:r>
            <w:r w:rsidR="006E0B5C" w:rsidRPr="000D7A64">
              <w:rPr>
                <w:color w:val="808080" w:themeColor="background1" w:themeShade="80"/>
                <w:sz w:val="18"/>
                <w:szCs w:val="18"/>
              </w:rPr>
              <w:t>%</w:t>
            </w:r>
          </w:p>
        </w:tc>
      </w:tr>
      <w:tr w:rsidR="006E0B5C" w:rsidRPr="000D7A64" w14:paraId="540CB433" w14:textId="77777777" w:rsidTr="00C1686C">
        <w:trPr>
          <w:trHeight w:val="559"/>
        </w:trPr>
        <w:tc>
          <w:tcPr>
            <w:tcW w:w="2193" w:type="dxa"/>
          </w:tcPr>
          <w:p w14:paraId="322F1A32" w14:textId="127D45EE" w:rsidR="006E0B5C" w:rsidRPr="000D7A64" w:rsidRDefault="004B2B3E" w:rsidP="00C1686C">
            <w:pPr>
              <w:rPr>
                <w:color w:val="808080" w:themeColor="background1" w:themeShade="80"/>
                <w:sz w:val="18"/>
                <w:szCs w:val="18"/>
              </w:rPr>
            </w:pPr>
            <w:r>
              <w:rPr>
                <w:color w:val="808080" w:themeColor="background1" w:themeShade="80"/>
                <w:sz w:val="18"/>
                <w:szCs w:val="18"/>
              </w:rPr>
              <w:t>55</w:t>
            </w:r>
            <w:r w:rsidR="006E0B5C">
              <w:rPr>
                <w:color w:val="808080" w:themeColor="background1" w:themeShade="80"/>
                <w:sz w:val="18"/>
                <w:szCs w:val="18"/>
              </w:rPr>
              <w:t>%</w:t>
            </w:r>
          </w:p>
        </w:tc>
      </w:tr>
      <w:tr w:rsidR="006E0B5C" w:rsidRPr="000D7A64" w14:paraId="26B6867A" w14:textId="77777777" w:rsidTr="00C1686C">
        <w:trPr>
          <w:trHeight w:val="559"/>
        </w:trPr>
        <w:tc>
          <w:tcPr>
            <w:tcW w:w="2193" w:type="dxa"/>
          </w:tcPr>
          <w:p w14:paraId="0669DFAC" w14:textId="33DF4286" w:rsidR="006E0B5C" w:rsidRPr="000D7A64" w:rsidRDefault="004B2B3E" w:rsidP="00C1686C">
            <w:pPr>
              <w:rPr>
                <w:color w:val="808080" w:themeColor="background1" w:themeShade="80"/>
                <w:sz w:val="18"/>
                <w:szCs w:val="18"/>
              </w:rPr>
            </w:pPr>
            <w:r>
              <w:rPr>
                <w:color w:val="808080" w:themeColor="background1" w:themeShade="80"/>
                <w:sz w:val="18"/>
                <w:szCs w:val="18"/>
              </w:rPr>
              <w:t>62</w:t>
            </w:r>
            <w:r w:rsidR="006E0B5C">
              <w:rPr>
                <w:color w:val="808080" w:themeColor="background1" w:themeShade="80"/>
                <w:sz w:val="18"/>
                <w:szCs w:val="18"/>
              </w:rPr>
              <w:t>%</w:t>
            </w:r>
          </w:p>
        </w:tc>
      </w:tr>
      <w:tr w:rsidR="006E0B5C" w:rsidRPr="000D7A64" w14:paraId="13345052" w14:textId="77777777" w:rsidTr="00C1686C">
        <w:trPr>
          <w:trHeight w:val="559"/>
        </w:trPr>
        <w:tc>
          <w:tcPr>
            <w:tcW w:w="2193" w:type="dxa"/>
          </w:tcPr>
          <w:p w14:paraId="6597FF91" w14:textId="711D8818" w:rsidR="006E0B5C" w:rsidRDefault="004B2B3E" w:rsidP="00C1686C">
            <w:pPr>
              <w:rPr>
                <w:color w:val="808080" w:themeColor="background1" w:themeShade="80"/>
                <w:sz w:val="18"/>
                <w:szCs w:val="18"/>
              </w:rPr>
            </w:pPr>
            <w:r>
              <w:rPr>
                <w:color w:val="808080" w:themeColor="background1" w:themeShade="80"/>
                <w:sz w:val="18"/>
                <w:szCs w:val="18"/>
              </w:rPr>
              <w:t>27</w:t>
            </w:r>
            <w:r w:rsidR="006E0B5C">
              <w:rPr>
                <w:color w:val="808080" w:themeColor="background1" w:themeShade="80"/>
                <w:sz w:val="18"/>
                <w:szCs w:val="18"/>
              </w:rPr>
              <w:t>%</w:t>
            </w:r>
          </w:p>
        </w:tc>
      </w:tr>
      <w:tr w:rsidR="004B2B3E" w:rsidRPr="000D7A64" w14:paraId="214B2890" w14:textId="77777777" w:rsidTr="00C1686C">
        <w:trPr>
          <w:trHeight w:val="559"/>
        </w:trPr>
        <w:tc>
          <w:tcPr>
            <w:tcW w:w="2193" w:type="dxa"/>
          </w:tcPr>
          <w:p w14:paraId="439E0C50" w14:textId="39CDBC24" w:rsidR="004B2B3E" w:rsidRDefault="004B2B3E" w:rsidP="00C1686C">
            <w:pPr>
              <w:rPr>
                <w:color w:val="808080" w:themeColor="background1" w:themeShade="80"/>
                <w:sz w:val="18"/>
                <w:szCs w:val="18"/>
              </w:rPr>
            </w:pPr>
            <w:r>
              <w:rPr>
                <w:color w:val="808080" w:themeColor="background1" w:themeShade="80"/>
                <w:sz w:val="18"/>
                <w:szCs w:val="18"/>
              </w:rPr>
              <w:t>18%</w:t>
            </w:r>
          </w:p>
        </w:tc>
      </w:tr>
      <w:tr w:rsidR="004B2B3E" w:rsidRPr="000D7A64" w14:paraId="09D7FA56" w14:textId="77777777" w:rsidTr="00C1686C">
        <w:trPr>
          <w:trHeight w:val="559"/>
        </w:trPr>
        <w:tc>
          <w:tcPr>
            <w:tcW w:w="2193" w:type="dxa"/>
          </w:tcPr>
          <w:p w14:paraId="5B5FEB6F" w14:textId="2E81C041" w:rsidR="004B2B3E" w:rsidRDefault="004B2B3E" w:rsidP="00C1686C">
            <w:pPr>
              <w:rPr>
                <w:color w:val="808080" w:themeColor="background1" w:themeShade="80"/>
                <w:sz w:val="18"/>
                <w:szCs w:val="18"/>
              </w:rPr>
            </w:pPr>
            <w:r>
              <w:rPr>
                <w:color w:val="808080" w:themeColor="background1" w:themeShade="80"/>
                <w:sz w:val="18"/>
                <w:szCs w:val="18"/>
              </w:rPr>
              <w:t>5%</w:t>
            </w:r>
          </w:p>
        </w:tc>
      </w:tr>
    </w:tbl>
    <w:bookmarkStart w:id="89" w:name="_Ref117590979"/>
    <w:p w14:paraId="7A915ED4" w14:textId="7E1A35B3" w:rsidR="00B22BF5" w:rsidRDefault="0040076C" w:rsidP="006C189A">
      <w:pPr>
        <w:pStyle w:val="Caption"/>
      </w:pPr>
      <w:r>
        <w:rPr>
          <w:noProof/>
        </w:rPr>
        <mc:AlternateContent>
          <mc:Choice Requires="wps">
            <w:drawing>
              <wp:anchor distT="45720" distB="45720" distL="114300" distR="114300" simplePos="0" relativeHeight="251695104" behindDoc="1" locked="0" layoutInCell="1" allowOverlap="1" wp14:anchorId="3C466FE3" wp14:editId="06EC8DD5">
                <wp:simplePos x="0" y="0"/>
                <wp:positionH relativeFrom="column">
                  <wp:posOffset>2245947</wp:posOffset>
                </wp:positionH>
                <wp:positionV relativeFrom="paragraph">
                  <wp:posOffset>156210</wp:posOffset>
                </wp:positionV>
                <wp:extent cx="2360930" cy="276045"/>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6045"/>
                        </a:xfrm>
                        <a:prstGeom prst="rect">
                          <a:avLst/>
                        </a:prstGeom>
                        <a:noFill/>
                        <a:ln w="9525">
                          <a:noFill/>
                          <a:miter lim="800000"/>
                          <a:headEnd/>
                          <a:tailEnd/>
                        </a:ln>
                      </wps:spPr>
                      <wps:txbx>
                        <w:txbxContent>
                          <w:p w14:paraId="620EE1A2" w14:textId="77777777" w:rsidR="006E0B5C" w:rsidRPr="000D7A64" w:rsidRDefault="006E0B5C" w:rsidP="006E0B5C">
                            <w:pPr>
                              <w:rPr>
                                <w:b/>
                                <w:bCs/>
                                <w:sz w:val="18"/>
                                <w:szCs w:val="18"/>
                              </w:rPr>
                            </w:pPr>
                            <w:r w:rsidRPr="000D7A64">
                              <w:rPr>
                                <w:b/>
                                <w:bCs/>
                                <w:sz w:val="18"/>
                                <w:szCs w:val="18"/>
                              </w:rPr>
                              <w:t>2022</w:t>
                            </w:r>
                          </w:p>
                          <w:p w14:paraId="6FF2E87A" w14:textId="77777777" w:rsidR="00DA0110" w:rsidRDefault="00DA0110"/>
                          <w:p w14:paraId="54CD8E59" w14:textId="77777777" w:rsidR="006E0B5C" w:rsidRPr="000D7A64" w:rsidRDefault="006E0B5C" w:rsidP="006E0B5C">
                            <w:pPr>
                              <w:rPr>
                                <w:b/>
                                <w:bCs/>
                                <w:sz w:val="18"/>
                                <w:szCs w:val="18"/>
                              </w:rPr>
                            </w:pPr>
                            <w:r w:rsidRPr="000D7A64">
                              <w:rPr>
                                <w:b/>
                                <w:bCs/>
                                <w:sz w:val="18"/>
                                <w:szCs w:val="18"/>
                              </w:rPr>
                              <w:t>2022</w:t>
                            </w:r>
                          </w:p>
                          <w:p w14:paraId="6CDADA40" w14:textId="77777777" w:rsidR="00DA0110" w:rsidRDefault="00DA0110"/>
                          <w:p w14:paraId="4BF73E87" w14:textId="22F3B500" w:rsidR="006E0B5C" w:rsidRPr="000D7A64" w:rsidRDefault="006E0B5C" w:rsidP="006E0B5C">
                            <w:pPr>
                              <w:rPr>
                                <w:b/>
                                <w:bCs/>
                                <w:sz w:val="18"/>
                                <w:szCs w:val="18"/>
                              </w:rPr>
                            </w:pPr>
                            <w:r w:rsidRPr="000D7A64">
                              <w:rPr>
                                <w:b/>
                                <w:bCs/>
                                <w:sz w:val="18"/>
                                <w:szCs w:val="18"/>
                              </w:rPr>
                              <w:t>2022</w:t>
                            </w:r>
                          </w:p>
                          <w:p w14:paraId="6726A046" w14:textId="77777777" w:rsidR="00DA0110" w:rsidRDefault="00DA0110"/>
                          <w:p w14:paraId="323F0E65" w14:textId="4FDF9876" w:rsidR="006E0B5C" w:rsidRPr="000D7A64" w:rsidRDefault="006E0B5C" w:rsidP="006E0B5C">
                            <w:pPr>
                              <w:rPr>
                                <w:b/>
                                <w:bCs/>
                                <w:sz w:val="18"/>
                                <w:szCs w:val="18"/>
                              </w:rPr>
                            </w:pPr>
                            <w:r w:rsidRPr="000D7A64">
                              <w:rPr>
                                <w:b/>
                                <w:bCs/>
                                <w:sz w:val="18"/>
                                <w:szCs w:val="18"/>
                              </w:rPr>
                              <w:t>2022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466FE3" id="_x0000_s1097" type="#_x0000_t202" style="position:absolute;margin-left:176.85pt;margin-top:12.3pt;width:185.9pt;height:21.75pt;z-index:-2516213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Yfx/QEAANUDAAAOAAAAZHJzL2Uyb0RvYy54bWysU9uO2yAQfa/Uf0C8N3a8uWyskNV2t1tV&#10;2l6kbT+AYByjAkOBxE6/fgeczUbtW1U/IIYxZ+acOaxvBqPJQfqgwDI6nZSUSCugUXbH6I/vD++u&#10;KQmR24ZrsJLRowz0ZvP2zbp3taygA91ITxDEhrp3jHYxurooguik4WECTlpMtuANjxj6XdF43iO6&#10;0UVVlouiB984D0KGgKf3Y5JuMn7bShG/tm2QkWhGsbeYV5/XbVqLzZrXO89dp8SpDf4PXRiuLBY9&#10;Q93zyMneq7+gjBIeArRxIsAU0LZKyMwB2UzLP9g8ddzJzAXFCe4sU/h/sOLL4cl98yQO72HAAWYS&#10;wT2C+BmIhbuO25289R76TvIGC0+TZEXvQn26mqQOdUgg2/4zNDhkvo+QgYbWm6QK8iSIjgM4nkWX&#10;QyQCD6urRbm6wpTAXLVclLN5LsHrl9vOh/hRgiFpw6jHoWZ0fngMMXXD65dfUjELD0rrPFhtSc/o&#10;al7N84WLjFERfaeVYfS6TN/ohETyg23y5ciVHvdYQNsT60R0pByH7UBUw+gya5JU2EJzRB08jD7D&#10;d4GbDvxvSnr0GKPh1557SYn+ZFHL1XQ2S6bMwWy+rDDwl5ntZYZbgVCMRkrG7V3MRh4536Lmrcpy&#10;vHZy6hm9k1U6+TyZ8zLOf72+xs0zAAAA//8DAFBLAwQUAAYACAAAACEAqhkXAeAAAAAJAQAADwAA&#10;AGRycy9kb3ducmV2LnhtbEyPy07DMBBF90j8gzVI7KjTtE6qEKdCqCyQWNBS9q4zebTxOIqdNPD1&#10;mBUsR/fo3jP5djYdm3BwrSUJy0UEDEnbsqVawvHj5WEDzHlFpeosoYQvdLAtbm9ylZX2SnucDr5m&#10;oYRcpiQ03vcZ5043aJRb2B4pZJUdjPLhHGpeDuoayk3H4yhKuFEthYVG9fjcoL4cRiOhev1Mzdu6&#10;2h13o/g+T0LP77WW8v5ufnoE5nH2fzD86gd1KILTyY5UOtZJWIlVGlAJ8ToBFoA0FgLYSUKyWQIv&#10;cv7/g+IHAAD//wMAUEsBAi0AFAAGAAgAAAAhALaDOJL+AAAA4QEAABMAAAAAAAAAAAAAAAAAAAAA&#10;AFtDb250ZW50X1R5cGVzXS54bWxQSwECLQAUAAYACAAAACEAOP0h/9YAAACUAQAACwAAAAAAAAAA&#10;AAAAAAAvAQAAX3JlbHMvLnJlbHNQSwECLQAUAAYACAAAACEAeC2H8f0BAADVAwAADgAAAAAAAAAA&#10;AAAAAAAuAgAAZHJzL2Uyb0RvYy54bWxQSwECLQAUAAYACAAAACEAqhkXAeAAAAAJAQAADwAAAAAA&#10;AAAAAAAAAABXBAAAZHJzL2Rvd25yZXYueG1sUEsFBgAAAAAEAAQA8wAAAGQFAAAAAA==&#10;" filled="f" stroked="f">
                <v:textbox>
                  <w:txbxContent>
                    <w:p w14:paraId="620EE1A2" w14:textId="77777777" w:rsidR="006E0B5C" w:rsidRPr="000D7A64" w:rsidRDefault="006E0B5C" w:rsidP="006E0B5C">
                      <w:pPr>
                        <w:rPr>
                          <w:b/>
                          <w:bCs/>
                          <w:sz w:val="18"/>
                          <w:szCs w:val="18"/>
                        </w:rPr>
                      </w:pPr>
                      <w:r w:rsidRPr="000D7A64">
                        <w:rPr>
                          <w:b/>
                          <w:bCs/>
                          <w:sz w:val="18"/>
                          <w:szCs w:val="18"/>
                        </w:rPr>
                        <w:t>2022</w:t>
                      </w:r>
                    </w:p>
                    <w:p w14:paraId="6FF2E87A" w14:textId="77777777" w:rsidR="00DA0110" w:rsidRDefault="00DA0110"/>
                    <w:p w14:paraId="54CD8E59" w14:textId="77777777" w:rsidR="006E0B5C" w:rsidRPr="000D7A64" w:rsidRDefault="006E0B5C" w:rsidP="006E0B5C">
                      <w:pPr>
                        <w:rPr>
                          <w:b/>
                          <w:bCs/>
                          <w:sz w:val="18"/>
                          <w:szCs w:val="18"/>
                        </w:rPr>
                      </w:pPr>
                      <w:r w:rsidRPr="000D7A64">
                        <w:rPr>
                          <w:b/>
                          <w:bCs/>
                          <w:sz w:val="18"/>
                          <w:szCs w:val="18"/>
                        </w:rPr>
                        <w:t>2022</w:t>
                      </w:r>
                    </w:p>
                    <w:p w14:paraId="6CDADA40" w14:textId="77777777" w:rsidR="00DA0110" w:rsidRDefault="00DA0110"/>
                    <w:p w14:paraId="4BF73E87" w14:textId="22F3B500" w:rsidR="006E0B5C" w:rsidRPr="000D7A64" w:rsidRDefault="006E0B5C" w:rsidP="006E0B5C">
                      <w:pPr>
                        <w:rPr>
                          <w:b/>
                          <w:bCs/>
                          <w:sz w:val="18"/>
                          <w:szCs w:val="18"/>
                        </w:rPr>
                      </w:pPr>
                      <w:r w:rsidRPr="000D7A64">
                        <w:rPr>
                          <w:b/>
                          <w:bCs/>
                          <w:sz w:val="18"/>
                          <w:szCs w:val="18"/>
                        </w:rPr>
                        <w:t>2022</w:t>
                      </w:r>
                    </w:p>
                    <w:p w14:paraId="6726A046" w14:textId="77777777" w:rsidR="00DA0110" w:rsidRDefault="00DA0110"/>
                    <w:p w14:paraId="323F0E65" w14:textId="4FDF9876" w:rsidR="006E0B5C" w:rsidRPr="000D7A64" w:rsidRDefault="006E0B5C" w:rsidP="006E0B5C">
                      <w:pPr>
                        <w:rPr>
                          <w:b/>
                          <w:bCs/>
                          <w:sz w:val="18"/>
                          <w:szCs w:val="18"/>
                        </w:rPr>
                      </w:pPr>
                      <w:r w:rsidRPr="000D7A64">
                        <w:rPr>
                          <w:b/>
                          <w:bCs/>
                          <w:sz w:val="18"/>
                          <w:szCs w:val="18"/>
                        </w:rPr>
                        <w:t>2022</w:t>
                      </w:r>
                    </w:p>
                  </w:txbxContent>
                </v:textbox>
              </v:shape>
            </w:pict>
          </mc:Fallback>
        </mc:AlternateContent>
      </w:r>
      <w:bookmarkEnd w:id="89"/>
      <w:r w:rsidR="006C189A">
        <w:t xml:space="preserve">Figure </w:t>
      </w:r>
      <w:r w:rsidR="006C189A">
        <w:fldChar w:fldCharType="begin"/>
      </w:r>
      <w:r w:rsidR="006C189A">
        <w:instrText xml:space="preserve"> SEQ Figure \* ARABIC </w:instrText>
      </w:r>
      <w:r w:rsidR="006C189A">
        <w:fldChar w:fldCharType="separate"/>
      </w:r>
      <w:r w:rsidR="001918C3">
        <w:rPr>
          <w:noProof/>
        </w:rPr>
        <w:t>52</w:t>
      </w:r>
      <w:r w:rsidR="006C189A">
        <w:fldChar w:fldCharType="end"/>
      </w:r>
      <w:r w:rsidR="006C189A">
        <w:t xml:space="preserve">: </w:t>
      </w:r>
      <w:r w:rsidR="006C189A" w:rsidRPr="001910E2">
        <w:t xml:space="preserve">Times when there is open access to the designated library </w:t>
      </w:r>
      <w:proofErr w:type="gramStart"/>
      <w:r w:rsidR="006C189A" w:rsidRPr="001910E2">
        <w:t>area</w:t>
      </w:r>
      <w:proofErr w:type="gramEnd"/>
    </w:p>
    <w:p w14:paraId="41CF1C80" w14:textId="4E8B20D1" w:rsidR="00CF077F" w:rsidRPr="00CF077F" w:rsidRDefault="00C1686C" w:rsidP="00CF077F">
      <w:pPr>
        <w:pStyle w:val="BodyText"/>
      </w:pPr>
      <w:r>
        <w:rPr>
          <w:noProof/>
        </w:rPr>
        <mc:AlternateContent>
          <mc:Choice Requires="wps">
            <w:drawing>
              <wp:anchor distT="45720" distB="45720" distL="114300" distR="114300" simplePos="0" relativeHeight="252087296" behindDoc="1" locked="0" layoutInCell="1" allowOverlap="1" wp14:anchorId="1B222566" wp14:editId="218519CD">
                <wp:simplePos x="0" y="0"/>
                <wp:positionH relativeFrom="margin">
                  <wp:posOffset>5289550</wp:posOffset>
                </wp:positionH>
                <wp:positionV relativeFrom="paragraph">
                  <wp:posOffset>93980</wp:posOffset>
                </wp:positionV>
                <wp:extent cx="469126" cy="140462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126" cy="1404620"/>
                        </a:xfrm>
                        <a:prstGeom prst="rect">
                          <a:avLst/>
                        </a:prstGeom>
                        <a:noFill/>
                        <a:ln w="9525">
                          <a:noFill/>
                          <a:miter lim="800000"/>
                          <a:headEnd/>
                          <a:tailEnd/>
                        </a:ln>
                      </wps:spPr>
                      <wps:txbx>
                        <w:txbxContent>
                          <w:p w14:paraId="07B13E37" w14:textId="74E91646" w:rsidR="006E0B5C" w:rsidRPr="000D7A64" w:rsidRDefault="006E0B5C" w:rsidP="006E0B5C">
                            <w:pPr>
                              <w:rPr>
                                <w:b/>
                                <w:bCs/>
                                <w:sz w:val="18"/>
                                <w:szCs w:val="18"/>
                              </w:rPr>
                            </w:pPr>
                            <w:r w:rsidRPr="000D7A64">
                              <w:rPr>
                                <w:b/>
                                <w:bCs/>
                                <w:sz w:val="18"/>
                                <w:szCs w:val="18"/>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222566" id="_x0000_s1098" type="#_x0000_t202" style="position:absolute;left:0;text-align:left;margin-left:416.5pt;margin-top:7.4pt;width:36.95pt;height:110.6pt;z-index:-2512291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lbS/wEAANUDAAAOAAAAZHJzL2Uyb0RvYy54bWysU11v2yAUfZ+0/4B4X/whJ22skKprl2lS&#10;103q+gMIxjEa5jIgsbNfvwtO02h7q+YHBFzfc+8597C6GXtNDtJ5BYbRYpZTIo2ARpkdo88/Nh+u&#10;KfGBm4ZrMJLRo/T0Zv3+3WqwtSyhA91IRxDE+HqwjHYh2DrLvOhkz/0MrDQYbMH1PODR7bLG8QHR&#10;e52Veb7IBnCNdSCk93h7PwXpOuG3rRThW9t6GYhmFHsLaXVp3cY1W694vXPcdkqc2uBv6KLnymDR&#10;M9Q9D5zsnfoHqlfCgYc2zAT0GbStEjJxQDZF/hebp45bmbigON6eZfL/D1Y8Hp7sd0fC+BFGHGAi&#10;4e0DiJ+eGLjruNnJW+dg6CRvsHARJcsG6+tTapTa1z6CbIev0OCQ+T5AAhpb10dVkCdBdBzA8Sy6&#10;HAMReFktlkW5oERgqKjyalGmqWS8fsm2zofPEnoSN4w6HGpC54cHH2I3vH75JRYzsFFap8FqQwZG&#10;l/NynhIuIr0K6Dutekav8/hNTogkP5kmJQeu9LTHAtqcWEeiE+UwbkeiGkavypgcVdhCc0QdHEw+&#10;w3eBmw7cb0oG9Bij/teeO0mJ/mJQy2VRVdGU6VDNr5A5cZeR7WWEG4FQjAZKpu1dSEaOnL29Rc03&#10;Ksnx2smpZ/ROUunk82jOy3P66/U1rv8AAAD//wMAUEsDBBQABgAIAAAAIQBOb/2D3gAAAAoBAAAP&#10;AAAAZHJzL2Rvd25yZXYueG1sTI/LTsMwEEX3SPyDNUjsqE2CQhviVBVqy5JSItZuPCQR8UO2m4a/&#10;Z1jBcnSv7pxTrWczsglDHJyVcL8QwNC2Tg+2k9C87+6WwGJSVqvRWZTwjRHW9fVVpUrtLvYNp2Pq&#10;GI3YWCoJfUq+5Dy2PRoVF86jpezTBaMSnaHjOqgLjZuRZ0IU3KjB0odeeXzusf06no0En/z+8SW8&#10;Hjbb3SSaj32TDd1WytubefMELOGc/srwi0/oUBPTyZ2tjmyUsMxzckkUPJACFVaiWAE7ScjyQgCv&#10;K/5fof4BAAD//wMAUEsBAi0AFAAGAAgAAAAhALaDOJL+AAAA4QEAABMAAAAAAAAAAAAAAAAAAAAA&#10;AFtDb250ZW50X1R5cGVzXS54bWxQSwECLQAUAAYACAAAACEAOP0h/9YAAACUAQAACwAAAAAAAAAA&#10;AAAAAAAvAQAAX3JlbHMvLnJlbHNQSwECLQAUAAYACAAAACEAmQ5W0v8BAADVAwAADgAAAAAAAAAA&#10;AAAAAAAuAgAAZHJzL2Uyb0RvYy54bWxQSwECLQAUAAYACAAAACEATm/9g94AAAAKAQAADwAAAAAA&#10;AAAAAAAAAABZBAAAZHJzL2Rvd25yZXYueG1sUEsFBgAAAAAEAAQA8wAAAGQFAAAAAA==&#10;" filled="f" stroked="f">
                <v:textbox style="mso-fit-shape-to-text:t">
                  <w:txbxContent>
                    <w:p w14:paraId="07B13E37" w14:textId="74E91646" w:rsidR="006E0B5C" w:rsidRPr="000D7A64" w:rsidRDefault="006E0B5C" w:rsidP="006E0B5C">
                      <w:pPr>
                        <w:rPr>
                          <w:b/>
                          <w:bCs/>
                          <w:sz w:val="18"/>
                          <w:szCs w:val="18"/>
                        </w:rPr>
                      </w:pPr>
                      <w:r w:rsidRPr="000D7A64">
                        <w:rPr>
                          <w:b/>
                          <w:bCs/>
                          <w:sz w:val="18"/>
                          <w:szCs w:val="18"/>
                        </w:rPr>
                        <w:t>2019</w:t>
                      </w:r>
                    </w:p>
                  </w:txbxContent>
                </v:textbox>
                <w10:wrap anchorx="margin"/>
              </v:shape>
            </w:pict>
          </mc:Fallback>
        </mc:AlternateContent>
      </w:r>
    </w:p>
    <w:p w14:paraId="33D6D023" w14:textId="55B854E5" w:rsidR="006E0B5C" w:rsidRDefault="006E0B5C" w:rsidP="00234A23">
      <w:pPr>
        <w:pStyle w:val="F11Figure"/>
        <w:rPr>
          <w:color w:val="808080" w:themeColor="background1" w:themeShade="80"/>
          <w:szCs w:val="18"/>
        </w:rPr>
      </w:pPr>
      <w:r w:rsidRPr="007571D2">
        <w:rPr>
          <w:noProof/>
        </w:rPr>
        <w:drawing>
          <wp:inline distT="0" distB="0" distL="0" distR="0" wp14:anchorId="11DAEB76" wp14:editId="1E2398A4">
            <wp:extent cx="5207635" cy="2790046"/>
            <wp:effectExtent l="0" t="0" r="0" b="0"/>
            <wp:docPr id="2183" name="Chart 2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DAAAF13" w14:textId="4B0CBA5B" w:rsidR="004736B5" w:rsidRPr="00B22BF5" w:rsidRDefault="004736B5" w:rsidP="00234A23">
      <w:pPr>
        <w:pStyle w:val="Caption"/>
        <w:rPr>
          <w:rStyle w:val="SubtleEmphasis"/>
        </w:rPr>
      </w:pPr>
      <w:r w:rsidRPr="00B22BF5">
        <w:rPr>
          <w:rStyle w:val="SubtleEmphasis"/>
        </w:rPr>
        <w:t>Q31. Typically, is there open access to the library area...</w:t>
      </w:r>
    </w:p>
    <w:p w14:paraId="0CD523DA" w14:textId="39BA9159" w:rsidR="004736B5" w:rsidRPr="00B22BF5" w:rsidRDefault="004736B5" w:rsidP="00234A23">
      <w:pPr>
        <w:pStyle w:val="Caption"/>
        <w:rPr>
          <w:rStyle w:val="SubtleEmphasis"/>
        </w:rPr>
      </w:pPr>
      <w:r w:rsidRPr="00B22BF5">
        <w:rPr>
          <w:rStyle w:val="SubtleEmphasis"/>
        </w:rPr>
        <w:t xml:space="preserve">Base: Where there is a designated library area in a shared space </w:t>
      </w:r>
      <w:r w:rsidR="006E0B5C" w:rsidRPr="00B22BF5">
        <w:rPr>
          <w:rStyle w:val="SubtleEmphasis"/>
        </w:rPr>
        <w:t xml:space="preserve">– 2022 </w:t>
      </w:r>
      <w:r w:rsidRPr="00B22BF5">
        <w:rPr>
          <w:rStyle w:val="SubtleEmphasis"/>
        </w:rPr>
        <w:t>(158)</w:t>
      </w:r>
      <w:r w:rsidR="006E0B5C" w:rsidRPr="00B22BF5">
        <w:rPr>
          <w:rStyle w:val="SubtleEmphasis"/>
        </w:rPr>
        <w:t>, 2019 (99)</w:t>
      </w:r>
    </w:p>
    <w:p w14:paraId="06519C87" w14:textId="3293D7CA" w:rsidR="004736B5" w:rsidRDefault="004736B5" w:rsidP="004736B5"/>
    <w:p w14:paraId="0FB5FCDF" w14:textId="27384D86" w:rsidR="00D44ABB" w:rsidRPr="00E57639" w:rsidRDefault="00D44ABB" w:rsidP="0077161A">
      <w:pPr>
        <w:pStyle w:val="Heading3"/>
      </w:pPr>
      <w:bookmarkStart w:id="90" w:name="_Toc120001042"/>
      <w:r w:rsidRPr="009D2823">
        <w:lastRenderedPageBreak/>
        <w:t>Staffing</w:t>
      </w:r>
      <w:bookmarkEnd w:id="90"/>
    </w:p>
    <w:p w14:paraId="1B2029EE" w14:textId="77777777" w:rsidR="00E57639" w:rsidRDefault="00E57639" w:rsidP="00E57639">
      <w:pPr>
        <w:spacing w:before="120"/>
      </w:pPr>
      <w:r>
        <w:t>Only a small minority of schools with a designated library area in a shared space (6%) say that volunteer staff (excluding pupils) work in the designated area. Schools in England are more likely than average to say that volunteer staff work in the designated area (8%).</w:t>
      </w:r>
    </w:p>
    <w:p w14:paraId="2736B979" w14:textId="10B75382" w:rsidR="00E57639" w:rsidRDefault="00E57639" w:rsidP="00E57639">
      <w:pPr>
        <w:spacing w:before="120"/>
      </w:pPr>
      <w:r>
        <w:t xml:space="preserve">Those who have volunteer staff working in the designated library area were asked how many volunteer staff work there. However, the base size for this question is too low to report (7). </w:t>
      </w:r>
    </w:p>
    <w:p w14:paraId="232C21E0" w14:textId="7F2DBB68" w:rsidR="00B22BF5" w:rsidRDefault="006C189A" w:rsidP="006C189A">
      <w:pPr>
        <w:pStyle w:val="Caption"/>
      </w:pPr>
      <w:r>
        <w:t xml:space="preserve">Figure </w:t>
      </w:r>
      <w:r>
        <w:fldChar w:fldCharType="begin"/>
      </w:r>
      <w:r>
        <w:instrText xml:space="preserve"> SEQ Figure \* ARABIC </w:instrText>
      </w:r>
      <w:r>
        <w:fldChar w:fldCharType="separate"/>
      </w:r>
      <w:r w:rsidR="001918C3">
        <w:rPr>
          <w:noProof/>
        </w:rPr>
        <w:t>53</w:t>
      </w:r>
      <w:r>
        <w:fldChar w:fldCharType="end"/>
      </w:r>
      <w:r>
        <w:t xml:space="preserve">: </w:t>
      </w:r>
      <w:r w:rsidRPr="002F216D">
        <w:t>Volunteer staff who work in the designated area (excluding pupils)</w:t>
      </w:r>
    </w:p>
    <w:p w14:paraId="4DBA2162" w14:textId="693963B3" w:rsidR="00D44ABB" w:rsidRDefault="00D44ABB" w:rsidP="006C189A">
      <w:pPr>
        <w:pStyle w:val="F11Figure"/>
        <w:rPr>
          <w:rStyle w:val="SubtleEmphasis"/>
        </w:rPr>
      </w:pPr>
      <w:r w:rsidRPr="00B458D8">
        <w:rPr>
          <w:noProof/>
        </w:rPr>
        <w:drawing>
          <wp:inline distT="0" distB="0" distL="0" distR="0" wp14:anchorId="1DE3ACF9" wp14:editId="46692428">
            <wp:extent cx="6352540" cy="1423359"/>
            <wp:effectExtent l="0" t="0" r="0" b="571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B458D8">
        <w:rPr>
          <w:rStyle w:val="SubtleEmphasis"/>
        </w:rPr>
        <w:t xml:space="preserve"> </w:t>
      </w:r>
    </w:p>
    <w:p w14:paraId="789F99FE" w14:textId="36ADB020" w:rsidR="00D44ABB" w:rsidRPr="00D44ABB" w:rsidRDefault="00D44ABB" w:rsidP="00234A23">
      <w:pPr>
        <w:pStyle w:val="Caption"/>
        <w:rPr>
          <w:rStyle w:val="SubtleEmphasis"/>
          <w:i w:val="0"/>
          <w:iCs w:val="0"/>
        </w:rPr>
      </w:pPr>
      <w:r w:rsidRPr="00D44ABB">
        <w:rPr>
          <w:rStyle w:val="SubtleEmphasis"/>
        </w:rPr>
        <w:t>Q32 Do any volunteer staff work in the designated area (excluding pupils)?</w:t>
      </w:r>
      <w:r w:rsidRPr="00D44ABB">
        <w:rPr>
          <w:rStyle w:val="SubtleEmphasis"/>
        </w:rPr>
        <w:br/>
        <w:t>Base: Where there is a designated library area in a shared space (</w:t>
      </w:r>
      <w:r w:rsidR="00B80E5F">
        <w:rPr>
          <w:rStyle w:val="SubtleEmphasis"/>
        </w:rPr>
        <w:t>unweighted base sizes in parenthesis</w:t>
      </w:r>
      <w:r w:rsidRPr="00D44ABB">
        <w:rPr>
          <w:rStyle w:val="SubtleEmphasis"/>
        </w:rPr>
        <w:t>)</w:t>
      </w:r>
    </w:p>
    <w:p w14:paraId="310035BB" w14:textId="0E83B4CE" w:rsidR="00D44ABB" w:rsidRDefault="00D44ABB" w:rsidP="00D44ABB"/>
    <w:p w14:paraId="1F1EDE31" w14:textId="6794D56C" w:rsidR="005E755D" w:rsidRDefault="005E755D" w:rsidP="005E755D">
      <w:pPr>
        <w:spacing w:after="160" w:line="259" w:lineRule="auto"/>
      </w:pPr>
      <w:r>
        <w:t xml:space="preserve">As </w:t>
      </w:r>
      <w:r w:rsidR="00BC1E4A">
        <w:t>shown below</w:t>
      </w:r>
      <w:r>
        <w:t>, around two in five</w:t>
      </w:r>
      <w:r w:rsidR="00000FBD">
        <w:t xml:space="preserve"> (41%)</w:t>
      </w:r>
      <w:r>
        <w:t xml:space="preserve"> area able to identify a main member of staff responsible for its management. 14% identify this person as a designated member of library staff whereas 27% identify this as another member of staff. This </w:t>
      </w:r>
      <w:proofErr w:type="gramStart"/>
      <w:r>
        <w:t>is in contrast to</w:t>
      </w:r>
      <w:proofErr w:type="gramEnd"/>
      <w:r>
        <w:t xml:space="preserve"> those schools with a designated standalone library area, where over nine in ten respondents were able to identify a main member of staff with responsibility for the library area’s day-to-day running.</w:t>
      </w:r>
      <w:bookmarkStart w:id="91" w:name="_Ref117421871"/>
    </w:p>
    <w:p w14:paraId="47886D85" w14:textId="170A15E4" w:rsidR="00000FBD" w:rsidRDefault="00000FBD" w:rsidP="005E755D">
      <w:pPr>
        <w:spacing w:after="160" w:line="259" w:lineRule="auto"/>
      </w:pPr>
      <w:r w:rsidRPr="00000FBD">
        <w:t xml:space="preserve">No schools report the shared space being the responsibility of a volunteer, while </w:t>
      </w:r>
      <w:r>
        <w:t>over</w:t>
      </w:r>
      <w:r w:rsidRPr="00000FBD">
        <w:t xml:space="preserve"> half are unable to identify a main member of staff with responsibility for the library area (</w:t>
      </w:r>
      <w:r>
        <w:t>56</w:t>
      </w:r>
      <w:r w:rsidRPr="00000FBD">
        <w:t>%).</w:t>
      </w:r>
    </w:p>
    <w:p w14:paraId="78F699AD" w14:textId="03833100" w:rsidR="00134343" w:rsidRDefault="00134343" w:rsidP="005E755D">
      <w:pPr>
        <w:spacing w:after="160" w:line="259" w:lineRule="auto"/>
      </w:pPr>
      <w:r>
        <w:t xml:space="preserve">Schools in urban areas are more likely than average to be able to identify a main member of staff with responsibility for the library area (50%) while schools in rural areas are less likely to be able to do so (31%). </w:t>
      </w:r>
    </w:p>
    <w:p w14:paraId="5AFB8B6A" w14:textId="7A1C77CB" w:rsidR="00B22BF5" w:rsidRDefault="00B22BF5" w:rsidP="005E755D">
      <w:pPr>
        <w:spacing w:after="160" w:line="259" w:lineRule="auto"/>
      </w:pPr>
    </w:p>
    <w:bookmarkEnd w:id="91"/>
    <w:p w14:paraId="49AA7851" w14:textId="4E21C374" w:rsidR="00B22BF5" w:rsidRDefault="001A4D5D" w:rsidP="001A4D5D">
      <w:pPr>
        <w:pStyle w:val="Caption"/>
      </w:pPr>
      <w:r>
        <w:rPr>
          <w:noProof/>
        </w:rPr>
        <w:lastRenderedPageBreak/>
        <mc:AlternateContent>
          <mc:Choice Requires="wps">
            <w:drawing>
              <wp:anchor distT="45720" distB="45720" distL="114300" distR="114300" simplePos="0" relativeHeight="252383232" behindDoc="0" locked="0" layoutInCell="1" allowOverlap="1" wp14:anchorId="13DEC00A" wp14:editId="3F80880A">
                <wp:simplePos x="0" y="0"/>
                <wp:positionH relativeFrom="column">
                  <wp:posOffset>2013034</wp:posOffset>
                </wp:positionH>
                <wp:positionV relativeFrom="paragraph">
                  <wp:posOffset>169245</wp:posOffset>
                </wp:positionV>
                <wp:extent cx="2360930" cy="1404620"/>
                <wp:effectExtent l="0" t="0" r="0" b="0"/>
                <wp:wrapNone/>
                <wp:docPr id="2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BD4153C" w14:textId="40EFBC74" w:rsidR="001A4D5D" w:rsidRPr="001A4D5D" w:rsidRDefault="001A4D5D" w:rsidP="001A4D5D">
                            <w:pPr>
                              <w:rPr>
                                <w:b/>
                                <w:bCs/>
                                <w:sz w:val="18"/>
                                <w:szCs w:val="18"/>
                              </w:rPr>
                            </w:pPr>
                            <w:r w:rsidRPr="000D7A64">
                              <w:rPr>
                                <w:b/>
                                <w:bCs/>
                                <w:sz w:val="18"/>
                                <w:szCs w:val="18"/>
                              </w:rPr>
                              <w:t>2022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3DEC00A" id="_x0000_s1099" type="#_x0000_t202" style="position:absolute;margin-left:158.5pt;margin-top:13.35pt;width:185.9pt;height:110.6pt;z-index:2523832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TUC/wEAANYDAAAOAAAAZHJzL2Uyb0RvYy54bWysU9tuGyEQfa/Uf0C817u+Jl4ZR2lSV5XS&#10;i5T0AzDLelGBoYC96359BtZxrOat6j4gYHbOzDlzWN30RpOD9EGBZXQ8KimRVkCt7I7Rn0+bD9eU&#10;hMhtzTVYyehRBnqzfv9u1blKTqAFXUtPEMSGqnOMtjG6qiiCaKXhYQROWgw24A2PePS7ova8Q3Sj&#10;i0lZLooOfO08CBkC3t4PQbrO+E0jRfzeNEFGohnF3mJefV63aS3WK17tPHetEqc2+D90YbiyWPQM&#10;dc8jJ3uv3kAZJTwEaOJIgCmgaZSQmQOyGZd/sXlsuZOZC4oT3Fmm8P9gxbfDo/vhSew/Qo8DzCSC&#10;ewDxKxALdy23O3nrPXSt5DUWHifJis6F6pSapA5VSCDb7ivUOGS+j5CB+sabpAryJIiOAzieRZd9&#10;JAIvJ9NFuZxiSGBsPCtni0keS8Grl3TnQ/wswZC0YdTjVDM8PzyEmNrh1csvqZqFjdI6T1Zb0jG6&#10;nE/mOeEiYlRE42llGL0u0zdYIbH8ZOucHLnSwx4LaHuinZgOnGO/7YmqGb2apuQkwxbqIwrhYTAa&#10;PgzctOD/UNKhyRgNv/fcS0r0F4tiLsezWXJlPszmV8ic+MvI9jLCrUAoRiMlw/YuZicnzsHdougb&#10;leV47eTUM5onq3QyenLn5Tn/9foc188AAAD//wMAUEsDBBQABgAIAAAAIQB+meft3wAAAAoBAAAP&#10;AAAAZHJzL2Rvd25yZXYueG1sTI/LTsMwEEX3SPyDNUjsqNOSJiHEqRAPiSVtQWLpxpOHsMdR7Lbh&#10;7xlWsJyZqzvnVJvZWXHCKQyeFCwXCQikxpuBOgXv+5ebAkSImoy2nlDBNwbY1JcXlS6NP9MWT7vY&#10;CS6hUGoFfYxjKWVoenQ6LPyIxLfWT05HHqdOmkmfudxZuUqSTDo9EH/o9YiPPTZfu6NT8EGf9rVN&#10;TY/5+i3djs9P7Trulbq+mh/uQUSc418YfvEZHWpmOvgjmSCsgttlzi5RwSrLQXAgKwp2OfAize9A&#10;1pX8r1D/AAAA//8DAFBLAQItABQABgAIAAAAIQC2gziS/gAAAOEBAAATAAAAAAAAAAAAAAAAAAAA&#10;AABbQ29udGVudF9UeXBlc10ueG1sUEsBAi0AFAAGAAgAAAAhADj9If/WAAAAlAEAAAsAAAAAAAAA&#10;AAAAAAAALwEAAF9yZWxzLy5yZWxzUEsBAi0AFAAGAAgAAAAhADDdNQL/AQAA1gMAAA4AAAAAAAAA&#10;AAAAAAAALgIAAGRycy9lMm9Eb2MueG1sUEsBAi0AFAAGAAgAAAAhAH6Z5+3fAAAACgEAAA8AAAAA&#10;AAAAAAAAAAAAWQQAAGRycy9kb3ducmV2LnhtbFBLBQYAAAAABAAEAPMAAABlBQAAAAA=&#10;" filled="f" stroked="f">
                <v:textbox style="mso-fit-shape-to-text:t">
                  <w:txbxContent>
                    <w:p w14:paraId="0BD4153C" w14:textId="40EFBC74" w:rsidR="001A4D5D" w:rsidRPr="001A4D5D" w:rsidRDefault="001A4D5D" w:rsidP="001A4D5D">
                      <w:pPr>
                        <w:rPr>
                          <w:b/>
                          <w:bCs/>
                          <w:sz w:val="18"/>
                          <w:szCs w:val="18"/>
                        </w:rPr>
                      </w:pPr>
                      <w:r w:rsidRPr="000D7A64">
                        <w:rPr>
                          <w:b/>
                          <w:bCs/>
                          <w:sz w:val="18"/>
                          <w:szCs w:val="18"/>
                        </w:rPr>
                        <w:t>2022</w:t>
                      </w:r>
                    </w:p>
                  </w:txbxContent>
                </v:textbox>
              </v:shape>
            </w:pict>
          </mc:Fallback>
        </mc:AlternateContent>
      </w:r>
      <w:r>
        <w:t xml:space="preserve">Figure </w:t>
      </w:r>
      <w:r>
        <w:fldChar w:fldCharType="begin"/>
      </w:r>
      <w:r>
        <w:instrText xml:space="preserve"> SEQ Figure \* ARABIC </w:instrText>
      </w:r>
      <w:r>
        <w:fldChar w:fldCharType="separate"/>
      </w:r>
      <w:r w:rsidR="001918C3">
        <w:rPr>
          <w:noProof/>
        </w:rPr>
        <w:t>54</w:t>
      </w:r>
      <w:r>
        <w:fldChar w:fldCharType="end"/>
      </w:r>
      <w:r>
        <w:t xml:space="preserve">: </w:t>
      </w:r>
      <w:r w:rsidRPr="00920FD6">
        <w:t xml:space="preserve">Main member of staff responsible for overseeing library </w:t>
      </w:r>
      <w:proofErr w:type="gramStart"/>
      <w:r w:rsidRPr="00920FD6">
        <w:t>area</w:t>
      </w:r>
      <w:proofErr w:type="gramEnd"/>
    </w:p>
    <w:p w14:paraId="16BC1037" w14:textId="19009AB3" w:rsidR="00EA574A" w:rsidRDefault="008D4141" w:rsidP="00234A23">
      <w:pPr>
        <w:pStyle w:val="F11Figure"/>
        <w:rPr>
          <w:color w:val="808080" w:themeColor="background1" w:themeShade="80"/>
        </w:rPr>
      </w:pPr>
      <w:r>
        <w:rPr>
          <w:noProof/>
        </w:rPr>
        <mc:AlternateContent>
          <mc:Choice Requires="wps">
            <w:drawing>
              <wp:anchor distT="0" distB="0" distL="114300" distR="114300" simplePos="0" relativeHeight="251794432" behindDoc="0" locked="0" layoutInCell="1" allowOverlap="1" wp14:anchorId="7FD7D5FD" wp14:editId="39964577">
                <wp:simplePos x="0" y="0"/>
                <wp:positionH relativeFrom="column">
                  <wp:posOffset>4425351</wp:posOffset>
                </wp:positionH>
                <wp:positionV relativeFrom="paragraph">
                  <wp:posOffset>9261</wp:posOffset>
                </wp:positionV>
                <wp:extent cx="500304" cy="241530"/>
                <wp:effectExtent l="0" t="0" r="0" b="0"/>
                <wp:wrapNone/>
                <wp:docPr id="31" name="Text Box 1"/>
                <wp:cNvGraphicFramePr/>
                <a:graphic xmlns:a="http://schemas.openxmlformats.org/drawingml/2006/main">
                  <a:graphicData uri="http://schemas.microsoft.com/office/word/2010/wordprocessingShape">
                    <wps:wsp>
                      <wps:cNvSpPr txBox="1"/>
                      <wps:spPr>
                        <a:xfrm>
                          <a:off x="0" y="0"/>
                          <a:ext cx="500304" cy="241530"/>
                        </a:xfrm>
                        <a:prstGeom prst="rect">
                          <a:avLst/>
                        </a:prstGeom>
                      </wps:spPr>
                      <wps:txbx>
                        <w:txbxContent>
                          <w:p w14:paraId="34FEACD8" w14:textId="77777777" w:rsidR="008D4141" w:rsidRPr="001A4D5D" w:rsidRDefault="008D4141" w:rsidP="008D4141">
                            <w:pPr>
                              <w:rPr>
                                <w:rFonts w:hAnsi="Calibri"/>
                                <w:b/>
                                <w:bCs/>
                                <w:sz w:val="18"/>
                                <w:szCs w:val="18"/>
                              </w:rPr>
                            </w:pPr>
                            <w:r w:rsidRPr="001A4D5D">
                              <w:rPr>
                                <w:rFonts w:hAnsi="Calibri"/>
                                <w:b/>
                                <w:bCs/>
                                <w:sz w:val="18"/>
                                <w:szCs w:val="18"/>
                              </w:rPr>
                              <w:t>2019</w:t>
                            </w:r>
                          </w:p>
                        </w:txbxContent>
                      </wps:txbx>
                      <wps:bodyPr wrap="square" rtlCol="0"/>
                    </wps:wsp>
                  </a:graphicData>
                </a:graphic>
              </wp:anchor>
            </w:drawing>
          </mc:Choice>
          <mc:Fallback>
            <w:pict>
              <v:shape w14:anchorId="7FD7D5FD" id="_x0000_s1100" type="#_x0000_t202" style="position:absolute;margin-left:348.45pt;margin-top:.75pt;width:39.4pt;height:19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oA7cAEAAMsCAAAOAAAAZHJzL2Uyb0RvYy54bWysUstOwzAQvCPxD5bvNOmDh6KmlQDBBQFS&#10;4QNcx24ixVmza5r071kb2iK4IS6O9+HZ2ZnMl4NrxdYgNdCVcjzKpTCdhqrpNqV8fbk7u5KCguoq&#10;1UJnSrkzJJeL05N57wszgRrayqBgkI6K3peyDsEXWUa6Nk7RCLzpuGgBnQoc4iarUPWM7tpskucX&#10;WQ9YeQRtiDh7+1mUi4RvrdHhyVoyQbSlZG4hnZjOdTyzxVwVG1S+bvQXDfUHFk41HQ89QN2qoMQ7&#10;Nr+gXKMRCGwYaXAZWNtok3bgbcb5j21WtfIm7cLikD/IRP8Hqx+3K/+MIgzXMLCBUZDeU0GcjPsM&#10;Fl38MlPBdZZwd5DNDEFoTp7n+TSfSaG5NJmNz6dJ1uz42COFewNOxEspkV1JYqntAwUeyK37Fg6O&#10;4+MtDOtBNFUpL2d7bmuodky5Z9dKSW/vCo0UGNobSCZHwPiSFUvQX+5GS77Hqev4Dy4+AAAA//8D&#10;AFBLAwQUAAYACAAAACEA95qGzt0AAAAIAQAADwAAAGRycy9kb3ducmV2LnhtbEyPy07DMBBF90j8&#10;gzWV2FG7QBKSxqkQiC2o5SF158bTJCIeR7HbhL9nWMFydK7uPVNuZteLM46h86RhtVQgkGpvO2o0&#10;vL89X9+DCNGQNb0n1PCNATbV5UVpCusn2uJ5FxvBJRQKo6GNcSikDHWLzoSlH5CYHf3oTORzbKQd&#10;zcTlrpc3SqXSmY54oTUDPrZYf+1OTsPHy3H/eademyeXDJOflSSXS62vFvPDGkTEOf6F4Vef1aFi&#10;p4M/kQ2i15Dmac5RBgkI5lmWZCAOGm7zBGRVyv8PVD8AAAD//wMAUEsBAi0AFAAGAAgAAAAhALaD&#10;OJL+AAAA4QEAABMAAAAAAAAAAAAAAAAAAAAAAFtDb250ZW50X1R5cGVzXS54bWxQSwECLQAUAAYA&#10;CAAAACEAOP0h/9YAAACUAQAACwAAAAAAAAAAAAAAAAAvAQAAX3JlbHMvLnJlbHNQSwECLQAUAAYA&#10;CAAAACEAUpKAO3ABAADLAgAADgAAAAAAAAAAAAAAAAAuAgAAZHJzL2Uyb0RvYy54bWxQSwECLQAU&#10;AAYACAAAACEA95qGzt0AAAAIAQAADwAAAAAAAAAAAAAAAADKAwAAZHJzL2Rvd25yZXYueG1sUEsF&#10;BgAAAAAEAAQA8wAAANQEAAAAAA==&#10;" filled="f" stroked="f">
                <v:textbox>
                  <w:txbxContent>
                    <w:p w14:paraId="34FEACD8" w14:textId="77777777" w:rsidR="008D4141" w:rsidRPr="001A4D5D" w:rsidRDefault="008D4141" w:rsidP="008D4141">
                      <w:pPr>
                        <w:rPr>
                          <w:rFonts w:hAnsi="Calibri"/>
                          <w:b/>
                          <w:bCs/>
                          <w:sz w:val="18"/>
                          <w:szCs w:val="18"/>
                        </w:rPr>
                      </w:pPr>
                      <w:r w:rsidRPr="001A4D5D">
                        <w:rPr>
                          <w:rFonts w:hAnsi="Calibri"/>
                          <w:b/>
                          <w:bCs/>
                          <w:sz w:val="18"/>
                          <w:szCs w:val="18"/>
                        </w:rPr>
                        <w:t>2019</w:t>
                      </w:r>
                    </w:p>
                  </w:txbxContent>
                </v:textbox>
              </v:shape>
            </w:pict>
          </mc:Fallback>
        </mc:AlternateContent>
      </w:r>
      <w:r w:rsidR="00330575" w:rsidRPr="007571D2">
        <w:rPr>
          <w:noProof/>
        </w:rPr>
        <w:drawing>
          <wp:inline distT="0" distB="0" distL="0" distR="0" wp14:anchorId="32E500F5" wp14:editId="3AFF7FAB">
            <wp:extent cx="5207635" cy="2790908"/>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090ECCA" w14:textId="497F9F53" w:rsidR="00D44ABB" w:rsidRPr="00B22BF5" w:rsidRDefault="000D7A64" w:rsidP="00234A23">
      <w:pPr>
        <w:pStyle w:val="Caption"/>
        <w:rPr>
          <w:rStyle w:val="SubtleEmphasis"/>
        </w:rPr>
      </w:pPr>
      <w:r w:rsidRPr="00B22BF5">
        <w:rPr>
          <w:rStyle w:val="SubtleEmphasis"/>
        </w:rPr>
        <w:t>Q34. Is there a main member of staff or volunteer with responsibility for overseeing the library area? That is the main member of library staff with overall responsibility for its day to day running.</w:t>
      </w:r>
      <w:r w:rsidRPr="00B22BF5">
        <w:rPr>
          <w:rStyle w:val="SubtleEmphasis"/>
        </w:rPr>
        <w:br/>
      </w:r>
      <w:r w:rsidR="00D44ABB" w:rsidRPr="00B22BF5">
        <w:rPr>
          <w:rStyle w:val="SubtleEmphasis"/>
        </w:rPr>
        <w:t>Base: Where there is a designated library area in a shared space</w:t>
      </w:r>
      <w:r w:rsidR="00330575" w:rsidRPr="00B22BF5">
        <w:rPr>
          <w:rStyle w:val="SubtleEmphasis"/>
        </w:rPr>
        <w:t xml:space="preserve"> - 2022</w:t>
      </w:r>
      <w:r w:rsidR="00D44ABB" w:rsidRPr="00B22BF5">
        <w:rPr>
          <w:rStyle w:val="SubtleEmphasis"/>
        </w:rPr>
        <w:t xml:space="preserve"> (158)</w:t>
      </w:r>
      <w:r w:rsidR="00330575" w:rsidRPr="00B22BF5">
        <w:rPr>
          <w:rStyle w:val="SubtleEmphasis"/>
        </w:rPr>
        <w:t>, 2019 (99)</w:t>
      </w:r>
    </w:p>
    <w:p w14:paraId="015A1F1A" w14:textId="4EC8612B" w:rsidR="00D44ABB" w:rsidRDefault="00D44ABB" w:rsidP="00D44ABB"/>
    <w:p w14:paraId="1796C044" w14:textId="2735DC6A" w:rsidR="00462137" w:rsidRDefault="00CF7A62" w:rsidP="00F7112F">
      <w:pPr>
        <w:spacing w:after="160" w:line="259" w:lineRule="auto"/>
      </w:pPr>
      <w:r>
        <w:t>Schools able to identify a main member of library staff were then asked h</w:t>
      </w:r>
      <w:r w:rsidRPr="00CF7A62">
        <w:t>ow many hours the main member of staff spend</w:t>
      </w:r>
      <w:r w:rsidR="00462137">
        <w:t>s</w:t>
      </w:r>
      <w:r w:rsidRPr="00CF7A62">
        <w:t xml:space="preserve"> overseeing the designated area per week</w:t>
      </w:r>
      <w:r w:rsidR="00462137">
        <w:t xml:space="preserve">. While a sizeable proportion (43%) didn’t know, half (50%) indicated that the main member of staff in charge of library services spends up to 10 hours per week overseeing the designated library area. </w:t>
      </w:r>
    </w:p>
    <w:p w14:paraId="66F5D2C1" w14:textId="5A5907F5" w:rsidR="00B13369" w:rsidRDefault="00462137" w:rsidP="00B22BF5">
      <w:pPr>
        <w:spacing w:after="160" w:line="259" w:lineRule="auto"/>
      </w:pPr>
      <w:r>
        <w:t xml:space="preserve">It should be noted that the low base size for this question means that the results should be treated with caution. </w:t>
      </w:r>
    </w:p>
    <w:p w14:paraId="4E165449" w14:textId="6AA38F8B" w:rsidR="00E7365A" w:rsidRPr="00E7365A" w:rsidRDefault="001A4D5D" w:rsidP="000D0341">
      <w:pPr>
        <w:pStyle w:val="Caption"/>
      </w:pPr>
      <w:r>
        <w:rPr>
          <w:noProof/>
        </w:rPr>
        <mc:AlternateContent>
          <mc:Choice Requires="wps">
            <w:drawing>
              <wp:anchor distT="45720" distB="45720" distL="114300" distR="114300" simplePos="0" relativeHeight="252385280" behindDoc="0" locked="0" layoutInCell="1" allowOverlap="1" wp14:anchorId="38172B89" wp14:editId="12387413">
                <wp:simplePos x="0" y="0"/>
                <wp:positionH relativeFrom="margin">
                  <wp:align>center</wp:align>
                </wp:positionH>
                <wp:positionV relativeFrom="paragraph">
                  <wp:posOffset>175116</wp:posOffset>
                </wp:positionV>
                <wp:extent cx="2360930" cy="1404620"/>
                <wp:effectExtent l="0" t="0" r="0" b="0"/>
                <wp:wrapNone/>
                <wp:docPr id="2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9CE3520" w14:textId="77777777" w:rsidR="001A4D5D" w:rsidRPr="001A4D5D" w:rsidRDefault="001A4D5D" w:rsidP="001A4D5D">
                            <w:pPr>
                              <w:rPr>
                                <w:b/>
                                <w:bCs/>
                                <w:sz w:val="18"/>
                                <w:szCs w:val="18"/>
                              </w:rPr>
                            </w:pPr>
                            <w:r w:rsidRPr="000D7A64">
                              <w:rPr>
                                <w:b/>
                                <w:bCs/>
                                <w:sz w:val="18"/>
                                <w:szCs w:val="18"/>
                              </w:rPr>
                              <w:t>2022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8172B89" id="_x0000_s1101" type="#_x0000_t202" style="position:absolute;margin-left:0;margin-top:13.8pt;width:185.9pt;height:110.6pt;z-index:25238528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8FaAAIAANYDAAAOAAAAZHJzL2Uyb0RvYy54bWysU11v2yAUfZ+0/4B4X+ykSdpYIVXXLtOk&#10;7kPq9gMIxjEacBmQ2Nmv7wW7abS9TfMDAq7vufece1jf9kaTo/RBgWV0OikpkVZAreye0R/ft+9u&#10;KAmR25prsJLRkwz0dvP2zbpzlZxBC7qWniCIDVXnGG1jdFVRBNFKw8MEnLQYbMAbHvHo90XteYfo&#10;RhezslwWHfjaeRAyBLx9GIJ0k/GbRor4tWmCjEQzir3FvPq87tJabNa82nvuWiXGNvg/dGG4slj0&#10;DPXAIycHr/6CMkp4CNDEiQBTQNMoITMHZDMt/2Dz1HInMxcUJ7izTOH/wYovxyf3zZPYv4ceB5hJ&#10;BPcI4mcgFu5bbvfyznvoWslrLDxNkhWdC9WYmqQOVUggu+4z1DhkfoiQgfrGm6QK8iSIjgM4nUWX&#10;fSQCL2dXy3J1hSGBsem8nC9neSwFr17SnQ/xowRD0oZRj1PN8Pz4GGJqh1cvv6RqFrZK6zxZbUnH&#10;6GoxW+SEi4hREY2nlWH0pkzfYIXE8oOtc3LkSg97LKDtSDsxHTjHftcTVTN6vUjJSYYd1CcUwsNg&#10;NHwYuGnB/6akQ5MxGn4duJeU6E8WxVxN5/PkynyYL66ROfGXkd1lhFuBUIxGSobtfcxOTpyDu0PR&#10;tyrL8drJ2DOaJ6s0Gj258/Kc/3p9jptnAAAA//8DAFBLAwQUAAYACAAAACEAyuvUtN0AAAAHAQAA&#10;DwAAAGRycy9kb3ducmV2LnhtbEyPS0/DMBCE70j8B2uRuFGnJW2iNE6FeEgcaQsSRzfePFR7HcVu&#10;G/49y6kcZ2c18025mZwVZxxD70nBfJaAQKq96alV8Ll/e8hBhKjJaOsJFfxggE11e1PqwvgLbfG8&#10;i63gEAqFVtDFOBRShrpDp8PMD0jsNX50OrIcW2lGfeFwZ+UiSVbS6Z64odMDPndYH3cnp+CLvu17&#10;k5oOs+VHuh1eX5pl3Ct1fzc9rUFEnOL1Gf7wGR0qZjr4E5kgrAIeEhUsshUIdh+zOQ858CHNc5BV&#10;Kf/zV78AAAD//wMAUEsBAi0AFAAGAAgAAAAhALaDOJL+AAAA4QEAABMAAAAAAAAAAAAAAAAAAAAA&#10;AFtDb250ZW50X1R5cGVzXS54bWxQSwECLQAUAAYACAAAACEAOP0h/9YAAACUAQAACwAAAAAAAAAA&#10;AAAAAAAvAQAAX3JlbHMvLnJlbHNQSwECLQAUAAYACAAAACEAH2fBWgACAADWAwAADgAAAAAAAAAA&#10;AAAAAAAuAgAAZHJzL2Uyb0RvYy54bWxQSwECLQAUAAYACAAAACEAyuvUtN0AAAAHAQAADwAAAAAA&#10;AAAAAAAAAABaBAAAZHJzL2Rvd25yZXYueG1sUEsFBgAAAAAEAAQA8wAAAGQFAAAAAA==&#10;" filled="f" stroked="f">
                <v:textbox style="mso-fit-shape-to-text:t">
                  <w:txbxContent>
                    <w:p w14:paraId="39CE3520" w14:textId="77777777" w:rsidR="001A4D5D" w:rsidRPr="001A4D5D" w:rsidRDefault="001A4D5D" w:rsidP="001A4D5D">
                      <w:pPr>
                        <w:rPr>
                          <w:b/>
                          <w:bCs/>
                          <w:sz w:val="18"/>
                          <w:szCs w:val="18"/>
                        </w:rPr>
                      </w:pPr>
                      <w:r w:rsidRPr="000D7A64">
                        <w:rPr>
                          <w:b/>
                          <w:bCs/>
                          <w:sz w:val="18"/>
                          <w:szCs w:val="18"/>
                        </w:rPr>
                        <w:t>2022</w:t>
                      </w:r>
                    </w:p>
                  </w:txbxContent>
                </v:textbox>
                <w10:wrap anchorx="margin"/>
              </v:shape>
            </w:pict>
          </mc:Fallback>
        </mc:AlternateContent>
      </w:r>
      <w:r w:rsidR="00E7365A">
        <w:t xml:space="preserve">Figure </w:t>
      </w:r>
      <w:r w:rsidR="00E7365A">
        <w:fldChar w:fldCharType="begin"/>
      </w:r>
      <w:r w:rsidR="00E7365A">
        <w:instrText xml:space="preserve"> SEQ Figure \* ARABIC </w:instrText>
      </w:r>
      <w:r w:rsidR="00E7365A">
        <w:fldChar w:fldCharType="separate"/>
      </w:r>
      <w:r w:rsidR="001918C3">
        <w:rPr>
          <w:noProof/>
        </w:rPr>
        <w:t>55</w:t>
      </w:r>
      <w:r w:rsidR="00E7365A">
        <w:fldChar w:fldCharType="end"/>
      </w:r>
      <w:r w:rsidR="00E7365A">
        <w:t xml:space="preserve">: Number of hours main member of staff or volunteer spend overseeing the designated area per </w:t>
      </w:r>
      <w:proofErr w:type="gramStart"/>
      <w:r w:rsidR="00E7365A">
        <w:t>week</w:t>
      </w:r>
      <w:proofErr w:type="gramEnd"/>
    </w:p>
    <w:p w14:paraId="52EAE27B" w14:textId="7FB04CB2" w:rsidR="00B13369" w:rsidRDefault="008D4141" w:rsidP="00234A23">
      <w:pPr>
        <w:pStyle w:val="F11Figure"/>
        <w:rPr>
          <w:color w:val="808080" w:themeColor="background1" w:themeShade="80"/>
        </w:rPr>
      </w:pPr>
      <w:r>
        <w:rPr>
          <w:noProof/>
        </w:rPr>
        <mc:AlternateContent>
          <mc:Choice Requires="wps">
            <w:drawing>
              <wp:anchor distT="0" distB="0" distL="114300" distR="114300" simplePos="0" relativeHeight="251796480" behindDoc="0" locked="0" layoutInCell="1" allowOverlap="1" wp14:anchorId="3FEC36CB" wp14:editId="7528866E">
                <wp:simplePos x="0" y="0"/>
                <wp:positionH relativeFrom="column">
                  <wp:posOffset>4399052</wp:posOffset>
                </wp:positionH>
                <wp:positionV relativeFrom="paragraph">
                  <wp:posOffset>61427</wp:posOffset>
                </wp:positionV>
                <wp:extent cx="500304" cy="241530"/>
                <wp:effectExtent l="0" t="0" r="0" b="0"/>
                <wp:wrapNone/>
                <wp:docPr id="40" name="Text Box 1"/>
                <wp:cNvGraphicFramePr/>
                <a:graphic xmlns:a="http://schemas.openxmlformats.org/drawingml/2006/main">
                  <a:graphicData uri="http://schemas.microsoft.com/office/word/2010/wordprocessingShape">
                    <wps:wsp>
                      <wps:cNvSpPr txBox="1"/>
                      <wps:spPr>
                        <a:xfrm>
                          <a:off x="0" y="0"/>
                          <a:ext cx="500304" cy="241530"/>
                        </a:xfrm>
                        <a:prstGeom prst="rect">
                          <a:avLst/>
                        </a:prstGeom>
                      </wps:spPr>
                      <wps:txbx>
                        <w:txbxContent>
                          <w:p w14:paraId="154E744D" w14:textId="77777777" w:rsidR="008D4141" w:rsidRPr="001A4D5D" w:rsidRDefault="008D4141" w:rsidP="008D4141">
                            <w:pPr>
                              <w:rPr>
                                <w:rFonts w:hAnsi="Calibri"/>
                                <w:b/>
                                <w:bCs/>
                                <w:sz w:val="18"/>
                                <w:szCs w:val="18"/>
                              </w:rPr>
                            </w:pPr>
                            <w:r w:rsidRPr="001A4D5D">
                              <w:rPr>
                                <w:rFonts w:hAnsi="Calibri"/>
                                <w:b/>
                                <w:bCs/>
                                <w:sz w:val="18"/>
                                <w:szCs w:val="18"/>
                              </w:rPr>
                              <w:t>2019</w:t>
                            </w:r>
                          </w:p>
                        </w:txbxContent>
                      </wps:txbx>
                      <wps:bodyPr wrap="square" rtlCol="0"/>
                    </wps:wsp>
                  </a:graphicData>
                </a:graphic>
              </wp:anchor>
            </w:drawing>
          </mc:Choice>
          <mc:Fallback>
            <w:pict>
              <v:shape w14:anchorId="3FEC36CB" id="_x0000_s1102" type="#_x0000_t202" style="position:absolute;margin-left:346.4pt;margin-top:4.85pt;width:39.4pt;height:19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UT3cAEAAMsCAAAOAAAAZHJzL2Uyb0RvYy54bWysUstOwzAQvCPxD5bvNGlLC4qaVoIKLgiQ&#10;gA9wHbuJFGfNrmnSv2dtoEVwQ1wc78OzszNZrAbXip1BaqAr5XiUS2E6DVXTbUv58nxzdikFBdVV&#10;qoXOlHJvSK6WpyeL3hdmAjW0lUHBIB0VvS9lHYIvsox0bZyiEXjTcdECOhU4xG1WoeoZ3bXZJM/n&#10;WQ9YeQRtiDi7/ijKZcK31ujwYC2ZINpSMreQTkznJp7ZcqGKLSpfN/qThvoDC6eajoceoNYqKPGG&#10;zS8o12gEAhtGGlwG1jbapB14m3H+Y5unWnmTdmFxyB9kov+D1fe7J/+IIgxXMLCBUZDeU0GcjPsM&#10;Fl38MlPBdZZwf5DNDEFoTs7yfJqfS6G5NDkfz6ZJ1uz42COFWwNOxEspkV1JYqndHQUeyK1fLRwc&#10;x8dbGDaDaKpSXsy/uG2g2jPlnl0rJb2+KTRSYGivIZkcAeNLVixBf7obLfkep67jP7h8BwAA//8D&#10;AFBLAwQUAAYACAAAACEAaqvzYN0AAAAIAQAADwAAAGRycy9kb3ducmV2LnhtbEyPwU7DMBBE70j8&#10;g7VI3KjdqsRNyKZCIK4gClTi5sbbJCJeR7HbhL/HnOA4mtHMm3I7u16caQydZ4TlQoEgrr3tuEF4&#10;f3u62YAI0bA1vWdC+KYA2+ryojSF9RO/0nkXG5FKOBQGoY1xKKQMdUvOhIUfiJN39KMzMcmxkXY0&#10;Uyp3vVwplUlnOk4LrRnooaX6a3dyCB/Px8/9Wr00j+52mPysJLtcIl5fzfd3ICLN8S8Mv/gJHarE&#10;dPAntkH0CFm+SugRIdcgkq/1MgNxQFhrDbIq5f8D1Q8AAAD//wMAUEsBAi0AFAAGAAgAAAAhALaD&#10;OJL+AAAA4QEAABMAAAAAAAAAAAAAAAAAAAAAAFtDb250ZW50X1R5cGVzXS54bWxQSwECLQAUAAYA&#10;CAAAACEAOP0h/9YAAACUAQAACwAAAAAAAAAAAAAAAAAvAQAAX3JlbHMvLnJlbHNQSwECLQAUAAYA&#10;CAAAACEACpFE93ABAADLAgAADgAAAAAAAAAAAAAAAAAuAgAAZHJzL2Uyb0RvYy54bWxQSwECLQAU&#10;AAYACAAAACEAaqvzYN0AAAAIAQAADwAAAAAAAAAAAAAAAADKAwAAZHJzL2Rvd25yZXYueG1sUEsF&#10;BgAAAAAEAAQA8wAAANQEAAAAAA==&#10;" filled="f" stroked="f">
                <v:textbox>
                  <w:txbxContent>
                    <w:p w14:paraId="154E744D" w14:textId="77777777" w:rsidR="008D4141" w:rsidRPr="001A4D5D" w:rsidRDefault="008D4141" w:rsidP="008D4141">
                      <w:pPr>
                        <w:rPr>
                          <w:rFonts w:hAnsi="Calibri"/>
                          <w:b/>
                          <w:bCs/>
                          <w:sz w:val="18"/>
                          <w:szCs w:val="18"/>
                        </w:rPr>
                      </w:pPr>
                      <w:r w:rsidRPr="001A4D5D">
                        <w:rPr>
                          <w:rFonts w:hAnsi="Calibri"/>
                          <w:b/>
                          <w:bCs/>
                          <w:sz w:val="18"/>
                          <w:szCs w:val="18"/>
                        </w:rPr>
                        <w:t>2019</w:t>
                      </w:r>
                    </w:p>
                  </w:txbxContent>
                </v:textbox>
              </v:shape>
            </w:pict>
          </mc:Fallback>
        </mc:AlternateContent>
      </w:r>
      <w:r w:rsidR="00B13369" w:rsidRPr="007571D2">
        <w:rPr>
          <w:noProof/>
        </w:rPr>
        <w:drawing>
          <wp:inline distT="0" distB="0" distL="0" distR="0" wp14:anchorId="6E1BF2F7" wp14:editId="23FE926C">
            <wp:extent cx="5207635" cy="2790908"/>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DD4C06E" w14:textId="77777777" w:rsidR="00F47066" w:rsidRDefault="00F47066" w:rsidP="00234A23">
      <w:pPr>
        <w:pStyle w:val="F11Figure"/>
      </w:pPr>
    </w:p>
    <w:p w14:paraId="5DB06494" w14:textId="457EE183" w:rsidR="0028069E" w:rsidRPr="00B22BF5" w:rsidRDefault="00F22E31" w:rsidP="00234A23">
      <w:pPr>
        <w:pStyle w:val="Caption"/>
        <w:rPr>
          <w:rStyle w:val="SubtleEmphasis"/>
        </w:rPr>
      </w:pPr>
      <w:r w:rsidRPr="00B22BF5">
        <w:rPr>
          <w:rStyle w:val="SubtleEmphasis"/>
        </w:rPr>
        <w:t xml:space="preserve"> </w:t>
      </w:r>
      <w:r w:rsidR="0028069E" w:rsidRPr="00B22BF5">
        <w:rPr>
          <w:rStyle w:val="SubtleEmphasis"/>
        </w:rPr>
        <w:t>Q35. How many hours does the main member of staff or volunteer spend overseeing the designated area per week?</w:t>
      </w:r>
    </w:p>
    <w:p w14:paraId="530F5AA1" w14:textId="299D8BEA" w:rsidR="0028069E" w:rsidRPr="00B22BF5" w:rsidRDefault="0028069E" w:rsidP="00234A23">
      <w:pPr>
        <w:pStyle w:val="Caption"/>
        <w:rPr>
          <w:rStyle w:val="SubtleEmphasis"/>
        </w:rPr>
      </w:pPr>
      <w:r w:rsidRPr="00B22BF5">
        <w:rPr>
          <w:rStyle w:val="SubtleEmphasis"/>
        </w:rPr>
        <w:t xml:space="preserve">Base: Where there is a main person working in a designated library area in a shared space </w:t>
      </w:r>
      <w:r w:rsidR="00F47066" w:rsidRPr="00B22BF5">
        <w:rPr>
          <w:rStyle w:val="SubtleEmphasis"/>
        </w:rPr>
        <w:t xml:space="preserve">– 2022 </w:t>
      </w:r>
      <w:r w:rsidRPr="00B22BF5">
        <w:rPr>
          <w:rStyle w:val="SubtleEmphasis"/>
        </w:rPr>
        <w:t>(65)</w:t>
      </w:r>
      <w:r w:rsidR="00F47066" w:rsidRPr="00B22BF5">
        <w:rPr>
          <w:rStyle w:val="SubtleEmphasis"/>
        </w:rPr>
        <w:t>, 2019 (56)</w:t>
      </w:r>
    </w:p>
    <w:p w14:paraId="085BC61A" w14:textId="77777777" w:rsidR="0028069E" w:rsidRPr="0028069E" w:rsidRDefault="0028069E" w:rsidP="0028069E"/>
    <w:p w14:paraId="0DDF0278" w14:textId="0901F1E2" w:rsidR="00F7112F" w:rsidRDefault="00F7112F" w:rsidP="00F7112F">
      <w:pPr>
        <w:spacing w:after="160" w:line="259" w:lineRule="auto"/>
      </w:pPr>
      <w:r>
        <w:t xml:space="preserve">Where schools were able to identify a main member of library staff, they were asked to describe if they have any qualifications or have had any training relevant to librarianship. In total, </w:t>
      </w:r>
      <w:r w:rsidR="00CF7A62">
        <w:t xml:space="preserve">just under six in ten (59%) say that the main member of staff in charge of running the day-to-day library services have no relevant training or </w:t>
      </w:r>
      <w:r w:rsidR="00CF7A62">
        <w:lastRenderedPageBreak/>
        <w:t>qualifications while 28</w:t>
      </w:r>
      <w:r>
        <w:t xml:space="preserve">% </w:t>
      </w:r>
      <w:r w:rsidR="00CF7A62">
        <w:t>state the opposite.</w:t>
      </w:r>
      <w:r>
        <w:t xml:space="preserve"> </w:t>
      </w:r>
      <w:r w:rsidR="00CF7A62">
        <w:t>Professional qualifications are</w:t>
      </w:r>
      <w:r>
        <w:t xml:space="preserve"> the most common </w:t>
      </w:r>
      <w:r w:rsidR="00CF7A62">
        <w:t xml:space="preserve">type of training/qualification cited </w:t>
      </w:r>
      <w:r>
        <w:t>(</w:t>
      </w:r>
      <w:r w:rsidR="00CF7A62">
        <w:t>20</w:t>
      </w:r>
      <w:r>
        <w:t xml:space="preserve">%), followed by </w:t>
      </w:r>
      <w:r w:rsidR="00CF7A62">
        <w:t>relevant training</w:t>
      </w:r>
      <w:r>
        <w:t xml:space="preserve"> (8%) and </w:t>
      </w:r>
      <w:r w:rsidR="00CF7A62">
        <w:t>academic qualifications</w:t>
      </w:r>
      <w:r>
        <w:t xml:space="preserve"> (</w:t>
      </w:r>
      <w:r w:rsidR="00CF7A62">
        <w:t>6</w:t>
      </w:r>
      <w:r>
        <w:t xml:space="preserve">%). </w:t>
      </w:r>
    </w:p>
    <w:p w14:paraId="784492F2" w14:textId="34385781" w:rsidR="00EA574A" w:rsidRDefault="00462137" w:rsidP="00B22BF5">
      <w:pPr>
        <w:spacing w:after="160" w:line="259" w:lineRule="auto"/>
      </w:pPr>
      <w:r>
        <w:t>As with the previous chart, the</w:t>
      </w:r>
      <w:r w:rsidR="00F7112F">
        <w:t xml:space="preserve"> low base size for this question means that the results should be treated with caution. </w:t>
      </w:r>
    </w:p>
    <w:p w14:paraId="4DE1EF36" w14:textId="15BE7116" w:rsidR="00E7365A" w:rsidRDefault="001A4D5D" w:rsidP="001A4D5D">
      <w:pPr>
        <w:pStyle w:val="Caption"/>
      </w:pPr>
      <w:r>
        <w:t xml:space="preserve">Figure </w:t>
      </w:r>
      <w:r>
        <w:fldChar w:fldCharType="begin"/>
      </w:r>
      <w:r>
        <w:instrText xml:space="preserve"> SEQ Figure \* ARABIC </w:instrText>
      </w:r>
      <w:r>
        <w:fldChar w:fldCharType="separate"/>
      </w:r>
      <w:r w:rsidR="001918C3">
        <w:rPr>
          <w:noProof/>
        </w:rPr>
        <w:t>56</w:t>
      </w:r>
      <w:r>
        <w:fldChar w:fldCharType="end"/>
      </w:r>
      <w:r>
        <w:t xml:space="preserve">: </w:t>
      </w:r>
      <w:r w:rsidRPr="004970B0">
        <w:t>Qualifications of main member of designated library staff</w:t>
      </w:r>
    </w:p>
    <w:p w14:paraId="6FA2D04B" w14:textId="43480F4C" w:rsidR="00E7365A" w:rsidRDefault="00E7365A" w:rsidP="00E7365A">
      <w:pPr>
        <w:pStyle w:val="F11Figure"/>
        <w:rPr>
          <w:color w:val="808080" w:themeColor="background1" w:themeShade="80"/>
        </w:rPr>
      </w:pPr>
      <w:r w:rsidRPr="00AD194E">
        <w:rPr>
          <w:noProof/>
        </w:rPr>
        <mc:AlternateContent>
          <mc:Choice Requires="wps">
            <w:drawing>
              <wp:anchor distT="45720" distB="45720" distL="114300" distR="114300" simplePos="0" relativeHeight="251780096" behindDoc="1" locked="0" layoutInCell="1" allowOverlap="1" wp14:anchorId="08171FDC" wp14:editId="3E7FB3AC">
                <wp:simplePos x="0" y="0"/>
                <wp:positionH relativeFrom="column">
                  <wp:posOffset>2630805</wp:posOffset>
                </wp:positionH>
                <wp:positionV relativeFrom="paragraph">
                  <wp:posOffset>9525</wp:posOffset>
                </wp:positionV>
                <wp:extent cx="2360930" cy="1404620"/>
                <wp:effectExtent l="0" t="0" r="0" b="0"/>
                <wp:wrapNone/>
                <wp:docPr id="19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B9DC02A" w14:textId="77777777" w:rsidR="00E7365A" w:rsidRPr="000D7A64" w:rsidRDefault="00E7365A" w:rsidP="00E7365A">
                            <w:pPr>
                              <w:rPr>
                                <w:b/>
                                <w:bCs/>
                                <w:sz w:val="18"/>
                                <w:szCs w:val="18"/>
                              </w:rPr>
                            </w:pPr>
                            <w:r w:rsidRPr="000D7A64">
                              <w:rPr>
                                <w:b/>
                                <w:bCs/>
                                <w:sz w:val="18"/>
                                <w:szCs w:val="18"/>
                              </w:rPr>
                              <w:t>2022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8171FDC" id="_x0000_s1103" type="#_x0000_t202" style="position:absolute;margin-left:207.15pt;margin-top:.75pt;width:185.9pt;height:110.6pt;z-index:-251536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m1tAAIAANYDAAAOAAAAZHJzL2Uyb0RvYy54bWysU9tuGyEQfa/Uf0C817t2fIlXxlGa1FWl&#10;9CIl/QDMsl5UYChg77pfn4F1HKt5q7oPCJidM3POHFY3vdHkIH1QYBkdj0pKpBVQK7tj9OfT5sM1&#10;JSFyW3MNVjJ6lIHerN+/W3WukhNoQdfSEwSxoeoco22MriqKIFppeBiBkxaDDXjDIx79rqg97xDd&#10;6GJSlvOiA187D0KGgLf3Q5CuM37TSBG/N02QkWhGsbeYV5/XbVqL9YpXO89dq8SpDf4PXRiuLBY9&#10;Q93zyMneqzdQRgkPAZo4EmAKaBolZOaAbMblX2weW+5k5oLiBHeWKfw/WPHt8Oh+eBL7j9DjADOJ&#10;4B5A/ArEwl3L7U7eeg9dK3mNhcdJsqJzoTqlJqlDFRLItvsKNQ6Z7yNkoL7xJqmCPAmi4wCOZ9Fl&#10;H4nAy8nVvFxeYUhgbDwtp/NJHkvBq5d050P8LMGQtGHU41QzPD88hJja4dXLL6mahY3SOk9WW9Ix&#10;upxNZjnhImJURONpZRi9LtM3WCGx/GTrnBy50sMeC2h7op2YDpxjv+2JqhldLFJykmEL9RGF8DAY&#10;DR8Gblrwfyjp0GSMht977iUl+otFMZfj6TS5Mh+mswUyJ/4ysr2McCsQitFIybC9i9nJiXNwtyj6&#10;RmU5Xjs59YzmySqdjJ7ceXnOf70+x/UzAAAA//8DAFBLAwQUAAYACAAAACEAp4Sek94AAAAJAQAA&#10;DwAAAGRycy9kb3ducmV2LnhtbEyPy07DMBBF90j8gzVI7KiTkDRVGqdCPCSWtAWJpRtP4qj2OIrd&#10;Nvw9ZlWWo3N175l6M1vDzjj5wZGAdJEAQ2qdGqgX8Ll/e1gB80GSksYRCvhBD5vm9qaWlXIX2uJ5&#10;F3oWS8hXUoAOYaw4961GK/3CjUiRdW6yMsRz6rma5CWWW8OzJFlyKweKC1qO+KyxPe5OVsAXfZv3&#10;Llcay+Ij346vL10R9kLc381Pa2AB53ANw59+VIcmOh3ciZRnRkCe5o8xGkEBLPJytUyBHQRkWVYC&#10;b2r+/4PmFwAA//8DAFBLAQItABQABgAIAAAAIQC2gziS/gAAAOEBAAATAAAAAAAAAAAAAAAAAAAA&#10;AABbQ29udGVudF9UeXBlc10ueG1sUEsBAi0AFAAGAAgAAAAhADj9If/WAAAAlAEAAAsAAAAAAAAA&#10;AAAAAAAALwEAAF9yZWxzLy5yZWxzUEsBAi0AFAAGAAgAAAAhAPoObW0AAgAA1gMAAA4AAAAAAAAA&#10;AAAAAAAALgIAAGRycy9lMm9Eb2MueG1sUEsBAi0AFAAGAAgAAAAhAKeEnpPeAAAACQEAAA8AAAAA&#10;AAAAAAAAAAAAWgQAAGRycy9kb3ducmV2LnhtbFBLBQYAAAAABAAEAPMAAABlBQAAAAA=&#10;" filled="f" stroked="f">
                <v:textbox style="mso-fit-shape-to-text:t">
                  <w:txbxContent>
                    <w:p w14:paraId="5B9DC02A" w14:textId="77777777" w:rsidR="00E7365A" w:rsidRPr="000D7A64" w:rsidRDefault="00E7365A" w:rsidP="00E7365A">
                      <w:pPr>
                        <w:rPr>
                          <w:b/>
                          <w:bCs/>
                          <w:sz w:val="18"/>
                          <w:szCs w:val="18"/>
                        </w:rPr>
                      </w:pPr>
                      <w:r w:rsidRPr="000D7A64">
                        <w:rPr>
                          <w:b/>
                          <w:bCs/>
                          <w:sz w:val="18"/>
                          <w:szCs w:val="18"/>
                        </w:rPr>
                        <w:t>2022</w:t>
                      </w:r>
                    </w:p>
                  </w:txbxContent>
                </v:textbox>
              </v:shape>
            </w:pict>
          </mc:Fallback>
        </mc:AlternateContent>
      </w:r>
      <w:r w:rsidRPr="007571D2">
        <w:rPr>
          <w:noProof/>
        </w:rPr>
        <w:drawing>
          <wp:inline distT="0" distB="0" distL="0" distR="0" wp14:anchorId="4CACECEB" wp14:editId="43692008">
            <wp:extent cx="5207635" cy="2790908"/>
            <wp:effectExtent l="0" t="0" r="0" b="0"/>
            <wp:docPr id="1955" name="Chart 19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41DB9BE" w14:textId="77777777" w:rsidR="00E7365A" w:rsidRDefault="00E7365A" w:rsidP="00E7365A">
      <w:pPr>
        <w:pStyle w:val="F11Figure"/>
      </w:pPr>
    </w:p>
    <w:p w14:paraId="1F5EF9ED" w14:textId="31289FE9" w:rsidR="00E7365A" w:rsidRDefault="00E7365A" w:rsidP="00E7365A">
      <w:pPr>
        <w:pStyle w:val="Caption"/>
        <w:rPr>
          <w:rStyle w:val="SubtleEmphasis"/>
        </w:rPr>
      </w:pPr>
      <w:r>
        <w:rPr>
          <w:rStyle w:val="SubtleEmphasis"/>
        </w:rPr>
        <w:t>Q34i. Does the main member of designated library staff have qualification / training relevant to librarianship?</w:t>
      </w:r>
    </w:p>
    <w:p w14:paraId="1D715AA2" w14:textId="78739B0B" w:rsidR="00E7365A" w:rsidRDefault="00E7365A" w:rsidP="00E7365A">
      <w:pPr>
        <w:rPr>
          <w:rStyle w:val="SubtleEmphasis"/>
        </w:rPr>
      </w:pPr>
      <w:r w:rsidRPr="00E7365A">
        <w:rPr>
          <w:rStyle w:val="SubtleEmphasis"/>
        </w:rPr>
        <w:t>Base: Where have main member of designated library staff working in library area in shared room – 2022 (19*)</w:t>
      </w:r>
      <w:r>
        <w:rPr>
          <w:rStyle w:val="SubtleEmphasis"/>
        </w:rPr>
        <w:t>,</w:t>
      </w:r>
      <w:r w:rsidR="008D4141">
        <w:rPr>
          <w:rStyle w:val="SubtleEmphasis"/>
        </w:rPr>
        <w:t xml:space="preserve"> </w:t>
      </w:r>
      <w:r>
        <w:rPr>
          <w:rStyle w:val="SubtleEmphasis"/>
        </w:rPr>
        <w:t>*Caution: low base size</w:t>
      </w:r>
    </w:p>
    <w:p w14:paraId="7B20E236" w14:textId="77777777" w:rsidR="00E7365A" w:rsidRPr="00E7365A" w:rsidRDefault="00E7365A" w:rsidP="00E7365A">
      <w:pPr>
        <w:rPr>
          <w:rStyle w:val="SubtleEmphasis"/>
        </w:rPr>
      </w:pPr>
    </w:p>
    <w:p w14:paraId="19F21A14" w14:textId="3EE45322" w:rsidR="000B2BB7" w:rsidRPr="009D2823" w:rsidRDefault="000B2BB7" w:rsidP="0077161A">
      <w:pPr>
        <w:pStyle w:val="Heading3"/>
      </w:pPr>
      <w:bookmarkStart w:id="92" w:name="_Toc120001043"/>
      <w:r w:rsidRPr="009D2823">
        <w:t>Budget</w:t>
      </w:r>
      <w:bookmarkEnd w:id="92"/>
    </w:p>
    <w:p w14:paraId="11A4B146" w14:textId="0CE1ACD9" w:rsidR="00462137" w:rsidRDefault="00462137" w:rsidP="00462137">
      <w:r>
        <w:t xml:space="preserve">As observed in 2019, in </w:t>
      </w:r>
      <w:proofErr w:type="gramStart"/>
      <w:r>
        <w:t>a majority of</w:t>
      </w:r>
      <w:proofErr w:type="gramEnd"/>
      <w:r>
        <w:t xml:space="preserve"> these schools there is no dedicated library budget in place. Just 12% have this in place while over three-quarters do not (78%). In comparison, 35% of schools with a designated standalone library area on-site have a designated budget (</w:t>
      </w:r>
      <w:r w:rsidRPr="00DD3CAC">
        <w:t xml:space="preserve">see </w:t>
      </w:r>
      <w:r w:rsidR="00DD3CAC">
        <w:t>above</w:t>
      </w:r>
      <w:r>
        <w:t xml:space="preserve">). </w:t>
      </w:r>
    </w:p>
    <w:p w14:paraId="4A8F1307" w14:textId="40F2339C" w:rsidR="00E7365A" w:rsidRDefault="00462137" w:rsidP="00462137">
      <w:r>
        <w:t xml:space="preserve">Breaking this down further reveals that local </w:t>
      </w:r>
      <w:r w:rsidR="003E48F6">
        <w:t>authority-maintained</w:t>
      </w:r>
      <w:r>
        <w:t xml:space="preserve"> schools in England are more likely than average to have a dedicated library budget than those in rural areas (19%).</w:t>
      </w:r>
    </w:p>
    <w:p w14:paraId="0546D1A4" w14:textId="1CC9930D" w:rsidR="00E7365A" w:rsidRDefault="001A4D5D" w:rsidP="001A4D5D">
      <w:pPr>
        <w:pStyle w:val="Caption"/>
      </w:pPr>
      <w:r>
        <w:t xml:space="preserve">Figure </w:t>
      </w:r>
      <w:r>
        <w:fldChar w:fldCharType="begin"/>
      </w:r>
      <w:r>
        <w:instrText xml:space="preserve"> SEQ Figure \* ARABIC </w:instrText>
      </w:r>
      <w:r>
        <w:fldChar w:fldCharType="separate"/>
      </w:r>
      <w:r w:rsidR="001918C3">
        <w:rPr>
          <w:noProof/>
        </w:rPr>
        <w:t>57</w:t>
      </w:r>
      <w:r>
        <w:fldChar w:fldCharType="end"/>
      </w:r>
      <w:r>
        <w:t xml:space="preserve">: </w:t>
      </w:r>
      <w:r w:rsidRPr="000E038C">
        <w:t>Dedicated library budget</w:t>
      </w:r>
    </w:p>
    <w:p w14:paraId="67AEA0B4" w14:textId="5DC19158" w:rsidR="000B2BB7" w:rsidRDefault="00652ADA" w:rsidP="00234A23">
      <w:pPr>
        <w:pStyle w:val="F11Figure"/>
        <w:rPr>
          <w:rStyle w:val="SubtleEmphasis"/>
        </w:rPr>
      </w:pPr>
      <w:r w:rsidRPr="00B458D8">
        <w:rPr>
          <w:noProof/>
          <w:color w:val="FFFFFF" w:themeColor="background1"/>
        </w:rPr>
        <w:drawing>
          <wp:inline distT="0" distB="0" distL="0" distR="0" wp14:anchorId="1DF29DC5" wp14:editId="7EA986C3">
            <wp:extent cx="6353092" cy="1311910"/>
            <wp:effectExtent l="0" t="0" r="0" b="254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08BA8CD" w14:textId="2CF33E83" w:rsidR="000B2BB7" w:rsidRPr="000B2BB7" w:rsidRDefault="00652ADA" w:rsidP="00234A23">
      <w:pPr>
        <w:pStyle w:val="Caption"/>
      </w:pPr>
      <w:r w:rsidRPr="00652ADA">
        <w:rPr>
          <w:rStyle w:val="SubtleEmphasis"/>
          <w:i w:val="0"/>
          <w:iCs w:val="0"/>
        </w:rPr>
        <w:t>Q36 Does the designated area have a dedicated budget?</w:t>
      </w:r>
      <w:r w:rsidR="000B2BB7" w:rsidRPr="00D44ABB">
        <w:rPr>
          <w:rStyle w:val="SubtleEmphasis"/>
          <w:i w:val="0"/>
          <w:iCs w:val="0"/>
        </w:rPr>
        <w:br/>
        <w:t xml:space="preserve">Base: Where there is a designated library area in a shared space </w:t>
      </w:r>
      <w:r>
        <w:rPr>
          <w:rStyle w:val="SubtleEmphasis"/>
          <w:i w:val="0"/>
          <w:iCs w:val="0"/>
        </w:rPr>
        <w:t xml:space="preserve">- </w:t>
      </w:r>
      <w:r>
        <w:rPr>
          <w:color w:val="808080" w:themeColor="background1" w:themeShade="80"/>
        </w:rPr>
        <w:t>2022</w:t>
      </w:r>
      <w:r w:rsidRPr="004736B5">
        <w:rPr>
          <w:color w:val="808080" w:themeColor="background1" w:themeShade="80"/>
        </w:rPr>
        <w:t xml:space="preserve"> (</w:t>
      </w:r>
      <w:r>
        <w:rPr>
          <w:color w:val="808080" w:themeColor="background1" w:themeShade="80"/>
        </w:rPr>
        <w:t>158</w:t>
      </w:r>
      <w:r w:rsidRPr="004736B5">
        <w:rPr>
          <w:color w:val="808080" w:themeColor="background1" w:themeShade="80"/>
        </w:rPr>
        <w:t>)</w:t>
      </w:r>
      <w:r>
        <w:rPr>
          <w:color w:val="808080" w:themeColor="background1" w:themeShade="80"/>
        </w:rPr>
        <w:t>, 2019 (99)</w:t>
      </w:r>
    </w:p>
    <w:p w14:paraId="2E37C361" w14:textId="77777777" w:rsidR="00E10DFF" w:rsidRDefault="00E10DFF" w:rsidP="000B2BB7"/>
    <w:p w14:paraId="7CD637CD" w14:textId="592C96DD" w:rsidR="000B2BB7" w:rsidRDefault="003E48F6" w:rsidP="000B2BB7">
      <w:r>
        <w:t xml:space="preserve">Schools with a dedicated budget were then asked a series of follow-up questions about this. The results, however, should be interpreted with caution given the low base size (20). Firstly, schools with a designated library area and a dedicated budget for this were asked what the designated budget is for the current year. The average designated budget for the current year is £1,298. This compares to an average budget of £1,189 for the previous year. </w:t>
      </w:r>
      <w:proofErr w:type="gramStart"/>
      <w:r>
        <w:t>The majority of</w:t>
      </w:r>
      <w:proofErr w:type="gramEnd"/>
      <w:r>
        <w:t xml:space="preserve"> schools with a designated library budget say that since last year the budget has stayed the same (55%) and just 10% say that the budget has increased compared to last year. The remainder say either that they don’t know (27%) or that it has decreased (8%).</w:t>
      </w:r>
    </w:p>
    <w:p w14:paraId="1EA47FF1" w14:textId="77777777" w:rsidR="00192BBB" w:rsidRDefault="00192BBB" w:rsidP="000B2BB7"/>
    <w:p w14:paraId="3EBE311A" w14:textId="13FE41A9" w:rsidR="00652ADA" w:rsidRPr="00E10DFF" w:rsidRDefault="00652ADA" w:rsidP="00E10DFF">
      <w:pPr>
        <w:pStyle w:val="Heading3"/>
      </w:pPr>
      <w:bookmarkStart w:id="93" w:name="_Toc117536690"/>
      <w:bookmarkStart w:id="94" w:name="_Toc120001044"/>
      <w:r w:rsidRPr="0077161A">
        <w:rPr>
          <w:rStyle w:val="Heading2Char"/>
        </w:rPr>
        <w:t>Schools with alternative forms of library service provision</w:t>
      </w:r>
      <w:bookmarkEnd w:id="93"/>
      <w:bookmarkEnd w:id="94"/>
    </w:p>
    <w:p w14:paraId="71C8C32B" w14:textId="2CC5CDEE" w:rsidR="00E7365A" w:rsidRPr="0003021A" w:rsidRDefault="0003021A" w:rsidP="00E7365A">
      <w:r w:rsidRPr="0003021A">
        <w:t>Schools with other forms of alternative library provision (i.e. not a designated space in a shared room) were asked how many hours of access per week the school ha</w:t>
      </w:r>
      <w:r w:rsidR="007F28C5">
        <w:t>s</w:t>
      </w:r>
      <w:r w:rsidRPr="0003021A">
        <w:t xml:space="preserve"> under this arrangement. One in </w:t>
      </w:r>
      <w:r w:rsidR="007F28C5">
        <w:t>six</w:t>
      </w:r>
      <w:r w:rsidRPr="0003021A">
        <w:t xml:space="preserve"> schools indicate that they have no weekly access (</w:t>
      </w:r>
      <w:r w:rsidR="007F28C5">
        <w:t>16</w:t>
      </w:r>
      <w:r w:rsidRPr="0003021A">
        <w:t xml:space="preserve">%) and </w:t>
      </w:r>
      <w:r w:rsidR="007F28C5">
        <w:t>just under half</w:t>
      </w:r>
      <w:r w:rsidRPr="0003021A">
        <w:t xml:space="preserve"> (4</w:t>
      </w:r>
      <w:r w:rsidR="007F28C5">
        <w:t>9</w:t>
      </w:r>
      <w:r w:rsidRPr="0003021A">
        <w:t xml:space="preserve">%) don’t know. This suggests that pupils’ access to library services may be irregular or inconsistent in many of these schools. Where schools can quantify the amount of time spent under this arrangement, the most common response is up to </w:t>
      </w:r>
      <w:r w:rsidR="000C7E69">
        <w:t>one</w:t>
      </w:r>
      <w:r w:rsidRPr="0003021A">
        <w:t xml:space="preserve"> hour (18%). The </w:t>
      </w:r>
      <w:r w:rsidR="007F28C5">
        <w:t>proportion</w:t>
      </w:r>
      <w:r w:rsidRPr="0003021A">
        <w:t xml:space="preserve"> who </w:t>
      </w:r>
      <w:proofErr w:type="gramStart"/>
      <w:r w:rsidRPr="0003021A">
        <w:t>report</w:t>
      </w:r>
      <w:proofErr w:type="gramEnd"/>
      <w:r w:rsidRPr="0003021A">
        <w:t xml:space="preserve"> having access for more than 8 hours a week is limited (</w:t>
      </w:r>
      <w:r w:rsidR="007F28C5">
        <w:t>9</w:t>
      </w:r>
      <w:r w:rsidRPr="0003021A">
        <w:t>%), indicating low levels of library access for pupils in these schools.</w:t>
      </w:r>
    </w:p>
    <w:p w14:paraId="0B5829CF" w14:textId="231E43DE" w:rsidR="00E7365A" w:rsidRDefault="000C7E69" w:rsidP="000C7E69">
      <w:pPr>
        <w:pStyle w:val="Caption"/>
      </w:pPr>
      <w:r>
        <w:rPr>
          <w:noProof/>
        </w:rPr>
        <mc:AlternateContent>
          <mc:Choice Requires="wps">
            <w:drawing>
              <wp:anchor distT="0" distB="0" distL="114300" distR="114300" simplePos="0" relativeHeight="251798528" behindDoc="0" locked="0" layoutInCell="1" allowOverlap="1" wp14:anchorId="03F606F5" wp14:editId="0207157D">
                <wp:simplePos x="0" y="0"/>
                <wp:positionH relativeFrom="column">
                  <wp:posOffset>4502689</wp:posOffset>
                </wp:positionH>
                <wp:positionV relativeFrom="paragraph">
                  <wp:posOffset>83820</wp:posOffset>
                </wp:positionV>
                <wp:extent cx="500304" cy="241530"/>
                <wp:effectExtent l="0" t="0" r="0" b="0"/>
                <wp:wrapNone/>
                <wp:docPr id="43" name="Text Box 1"/>
                <wp:cNvGraphicFramePr/>
                <a:graphic xmlns:a="http://schemas.openxmlformats.org/drawingml/2006/main">
                  <a:graphicData uri="http://schemas.microsoft.com/office/word/2010/wordprocessingShape">
                    <wps:wsp>
                      <wps:cNvSpPr txBox="1"/>
                      <wps:spPr>
                        <a:xfrm>
                          <a:off x="0" y="0"/>
                          <a:ext cx="500304" cy="241530"/>
                        </a:xfrm>
                        <a:prstGeom prst="rect">
                          <a:avLst/>
                        </a:prstGeom>
                      </wps:spPr>
                      <wps:txbx>
                        <w:txbxContent>
                          <w:p w14:paraId="23E277F6" w14:textId="77777777" w:rsidR="008D4141" w:rsidRPr="000C7E69" w:rsidRDefault="008D4141" w:rsidP="008D4141">
                            <w:pPr>
                              <w:rPr>
                                <w:rFonts w:hAnsi="Calibri"/>
                                <w:b/>
                                <w:bCs/>
                                <w:sz w:val="18"/>
                                <w:szCs w:val="18"/>
                              </w:rPr>
                            </w:pPr>
                            <w:r w:rsidRPr="000C7E69">
                              <w:rPr>
                                <w:rFonts w:hAnsi="Calibri"/>
                                <w:b/>
                                <w:bCs/>
                                <w:sz w:val="18"/>
                                <w:szCs w:val="18"/>
                              </w:rPr>
                              <w:t>2019</w:t>
                            </w:r>
                          </w:p>
                        </w:txbxContent>
                      </wps:txbx>
                      <wps:bodyPr wrap="square" rtlCol="0"/>
                    </wps:wsp>
                  </a:graphicData>
                </a:graphic>
              </wp:anchor>
            </w:drawing>
          </mc:Choice>
          <mc:Fallback>
            <w:pict>
              <v:shape w14:anchorId="03F606F5" id="_x0000_s1104" type="#_x0000_t202" style="position:absolute;margin-left:354.55pt;margin-top:6.6pt;width:39.4pt;height:19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4v8cAEAAMsCAAAOAAAAZHJzL2Uyb0RvYy54bWysUstOwzAQvCPxD5bvNGlLoYqaVoIKLgiQ&#10;gA9wHbuJFGfNrmnSv2dtoEVwQ1wc78OzszNZrAbXip1BaqAr5XiUS2E6DVXTbUv58nxzNpeCguoq&#10;1UJnSrk3JFfL05NF7wszgRrayqBgkI6K3peyDsEXWUa6Nk7RCLzpuGgBnQoc4jarUPWM7tpskucX&#10;WQ9YeQRtiDi7/ijKZcK31ujwYC2ZINpSMreQTkznJp7ZcqGKLSpfN/qThvoDC6eajoceoNYqKPGG&#10;zS8o12gEAhtGGlwG1jbapB14m3H+Y5unWnmTdmFxyB9kov+D1fe7J/+IIgxXMLCBUZDeU0GcjPsM&#10;Fl38MlPBdZZwf5DNDEFoTs7yfJqfS6G5NDkfz6ZJ1uz42COFWwNOxEspkV1JYqndHQUeyK1fLRwc&#10;x8dbGDaDaKpSXs6/uG2g2jPlnl0rJb2+KTRSYGivIZkcAeNLVixBf7obLfkep67jP7h8BwAA//8D&#10;AFBLAwQUAAYACAAAACEA08CHkd0AAAAJAQAADwAAAGRycy9kb3ducmV2LnhtbEyPwU7DMBBE70j8&#10;g7VI3KidQEkT4lQIxBXUQitxc+NtEhGvo9htwt+znOC4mqeZt+V6dr044xg6TxqShQKBVHvbUaPh&#10;4/3lZgUiREPW9J5QwzcGWFeXF6UprJ9og+dtbASXUCiMhjbGoZAy1C06ExZ+QOLs6EdnIp9jI+1o&#10;Ji53vUyVupfOdMQLrRnwqcX6a3tyGnavx8/9nXprnt1ymPysJLlcan19NT8+gIg4xz8YfvVZHSp2&#10;OvgT2SB6DZnKE0Y5uE1BMJCtshzEQcMySUFWpfz/QfUDAAD//wMAUEsBAi0AFAAGAAgAAAAhALaD&#10;OJL+AAAA4QEAABMAAAAAAAAAAAAAAAAAAAAAAFtDb250ZW50X1R5cGVzXS54bWxQSwECLQAUAAYA&#10;CAAAACEAOP0h/9YAAACUAQAACwAAAAAAAAAAAAAAAAAvAQAAX3JlbHMvLnJlbHNQSwECLQAUAAYA&#10;CAAAACEAQZOL/HABAADLAgAADgAAAAAAAAAAAAAAAAAuAgAAZHJzL2Uyb0RvYy54bWxQSwECLQAU&#10;AAYACAAAACEA08CHkd0AAAAJAQAADwAAAAAAAAAAAAAAAADKAwAAZHJzL2Rvd25yZXYueG1sUEsF&#10;BgAAAAAEAAQA8wAAANQEAAAAAA==&#10;" filled="f" stroked="f">
                <v:textbox>
                  <w:txbxContent>
                    <w:p w14:paraId="23E277F6" w14:textId="77777777" w:rsidR="008D4141" w:rsidRPr="000C7E69" w:rsidRDefault="008D4141" w:rsidP="008D4141">
                      <w:pPr>
                        <w:rPr>
                          <w:rFonts w:hAnsi="Calibri"/>
                          <w:b/>
                          <w:bCs/>
                          <w:sz w:val="18"/>
                          <w:szCs w:val="18"/>
                        </w:rPr>
                      </w:pPr>
                      <w:r w:rsidRPr="000C7E69">
                        <w:rPr>
                          <w:rFonts w:hAnsi="Calibri"/>
                          <w:b/>
                          <w:bCs/>
                          <w:sz w:val="18"/>
                          <w:szCs w:val="18"/>
                        </w:rPr>
                        <w:t>2019</w:t>
                      </w:r>
                    </w:p>
                  </w:txbxContent>
                </v:textbox>
              </v:shape>
            </w:pict>
          </mc:Fallback>
        </mc:AlternateContent>
      </w:r>
      <w:r>
        <w:rPr>
          <w:noProof/>
        </w:rPr>
        <mc:AlternateContent>
          <mc:Choice Requires="wps">
            <w:drawing>
              <wp:anchor distT="45720" distB="45720" distL="114300" distR="114300" simplePos="0" relativeHeight="252387328" behindDoc="0" locked="0" layoutInCell="1" allowOverlap="1" wp14:anchorId="17014E98" wp14:editId="0CFD2F66">
                <wp:simplePos x="0" y="0"/>
                <wp:positionH relativeFrom="margin">
                  <wp:posOffset>1846053</wp:posOffset>
                </wp:positionH>
                <wp:positionV relativeFrom="paragraph">
                  <wp:posOffset>100630</wp:posOffset>
                </wp:positionV>
                <wp:extent cx="2360930" cy="1404620"/>
                <wp:effectExtent l="0" t="0" r="0" b="0"/>
                <wp:wrapNone/>
                <wp:docPr id="2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D6F431B" w14:textId="77777777" w:rsidR="000C7E69" w:rsidRPr="001A4D5D" w:rsidRDefault="000C7E69" w:rsidP="000C7E69">
                            <w:pPr>
                              <w:rPr>
                                <w:b/>
                                <w:bCs/>
                                <w:sz w:val="18"/>
                                <w:szCs w:val="18"/>
                              </w:rPr>
                            </w:pPr>
                            <w:r w:rsidRPr="000D7A64">
                              <w:rPr>
                                <w:b/>
                                <w:bCs/>
                                <w:sz w:val="18"/>
                                <w:szCs w:val="18"/>
                              </w:rPr>
                              <w:t>2022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7014E98" id="_x0000_s1105" type="#_x0000_t202" style="position:absolute;margin-left:145.35pt;margin-top:7.9pt;width:185.9pt;height:110.6pt;z-index:25238732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jrAAIAANYDAAAOAAAAZHJzL2Uyb0RvYy54bWysU11v2yAUfZ+0/4B4X+ykSdpYIVXXLtOk&#10;7kPq9gMIxjEacBmQ2Nmv7wW7abS9TfMDAq7vufece1jf9kaTo/RBgWV0OikpkVZAreye0R/ft+9u&#10;KAmR25prsJLRkwz0dvP2zbpzlZxBC7qWniCIDVXnGG1jdFVRBNFKw8MEnLQYbMAbHvHo90XteYfo&#10;RhezslwWHfjaeRAyBLx9GIJ0k/GbRor4tWmCjEQzir3FvPq87tJabNa82nvuWiXGNvg/dGG4slj0&#10;DPXAIycHr/6CMkp4CNDEiQBTQNMoITMHZDMt/2Dz1HInMxcUJ7izTOH/wYovxyf3zZPYv4ceB5hJ&#10;BPcI4mcgFu5bbvfyznvoWslrLDxNkhWdC9WYmqQOVUggu+4z1DhkfoiQgfrGm6QK8iSIjgM4nUWX&#10;fSQCL2dXy3J1hSGBsem8nC9neSwFr17SnQ/xowRD0oZRj1PN8Pz4GGJqh1cvv6RqFrZK6zxZbUnH&#10;6GoxW+SEi4hREY2nlWH0pkzfYIXE8oOtc3LkSg97LKDtSDsxHTjHftcTVTN6vUrJSYYd1CcUwsNg&#10;NHwYuGnB/6akQ5MxGn4duJeU6E8WxVxN5/PkynyYL66ROfGXkd1lhFuBUIxGSobtfcxOTpyDu0PR&#10;tyrL8drJ2DOaJ6s0Gj258/Kc/3p9jptnAAAA//8DAFBLAwQUAAYACAAAACEANDIYR94AAAAKAQAA&#10;DwAAAGRycy9kb3ducmV2LnhtbEyPy07DMBBF90j8gzVI7KhDaJIS4lSIh8SStlRi6caTOCIeR7Hb&#10;hr9nWMFydI/unFutZzeIE06h96TgdpGAQGq86alT8LF7vVmBCFGT0YMnVPCNAdb15UWlS+PPtMHT&#10;NnaCSyiUWoGNcSylDI1Fp8PCj0ictX5yOvI5ddJM+szlbpBpkuTS6Z74g9UjPllsvrZHp2BPn8Nb&#10;uzQWi+x9uRlfntss7pS6vpofH0BEnOMfDL/6rA41Ox38kUwQg4L0PikY5SDjCQzkeZqBOHByVyQg&#10;60r+n1D/AAAA//8DAFBLAQItABQABgAIAAAAIQC2gziS/gAAAOEBAAATAAAAAAAAAAAAAAAAAAAA&#10;AABbQ29udGVudF9UeXBlc10ueG1sUEsBAi0AFAAGAAgAAAAhADj9If/WAAAAlAEAAAsAAAAAAAAA&#10;AAAAAAAALwEAAF9yZWxzLy5yZWxzUEsBAi0AFAAGAAgAAAAhAEETKOsAAgAA1gMAAA4AAAAAAAAA&#10;AAAAAAAALgIAAGRycy9lMm9Eb2MueG1sUEsBAi0AFAAGAAgAAAAhADQyGEfeAAAACgEAAA8AAAAA&#10;AAAAAAAAAAAAWgQAAGRycy9kb3ducmV2LnhtbFBLBQYAAAAABAAEAPMAAABlBQAAAAA=&#10;" filled="f" stroked="f">
                <v:textbox style="mso-fit-shape-to-text:t">
                  <w:txbxContent>
                    <w:p w14:paraId="7D6F431B" w14:textId="77777777" w:rsidR="000C7E69" w:rsidRPr="001A4D5D" w:rsidRDefault="000C7E69" w:rsidP="000C7E69">
                      <w:pPr>
                        <w:rPr>
                          <w:b/>
                          <w:bCs/>
                          <w:sz w:val="18"/>
                          <w:szCs w:val="18"/>
                        </w:rPr>
                      </w:pPr>
                      <w:r w:rsidRPr="000D7A64">
                        <w:rPr>
                          <w:b/>
                          <w:bCs/>
                          <w:sz w:val="18"/>
                          <w:szCs w:val="18"/>
                        </w:rPr>
                        <w:t>2022</w:t>
                      </w:r>
                    </w:p>
                  </w:txbxContent>
                </v:textbox>
                <w10:wrap anchorx="margin"/>
              </v:shape>
            </w:pict>
          </mc:Fallback>
        </mc:AlternateContent>
      </w:r>
      <w:r>
        <w:t xml:space="preserve">Figure </w:t>
      </w:r>
      <w:r>
        <w:fldChar w:fldCharType="begin"/>
      </w:r>
      <w:r>
        <w:instrText xml:space="preserve"> SEQ Figure \* ARABIC </w:instrText>
      </w:r>
      <w:r>
        <w:fldChar w:fldCharType="separate"/>
      </w:r>
      <w:r w:rsidR="001918C3">
        <w:rPr>
          <w:noProof/>
        </w:rPr>
        <w:t>58</w:t>
      </w:r>
      <w:r>
        <w:fldChar w:fldCharType="end"/>
      </w:r>
      <w:r>
        <w:t xml:space="preserve">: </w:t>
      </w:r>
      <w:r w:rsidRPr="001402B8">
        <w:t>Hours of access under alternative arrangement(s)</w:t>
      </w:r>
    </w:p>
    <w:p w14:paraId="588AC03F" w14:textId="396B97C0" w:rsidR="00652ADA" w:rsidRDefault="00652ADA" w:rsidP="00234A23">
      <w:pPr>
        <w:pStyle w:val="F11Figure"/>
        <w:rPr>
          <w:color w:val="808080" w:themeColor="background1" w:themeShade="80"/>
        </w:rPr>
      </w:pPr>
      <w:r w:rsidRPr="007571D2">
        <w:rPr>
          <w:noProof/>
        </w:rPr>
        <w:drawing>
          <wp:inline distT="0" distB="0" distL="0" distR="0" wp14:anchorId="64573600" wp14:editId="093B9E43">
            <wp:extent cx="5207635" cy="2790908"/>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DFE0747" w14:textId="77777777" w:rsidR="00652ADA" w:rsidRDefault="00652ADA" w:rsidP="00234A23">
      <w:pPr>
        <w:pStyle w:val="F11Figure"/>
      </w:pPr>
    </w:p>
    <w:p w14:paraId="38F76706" w14:textId="77777777" w:rsidR="00F96642" w:rsidRPr="00E7365A" w:rsidRDefault="00F96642" w:rsidP="00234A23">
      <w:pPr>
        <w:pStyle w:val="Caption"/>
        <w:rPr>
          <w:rStyle w:val="SubtleEmphasis"/>
        </w:rPr>
      </w:pPr>
      <w:r w:rsidRPr="00E7365A">
        <w:rPr>
          <w:rStyle w:val="SubtleEmphasis"/>
        </w:rPr>
        <w:t xml:space="preserve">Q37a. How many hours access to library services does your school have per week under this arrangement(s)? </w:t>
      </w:r>
    </w:p>
    <w:p w14:paraId="756A1930" w14:textId="387620C2" w:rsidR="00652ADA" w:rsidRPr="00E7365A" w:rsidRDefault="00F96642" w:rsidP="00234A23">
      <w:pPr>
        <w:pStyle w:val="Caption"/>
        <w:rPr>
          <w:rStyle w:val="SubtleEmphasis"/>
        </w:rPr>
      </w:pPr>
      <w:r w:rsidRPr="00E7365A">
        <w:rPr>
          <w:rStyle w:val="SubtleEmphasis"/>
        </w:rPr>
        <w:t>Base: Where there is access to alternative forms of library services</w:t>
      </w:r>
      <w:r w:rsidR="0003021A" w:rsidRPr="00E7365A">
        <w:rPr>
          <w:rStyle w:val="SubtleEmphasis"/>
        </w:rPr>
        <w:t xml:space="preserve"> </w:t>
      </w:r>
      <w:r w:rsidRPr="00E7365A">
        <w:rPr>
          <w:rStyle w:val="SubtleEmphasis"/>
        </w:rPr>
        <w:t>– 2022 (</w:t>
      </w:r>
      <w:r w:rsidR="0003021A" w:rsidRPr="00E7365A">
        <w:rPr>
          <w:rStyle w:val="SubtleEmphasis"/>
        </w:rPr>
        <w:t>178</w:t>
      </w:r>
      <w:r w:rsidRPr="00E7365A">
        <w:rPr>
          <w:rStyle w:val="SubtleEmphasis"/>
        </w:rPr>
        <w:t>), 2019 (</w:t>
      </w:r>
      <w:r w:rsidR="0003021A" w:rsidRPr="00E7365A">
        <w:rPr>
          <w:rStyle w:val="SubtleEmphasis"/>
        </w:rPr>
        <w:t>78</w:t>
      </w:r>
      <w:r w:rsidRPr="00E7365A">
        <w:rPr>
          <w:rStyle w:val="SubtleEmphasis"/>
        </w:rPr>
        <w:t>)</w:t>
      </w:r>
    </w:p>
    <w:p w14:paraId="77C4C706" w14:textId="6FD76164" w:rsidR="00652ADA" w:rsidRDefault="00652ADA" w:rsidP="00652ADA"/>
    <w:p w14:paraId="2FC3EE7D" w14:textId="07B62D56" w:rsidR="00B30336" w:rsidRDefault="00B30336" w:rsidP="00B30336">
      <w:r>
        <w:t>The financial implications of these alternative arrangements were then explored. Just under two in three schools report that they do not pay for access to library services under these alternative arrangements (65%) while 27% do.</w:t>
      </w:r>
    </w:p>
    <w:p w14:paraId="09F7ADD0" w14:textId="3B79F7E8" w:rsidR="00E7365A" w:rsidRDefault="00B30336" w:rsidP="00B30336">
      <w:r>
        <w:t>Only a limited number of schools are able to quantify the amount spent on alternative arrangements and this averages out to £1,611. This should be treated as indicative only due to the low base size (35).</w:t>
      </w:r>
    </w:p>
    <w:p w14:paraId="5195AD33" w14:textId="535DBBE8" w:rsidR="00E7365A" w:rsidRDefault="00D72E65" w:rsidP="00D72E65">
      <w:pPr>
        <w:pStyle w:val="Caption"/>
      </w:pPr>
      <w:r>
        <w:t xml:space="preserve">Figure </w:t>
      </w:r>
      <w:r>
        <w:fldChar w:fldCharType="begin"/>
      </w:r>
      <w:r>
        <w:instrText xml:space="preserve"> SEQ Figure \* ARABIC </w:instrText>
      </w:r>
      <w:r>
        <w:fldChar w:fldCharType="separate"/>
      </w:r>
      <w:r w:rsidR="001918C3">
        <w:rPr>
          <w:noProof/>
        </w:rPr>
        <w:t>59</w:t>
      </w:r>
      <w:r>
        <w:fldChar w:fldCharType="end"/>
      </w:r>
      <w:r>
        <w:t xml:space="preserve">: </w:t>
      </w:r>
      <w:r w:rsidRPr="00B177B4">
        <w:t>Dedicated library budget</w:t>
      </w:r>
    </w:p>
    <w:p w14:paraId="102A363F" w14:textId="2256BEFF" w:rsidR="00015B4A" w:rsidRPr="00E7365A" w:rsidRDefault="00F96642" w:rsidP="00234A23">
      <w:pPr>
        <w:pStyle w:val="Caption"/>
        <w:rPr>
          <w:rStyle w:val="SubtleEmphasis"/>
        </w:rPr>
      </w:pPr>
      <w:r w:rsidRPr="00B458D8">
        <w:rPr>
          <w:noProof/>
          <w:color w:val="FFFFFF" w:themeColor="background1"/>
        </w:rPr>
        <w:drawing>
          <wp:inline distT="0" distB="0" distL="0" distR="0" wp14:anchorId="0BAF6934" wp14:editId="5153D4A5">
            <wp:extent cx="6353092" cy="1311910"/>
            <wp:effectExtent l="0" t="0" r="0" b="254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00015B4A" w:rsidRPr="00E7365A">
        <w:rPr>
          <w:rStyle w:val="SubtleEmphasis"/>
        </w:rPr>
        <w:t>Q38. Does your school pay for access to library services under this arrangement(s)?</w:t>
      </w:r>
    </w:p>
    <w:p w14:paraId="05BBAB83" w14:textId="041D3EE2" w:rsidR="00F96642" w:rsidRPr="00E7365A" w:rsidRDefault="00015B4A" w:rsidP="00234A23">
      <w:pPr>
        <w:pStyle w:val="Caption"/>
        <w:rPr>
          <w:rStyle w:val="SubtleEmphasis"/>
        </w:rPr>
      </w:pPr>
      <w:r w:rsidRPr="00E7365A">
        <w:rPr>
          <w:rStyle w:val="SubtleEmphasis"/>
        </w:rPr>
        <w:t>Base: Where there is access to alternative forms of library services (unweighted base sizes in parenthesis)</w:t>
      </w:r>
    </w:p>
    <w:p w14:paraId="45F42E2A" w14:textId="60C0C480" w:rsidR="00652ADA" w:rsidRDefault="00652ADA" w:rsidP="000B2BB7"/>
    <w:p w14:paraId="4AA79402" w14:textId="537BF571" w:rsidR="00E00E33" w:rsidRPr="00E10DFF" w:rsidRDefault="00E00E33" w:rsidP="00E10DFF">
      <w:pPr>
        <w:pStyle w:val="Heading3"/>
      </w:pPr>
      <w:bookmarkStart w:id="95" w:name="_Toc117536691"/>
      <w:bookmarkStart w:id="96" w:name="_Toc120001045"/>
      <w:r w:rsidRPr="00E10DFF">
        <w:t>Learning resources and additional funding</w:t>
      </w:r>
      <w:bookmarkEnd w:id="95"/>
      <w:bookmarkEnd w:id="96"/>
    </w:p>
    <w:p w14:paraId="52A4B1E9" w14:textId="51284DF5" w:rsidR="00E7365A" w:rsidRPr="00B30336" w:rsidRDefault="00B30336" w:rsidP="00E7365A">
      <w:r>
        <w:t xml:space="preserve">Nearly all schools that do not have a designated library area on-site report having access to digital services, with just 1% saying that they don’t have digital device provision. Laptops (90%) tablets (81%), and smart boards (77%) are the top three most common forms of digital device provision. Take up of e-readers is limited, with fewer than </w:t>
      </w:r>
      <w:r>
        <w:lastRenderedPageBreak/>
        <w:t xml:space="preserve">one in ten schools (7%) providing access to these. Just 3% of schools </w:t>
      </w:r>
      <w:r w:rsidR="00DB26E1">
        <w:t xml:space="preserve">have ‘bring your own device’ as part of their digital services provision. </w:t>
      </w:r>
    </w:p>
    <w:p w14:paraId="58E29E6D" w14:textId="46167130" w:rsidR="00C26635" w:rsidRDefault="00D72E65" w:rsidP="00D72E65">
      <w:pPr>
        <w:pStyle w:val="Caption"/>
      </w:pPr>
      <w:r>
        <w:t xml:space="preserve">Figure </w:t>
      </w:r>
      <w:r>
        <w:fldChar w:fldCharType="begin"/>
      </w:r>
      <w:r>
        <w:instrText xml:space="preserve"> SEQ Figure \* ARABIC </w:instrText>
      </w:r>
      <w:r>
        <w:fldChar w:fldCharType="separate"/>
      </w:r>
      <w:r w:rsidR="001918C3">
        <w:rPr>
          <w:noProof/>
        </w:rPr>
        <w:t>60</w:t>
      </w:r>
      <w:r>
        <w:fldChar w:fldCharType="end"/>
      </w:r>
      <w:r>
        <w:t xml:space="preserve">: </w:t>
      </w:r>
      <w:r w:rsidRPr="006457EB">
        <w:t>Digital devices schools have access to</w:t>
      </w:r>
    </w:p>
    <w:p w14:paraId="4DF97554" w14:textId="715F3118" w:rsidR="00D72E65" w:rsidRPr="00D72E65" w:rsidRDefault="00D72E65" w:rsidP="00D72E65">
      <w:r>
        <w:rPr>
          <w:noProof/>
        </w:rPr>
        <mc:AlternateContent>
          <mc:Choice Requires="wps">
            <w:drawing>
              <wp:anchor distT="0" distB="0" distL="114300" distR="114300" simplePos="0" relativeHeight="251800576" behindDoc="0" locked="0" layoutInCell="1" allowOverlap="1" wp14:anchorId="52B27685" wp14:editId="796E3C65">
                <wp:simplePos x="0" y="0"/>
                <wp:positionH relativeFrom="column">
                  <wp:posOffset>4508764</wp:posOffset>
                </wp:positionH>
                <wp:positionV relativeFrom="paragraph">
                  <wp:posOffset>26035</wp:posOffset>
                </wp:positionV>
                <wp:extent cx="499745" cy="241300"/>
                <wp:effectExtent l="0" t="0" r="0" b="0"/>
                <wp:wrapNone/>
                <wp:docPr id="46" name="Text Box 1"/>
                <wp:cNvGraphicFramePr/>
                <a:graphic xmlns:a="http://schemas.openxmlformats.org/drawingml/2006/main">
                  <a:graphicData uri="http://schemas.microsoft.com/office/word/2010/wordprocessingShape">
                    <wps:wsp>
                      <wps:cNvSpPr txBox="1"/>
                      <wps:spPr>
                        <a:xfrm>
                          <a:off x="0" y="0"/>
                          <a:ext cx="499745" cy="241300"/>
                        </a:xfrm>
                        <a:prstGeom prst="rect">
                          <a:avLst/>
                        </a:prstGeom>
                      </wps:spPr>
                      <wps:txbx>
                        <w:txbxContent>
                          <w:p w14:paraId="3CDE079E" w14:textId="77777777" w:rsidR="008600CE" w:rsidRPr="00D72E65" w:rsidRDefault="008600CE" w:rsidP="008600CE">
                            <w:pPr>
                              <w:rPr>
                                <w:rFonts w:hAnsi="Calibri"/>
                                <w:b/>
                                <w:bCs/>
                                <w:sz w:val="18"/>
                                <w:szCs w:val="18"/>
                              </w:rPr>
                            </w:pPr>
                            <w:r w:rsidRPr="00D72E65">
                              <w:rPr>
                                <w:rFonts w:hAnsi="Calibri"/>
                                <w:b/>
                                <w:bCs/>
                                <w:sz w:val="18"/>
                                <w:szCs w:val="18"/>
                              </w:rPr>
                              <w:t>2019</w:t>
                            </w:r>
                          </w:p>
                        </w:txbxContent>
                      </wps:txbx>
                      <wps:bodyPr wrap="square" rtlCol="0"/>
                    </wps:wsp>
                  </a:graphicData>
                </a:graphic>
              </wp:anchor>
            </w:drawing>
          </mc:Choice>
          <mc:Fallback>
            <w:pict>
              <v:shape w14:anchorId="52B27685" id="_x0000_s1106" type="#_x0000_t202" style="position:absolute;margin-left:355pt;margin-top:2.05pt;width:39.35pt;height:19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80RcQEAAMsCAAAOAAAAZHJzL2Uyb0RvYy54bWysUttOwzAMfUfiH6K8s3ZjXFatmwQIXhAg&#10;DT4gS5O1UlMHO6zd3+ME2BC8IV6c+JJj+5zMl4NrxdYgNdCVcjzKpTCdhqrpNqV8eb49uZSCguoq&#10;1UJnSrkzJJeL46N57wszgRrayqBgkI6K3peyDsEXWUa6Nk7RCLzpOGkBnQrs4iarUPWM7tpskufn&#10;WQ9YeQRtiDh685GUi4RvrdHh0VoyQbSl5NlCspjsOtpsMVfFBpWvG/05hvrDFE41HTfdQ92ooMQb&#10;Nr+gXKMRCGwYaXAZWNtok3bgbcb5j21WtfIm7cLkkN/TRP8Hqx+2K/+EIgxXMLCAkZDeU0EcjPsM&#10;Fl08eVLBeaZwt6fNDEFoDk5ns4vpmRSaU5Pp+DRPtGaHxx4p3BlwIl5KiaxKIktt7ylwQy79KmHn&#10;0D7ewrAeRFOV8jKhxtAaqh2P3LNqpaTXN4VGCgztNSSRI2AsY8YS9Ke6UZLvfqo6/MHFOwAAAP//&#10;AwBQSwMEFAAGAAgAAAAhAASuP3HdAAAACAEAAA8AAABkcnMvZG93bnJldi54bWxMj81OwzAQhO9I&#10;fQdrK3GjdqpC0hCnqoq4gig/Um9uvE0i4nUUu014e5YTPY5mNPNNsZlcJy44hNaThmShQCBV3rZU&#10;a/h4f77LQIRoyJrOE2r4wQCbcnZTmNz6kd7wso+14BIKudHQxNjnUoaqQWfCwvdI7J384ExkOdTS&#10;DmbkctfJpVIP0pmWeKExPe4arL73Z6fh8+V0+Fqp1/rJ3fejn5Qkt5Za386n7SOIiFP8D8MfPqND&#10;yUxHfyYbRKchTRR/iRpWCQj20yxLQRxZLxOQZSGvD5S/AAAA//8DAFBLAQItABQABgAIAAAAIQC2&#10;gziS/gAAAOEBAAATAAAAAAAAAAAAAAAAAAAAAABbQ29udGVudF9UeXBlc10ueG1sUEsBAi0AFAAG&#10;AAgAAAAhADj9If/WAAAAlAEAAAsAAAAAAAAAAAAAAAAALwEAAF9yZWxzLy5yZWxzUEsBAi0AFAAG&#10;AAgAAAAhAFHvzRFxAQAAywIAAA4AAAAAAAAAAAAAAAAALgIAAGRycy9lMm9Eb2MueG1sUEsBAi0A&#10;FAAGAAgAAAAhAASuP3HdAAAACAEAAA8AAAAAAAAAAAAAAAAAywMAAGRycy9kb3ducmV2LnhtbFBL&#10;BQYAAAAABAAEAPMAAADVBAAAAAA=&#10;" filled="f" stroked="f">
                <v:textbox>
                  <w:txbxContent>
                    <w:p w14:paraId="3CDE079E" w14:textId="77777777" w:rsidR="008600CE" w:rsidRPr="00D72E65" w:rsidRDefault="008600CE" w:rsidP="008600CE">
                      <w:pPr>
                        <w:rPr>
                          <w:rFonts w:hAnsi="Calibri"/>
                          <w:b/>
                          <w:bCs/>
                          <w:sz w:val="18"/>
                          <w:szCs w:val="18"/>
                        </w:rPr>
                      </w:pPr>
                      <w:r w:rsidRPr="00D72E65">
                        <w:rPr>
                          <w:rFonts w:hAnsi="Calibri"/>
                          <w:b/>
                          <w:bCs/>
                          <w:sz w:val="18"/>
                          <w:szCs w:val="18"/>
                        </w:rPr>
                        <w:t>2019</w:t>
                      </w:r>
                    </w:p>
                  </w:txbxContent>
                </v:textbox>
              </v:shape>
            </w:pict>
          </mc:Fallback>
        </mc:AlternateContent>
      </w:r>
      <w:r>
        <w:rPr>
          <w:noProof/>
        </w:rPr>
        <mc:AlternateContent>
          <mc:Choice Requires="wps">
            <w:drawing>
              <wp:anchor distT="45720" distB="45720" distL="114300" distR="114300" simplePos="0" relativeHeight="252389376" behindDoc="0" locked="0" layoutInCell="1" allowOverlap="1" wp14:anchorId="522578EB" wp14:editId="5353A503">
                <wp:simplePos x="0" y="0"/>
                <wp:positionH relativeFrom="margin">
                  <wp:posOffset>2570672</wp:posOffset>
                </wp:positionH>
                <wp:positionV relativeFrom="paragraph">
                  <wp:posOffset>11214</wp:posOffset>
                </wp:positionV>
                <wp:extent cx="2360930" cy="1404620"/>
                <wp:effectExtent l="0" t="0" r="0" b="0"/>
                <wp:wrapNone/>
                <wp:docPr id="2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BB21ADE" w14:textId="77777777" w:rsidR="00D72E65" w:rsidRPr="001A4D5D" w:rsidRDefault="00D72E65" w:rsidP="00D72E65">
                            <w:pPr>
                              <w:rPr>
                                <w:b/>
                                <w:bCs/>
                                <w:sz w:val="18"/>
                                <w:szCs w:val="18"/>
                              </w:rPr>
                            </w:pPr>
                            <w:r w:rsidRPr="000D7A64">
                              <w:rPr>
                                <w:b/>
                                <w:bCs/>
                                <w:sz w:val="18"/>
                                <w:szCs w:val="18"/>
                              </w:rPr>
                              <w:t>2022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22578EB" id="_x0000_s1107" type="#_x0000_t202" style="position:absolute;margin-left:202.4pt;margin-top:.9pt;width:185.9pt;height:110.6pt;z-index:25238937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ocB/wEAANYDAAAOAAAAZHJzL2Uyb0RvYy54bWysU8tu2zAQvBfoPxC815Id240Fy0Ga1EWB&#10;9AGk/QCaoiyiJJfl0pbSr++SchyjvRXVgVhyxdmd2eH6ZrCGHVVADa7m00nJmXISGu32Nf/+bfvm&#10;mjOMwjXCgFM1f1LIbzavX617X6kZdGAaFRiBOKx6X/MuRl8VBcpOWYET8MpRsoVgRaRt2BdNED2h&#10;W1PMynJZ9BAaH0AqRDq9H5N8k/HbVsn4pW1RRWZqTr3FvIa87tJabNai2gfhOy1PbYh/6MIK7ajo&#10;GepeRMEOQf8FZbUMgNDGiQRbQNtqqTIHYjMt/2Dz2AmvMhcSB/1ZJvx/sPLz8dF/DSwO72CgAWYS&#10;6B9A/kDm4K4Tbq9uQ4C+U6KhwtMkWdF7rE5Xk9RYYQLZ9Z+goSGLQ4QMNLTBJlWIJyN0GsDTWXQ1&#10;RCbpcHa1LFdXlJKUm87L+XKWx1KI6vm6Dxg/KLAsBTUPNNUML44PGFM7onr+JVVzsNXG5Mkax/qa&#10;rxazRb5wkbE6kvGMtjW/LtM3WiGxfO+afDkKbcaYChh3op2YjpzjsBuYbgggi5Jk2EHzREIEGI1G&#10;D4OCDsIvznoyWc3x50EExZn56EjM1XQ+T67Mm/niLTFn4TKzu8wIJwmq5pGzMbyL2cmJM/pbEn2r&#10;sxwvnZx6JvNklU5GT+683Oe/Xp7j5jcAAAD//wMAUEsDBBQABgAIAAAAIQB6ih6M3gAAAAkBAAAP&#10;AAAAZHJzL2Rvd25yZXYueG1sTI/LTsMwEEX3SPyDNUjsqE1IkyqNUyEeEkvagsTSjScPEY+j2G3D&#10;3zOsymo0Old3zpSb2Q3ihFPoPWm4XygQSLW3PbUaPvavdysQIRqyZvCEGn4wwKa6vipNYf2Ztnja&#10;xVZwCYXCaOhiHAspQ92hM2HhRyRmjZ+cibxOrbSTOXO5G2SiVCad6YkvdGbEpw7r793Rafikr+Gt&#10;SW2H+fI93Y4vz80y7rW+vZkf1yAizvEShj99VoeKnQ7+SDaIQUOqUlaPDHgwz/MsA3HQkCQPCmRV&#10;yv8fVL8AAAD//wMAUEsBAi0AFAAGAAgAAAAhALaDOJL+AAAA4QEAABMAAAAAAAAAAAAAAAAAAAAA&#10;AFtDb250ZW50X1R5cGVzXS54bWxQSwECLQAUAAYACAAAACEAOP0h/9YAAACUAQAACwAAAAAAAAAA&#10;AAAAAAAvAQAAX3JlbHMvLnJlbHNQSwECLQAUAAYACAAAACEAg0aHAf8BAADWAwAADgAAAAAAAAAA&#10;AAAAAAAuAgAAZHJzL2Uyb0RvYy54bWxQSwECLQAUAAYACAAAACEAeooejN4AAAAJAQAADwAAAAAA&#10;AAAAAAAAAABZBAAAZHJzL2Rvd25yZXYueG1sUEsFBgAAAAAEAAQA8wAAAGQFAAAAAA==&#10;" filled="f" stroked="f">
                <v:textbox style="mso-fit-shape-to-text:t">
                  <w:txbxContent>
                    <w:p w14:paraId="3BB21ADE" w14:textId="77777777" w:rsidR="00D72E65" w:rsidRPr="001A4D5D" w:rsidRDefault="00D72E65" w:rsidP="00D72E65">
                      <w:pPr>
                        <w:rPr>
                          <w:b/>
                          <w:bCs/>
                          <w:sz w:val="18"/>
                          <w:szCs w:val="18"/>
                        </w:rPr>
                      </w:pPr>
                      <w:r w:rsidRPr="000D7A64">
                        <w:rPr>
                          <w:b/>
                          <w:bCs/>
                          <w:sz w:val="18"/>
                          <w:szCs w:val="18"/>
                        </w:rPr>
                        <w:t>2022</w:t>
                      </w:r>
                    </w:p>
                  </w:txbxContent>
                </v:textbox>
                <w10:wrap anchorx="margin"/>
              </v:shape>
            </w:pict>
          </mc:Fallback>
        </mc:AlternateContent>
      </w:r>
    </w:p>
    <w:p w14:paraId="590E39AF" w14:textId="0C2FC5E3" w:rsidR="00E00E33" w:rsidRPr="00E00E33" w:rsidRDefault="00E00E33" w:rsidP="00234A23">
      <w:pPr>
        <w:pStyle w:val="F11Figure"/>
        <w:rPr>
          <w:color w:val="808080" w:themeColor="background1" w:themeShade="80"/>
        </w:rPr>
      </w:pPr>
      <w:r w:rsidRPr="007571D2">
        <w:rPr>
          <w:noProof/>
        </w:rPr>
        <w:drawing>
          <wp:inline distT="0" distB="0" distL="0" distR="0" wp14:anchorId="57C14961" wp14:editId="28F17AD3">
            <wp:extent cx="5207635" cy="3810000"/>
            <wp:effectExtent l="0" t="0" r="0" b="0"/>
            <wp:docPr id="1937" name="Chart 19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476132A" w14:textId="0C438AC4" w:rsidR="00703181" w:rsidRPr="00E7365A" w:rsidRDefault="00703181" w:rsidP="00234A23">
      <w:pPr>
        <w:pStyle w:val="Caption"/>
        <w:rPr>
          <w:rStyle w:val="SubtleEmphasis"/>
        </w:rPr>
      </w:pPr>
      <w:r w:rsidRPr="00E7365A">
        <w:rPr>
          <w:rStyle w:val="SubtleEmphasis"/>
        </w:rPr>
        <w:t>Q43. Which digital devices does your school have access to?</w:t>
      </w:r>
    </w:p>
    <w:p w14:paraId="3CAA6AC7" w14:textId="68D2B00E" w:rsidR="00E00E33" w:rsidRPr="00E7365A" w:rsidRDefault="00703181" w:rsidP="00234A23">
      <w:pPr>
        <w:pStyle w:val="Caption"/>
        <w:rPr>
          <w:rStyle w:val="SubtleEmphasis"/>
        </w:rPr>
      </w:pPr>
      <w:r w:rsidRPr="00E7365A">
        <w:rPr>
          <w:rStyle w:val="SubtleEmphasis"/>
        </w:rPr>
        <w:t>Base: Where do not have designated library area on-site - 2022 (272), 2019 (155)</w:t>
      </w:r>
    </w:p>
    <w:p w14:paraId="229792CB" w14:textId="2BE7477F" w:rsidR="00DB26E1" w:rsidRDefault="00DB26E1" w:rsidP="00234A23">
      <w:pPr>
        <w:pStyle w:val="Caption"/>
      </w:pPr>
    </w:p>
    <w:p w14:paraId="0B50FA04" w14:textId="1437C994" w:rsidR="00E2606E" w:rsidRDefault="00E2606E" w:rsidP="00E2606E">
      <w:pPr>
        <w:pStyle w:val="BodyText"/>
        <w:spacing w:line="240" w:lineRule="auto"/>
        <w:ind w:left="0"/>
        <w:jc w:val="left"/>
        <w:rPr>
          <w:color w:val="515151" w:themeColor="text1"/>
        </w:rPr>
      </w:pPr>
      <w:r w:rsidRPr="00923001">
        <w:rPr>
          <w:color w:val="515151" w:themeColor="text1"/>
        </w:rPr>
        <w:t xml:space="preserve">To better understand the impact of reduced resources, the 2022 survey included a new perceptions-based question which asked schools whether they thought children’s reading in </w:t>
      </w:r>
      <w:r w:rsidR="000C36BC">
        <w:rPr>
          <w:color w:val="515151" w:themeColor="text1"/>
        </w:rPr>
        <w:t>their</w:t>
      </w:r>
      <w:r w:rsidRPr="00923001">
        <w:rPr>
          <w:color w:val="515151" w:themeColor="text1"/>
        </w:rPr>
        <w:t xml:space="preserve"> school is restricted by limited library resources/availability of books.</w:t>
      </w:r>
      <w:r w:rsidR="00FE2983">
        <w:rPr>
          <w:color w:val="515151" w:themeColor="text1"/>
        </w:rPr>
        <w:t xml:space="preserve"> </w:t>
      </w:r>
      <w:r w:rsidR="000A229C">
        <w:rPr>
          <w:color w:val="515151" w:themeColor="text1"/>
        </w:rPr>
        <w:t>Just under half (49</w:t>
      </w:r>
      <w:r w:rsidR="0077161A">
        <w:rPr>
          <w:color w:val="515151" w:themeColor="text1"/>
        </w:rPr>
        <w:t>%</w:t>
      </w:r>
      <w:r w:rsidR="000A229C">
        <w:rPr>
          <w:color w:val="515151" w:themeColor="text1"/>
        </w:rPr>
        <w:t>) agreed that children’s reading in their school is restricted by limited library resources/availability of books.</w:t>
      </w:r>
      <w:r w:rsidR="00FE2983">
        <w:rPr>
          <w:color w:val="515151" w:themeColor="text1"/>
        </w:rPr>
        <w:t xml:space="preserve"> </w:t>
      </w:r>
      <w:r w:rsidR="000A229C">
        <w:rPr>
          <w:color w:val="515151" w:themeColor="text1"/>
        </w:rPr>
        <w:t>This is notably higher than the proportion of schools who have a designated library area on-site (37%). However, just over a quarter (27%) disagreed with the statement, showing that there is not a consensus in opinion.</w:t>
      </w:r>
      <w:r>
        <w:rPr>
          <w:color w:val="515151" w:themeColor="text1"/>
        </w:rPr>
        <w:t xml:space="preserve"> </w:t>
      </w:r>
    </w:p>
    <w:p w14:paraId="2EA0C301" w14:textId="441C97E3" w:rsidR="00E2606E" w:rsidRDefault="000C36BC" w:rsidP="000C36BC">
      <w:pPr>
        <w:pStyle w:val="Caption"/>
        <w:rPr>
          <w:color w:val="808080" w:themeColor="background1" w:themeShade="80"/>
        </w:rPr>
      </w:pPr>
      <w:r>
        <w:lastRenderedPageBreak/>
        <w:t xml:space="preserve">Figure </w:t>
      </w:r>
      <w:r>
        <w:fldChar w:fldCharType="begin"/>
      </w:r>
      <w:r>
        <w:instrText xml:space="preserve"> SEQ Figure \* ARABIC </w:instrText>
      </w:r>
      <w:r>
        <w:fldChar w:fldCharType="separate"/>
      </w:r>
      <w:r w:rsidR="001918C3">
        <w:rPr>
          <w:noProof/>
        </w:rPr>
        <w:t>61</w:t>
      </w:r>
      <w:r>
        <w:fldChar w:fldCharType="end"/>
      </w:r>
      <w:r>
        <w:t xml:space="preserve">: </w:t>
      </w:r>
      <w:r w:rsidRPr="00B3061A">
        <w:t>Children's reading restricted by limited library resources</w:t>
      </w:r>
      <w:r w:rsidR="00E2606E" w:rsidRPr="007571D2">
        <w:rPr>
          <w:noProof/>
        </w:rPr>
        <w:drawing>
          <wp:inline distT="0" distB="0" distL="0" distR="0" wp14:anchorId="6BA75A28" wp14:editId="4EF5EDD7">
            <wp:extent cx="5207635" cy="3491345"/>
            <wp:effectExtent l="0" t="0" r="0" b="0"/>
            <wp:docPr id="1928" name="Chart 19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6865DB19" w14:textId="77777777" w:rsidR="00E2606E" w:rsidRDefault="00E2606E" w:rsidP="00E2606E">
      <w:pPr>
        <w:pStyle w:val="F11Figure"/>
      </w:pPr>
    </w:p>
    <w:p w14:paraId="269330D7" w14:textId="71673982" w:rsidR="00E2606E" w:rsidRPr="00DB5471" w:rsidRDefault="00E2606E" w:rsidP="00E2606E">
      <w:pPr>
        <w:pStyle w:val="Caption"/>
        <w:rPr>
          <w:rStyle w:val="SubtleEmphasis"/>
        </w:rPr>
      </w:pPr>
      <w:r w:rsidRPr="00DB5471">
        <w:rPr>
          <w:rStyle w:val="SubtleEmphasis"/>
        </w:rPr>
        <w:t>QNEW</w:t>
      </w:r>
      <w:r w:rsidR="000A229C">
        <w:rPr>
          <w:rStyle w:val="SubtleEmphasis"/>
        </w:rPr>
        <w:t>7</w:t>
      </w:r>
      <w:r w:rsidRPr="00DB5471">
        <w:rPr>
          <w:rStyle w:val="SubtleEmphasis"/>
        </w:rPr>
        <w:t xml:space="preserve"> To what extent do you agree or disagree that children's reading in your school is restricted by limited library resources/availability of books?</w:t>
      </w:r>
    </w:p>
    <w:p w14:paraId="77C56B03" w14:textId="3FFBFA07" w:rsidR="00E2606E" w:rsidRDefault="00E2606E" w:rsidP="00E2606E">
      <w:pPr>
        <w:pStyle w:val="Caption"/>
        <w:rPr>
          <w:rStyle w:val="SubtleEmphasis"/>
        </w:rPr>
      </w:pPr>
      <w:r w:rsidRPr="00DB5471">
        <w:rPr>
          <w:rStyle w:val="SubtleEmphasis"/>
        </w:rPr>
        <w:t>Base: All who</w:t>
      </w:r>
      <w:r w:rsidR="000A229C">
        <w:rPr>
          <w:rStyle w:val="SubtleEmphasis"/>
        </w:rPr>
        <w:t xml:space="preserve"> do not</w:t>
      </w:r>
      <w:r w:rsidRPr="00DB5471">
        <w:rPr>
          <w:rStyle w:val="SubtleEmphasis"/>
        </w:rPr>
        <w:t xml:space="preserve"> have a designated library area on-site (</w:t>
      </w:r>
      <w:r w:rsidR="000A229C">
        <w:rPr>
          <w:rStyle w:val="SubtleEmphasis"/>
        </w:rPr>
        <w:t>272</w:t>
      </w:r>
      <w:r w:rsidRPr="00DB5471">
        <w:rPr>
          <w:rStyle w:val="SubtleEmphasis"/>
        </w:rPr>
        <w:t>)</w:t>
      </w:r>
    </w:p>
    <w:p w14:paraId="40B3A653" w14:textId="77777777" w:rsidR="000A229C" w:rsidRPr="000A229C" w:rsidRDefault="000A229C" w:rsidP="000A229C"/>
    <w:p w14:paraId="1615F6DA" w14:textId="77777777" w:rsidR="00DB26E1" w:rsidRDefault="00DB26E1" w:rsidP="00DB26E1">
      <w:r>
        <w:t>Two in five (40%)</w:t>
      </w:r>
      <w:r w:rsidRPr="00DB26E1">
        <w:t xml:space="preserve"> schools without a standalone designated library area on-site report that they have received a visit from a writer, </w:t>
      </w:r>
      <w:proofErr w:type="gramStart"/>
      <w:r w:rsidRPr="00DB26E1">
        <w:t>author</w:t>
      </w:r>
      <w:proofErr w:type="gramEnd"/>
      <w:r w:rsidRPr="00DB26E1">
        <w:t xml:space="preserve"> or poet in the past year</w:t>
      </w:r>
      <w:r>
        <w:t>; whereas a majority say that they haven’t (57%)</w:t>
      </w:r>
      <w:r w:rsidRPr="00DB26E1">
        <w:t>.</w:t>
      </w:r>
      <w:r>
        <w:t xml:space="preserve"> The proportion of schools who have received a visit from a writer/author/poet is lower than in 2019 (40% cf. 56%). It is likely that the COVID-19 pandemic has had a detrimental impact on this.</w:t>
      </w:r>
      <w:r w:rsidRPr="00DB26E1">
        <w:t xml:space="preserve"> </w:t>
      </w:r>
    </w:p>
    <w:p w14:paraId="62AE8D21" w14:textId="7930537A" w:rsidR="00DB26E1" w:rsidRPr="00DB26E1" w:rsidRDefault="00DB26E1" w:rsidP="00DB26E1">
      <w:r>
        <w:t>A similar proportion of</w:t>
      </w:r>
      <w:r w:rsidRPr="00DB26E1">
        <w:t xml:space="preserve"> schools with a designated standalone library area on-site </w:t>
      </w:r>
      <w:r>
        <w:t xml:space="preserve">say that they have received a visit from a writer/author/poet in the past year </w:t>
      </w:r>
      <w:r w:rsidRPr="00DB26E1">
        <w:t>(</w:t>
      </w:r>
      <w:r>
        <w:t>46</w:t>
      </w:r>
      <w:r w:rsidRPr="00DB26E1">
        <w:t xml:space="preserve">%) and there is no significant difference between the two values. </w:t>
      </w:r>
    </w:p>
    <w:p w14:paraId="20E8662D" w14:textId="78711B28" w:rsidR="00E7365A" w:rsidRDefault="00DB26E1">
      <w:pPr>
        <w:spacing w:after="160" w:line="259" w:lineRule="auto"/>
      </w:pPr>
      <w:r>
        <w:t xml:space="preserve">Breaking down results for </w:t>
      </w:r>
      <w:r w:rsidRPr="00DB26E1">
        <w:t xml:space="preserve">schools without a standalone designated library area on-site </w:t>
      </w:r>
      <w:r>
        <w:t>further</w:t>
      </w:r>
      <w:r w:rsidR="00B71F65">
        <w:t xml:space="preserve"> reveals that schools with higher proportions of pupils eligible for FSM are more likely to have received a visit from a writer/author/poet (65% of those with over 22.5% of pupils eligible for FSM). The opposite holds true of those schools where FSM are not provided (30% have received a visit from a writer/author/poet).</w:t>
      </w:r>
    </w:p>
    <w:p w14:paraId="262BCDCF" w14:textId="50838C05" w:rsidR="00192BBB" w:rsidRDefault="000C36BC" w:rsidP="000C36BC">
      <w:pPr>
        <w:pStyle w:val="Caption"/>
      </w:pPr>
      <w:r>
        <w:t xml:space="preserve">Figure </w:t>
      </w:r>
      <w:r>
        <w:fldChar w:fldCharType="begin"/>
      </w:r>
      <w:r>
        <w:instrText xml:space="preserve"> SEQ Figure \* ARABIC </w:instrText>
      </w:r>
      <w:r>
        <w:fldChar w:fldCharType="separate"/>
      </w:r>
      <w:r w:rsidR="001918C3">
        <w:rPr>
          <w:noProof/>
        </w:rPr>
        <w:t>62</w:t>
      </w:r>
      <w:r>
        <w:fldChar w:fldCharType="end"/>
      </w:r>
      <w:r>
        <w:t xml:space="preserve">: </w:t>
      </w:r>
      <w:r w:rsidRPr="00417E67">
        <w:t xml:space="preserve">Writer/author/poet visit in the past </w:t>
      </w:r>
      <w:proofErr w:type="gramStart"/>
      <w:r w:rsidRPr="00417E67">
        <w:t>year</w:t>
      </w:r>
      <w:proofErr w:type="gramEnd"/>
    </w:p>
    <w:p w14:paraId="763FBFE4" w14:textId="305B8535" w:rsidR="007C01CA" w:rsidRPr="007C01CA" w:rsidRDefault="007C01CA" w:rsidP="00234A23">
      <w:pPr>
        <w:pStyle w:val="Caption"/>
        <w:rPr>
          <w:rStyle w:val="SubtleEmphasis"/>
        </w:rPr>
      </w:pPr>
      <w:r w:rsidRPr="00B458D8">
        <w:rPr>
          <w:noProof/>
          <w:color w:val="FFFFFF" w:themeColor="background1"/>
        </w:rPr>
        <w:drawing>
          <wp:inline distT="0" distB="0" distL="0" distR="0" wp14:anchorId="18E3A15F" wp14:editId="7582CAA1">
            <wp:extent cx="6353092" cy="1311910"/>
            <wp:effectExtent l="0" t="0" r="0" b="254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Pr="007C01CA">
        <w:t xml:space="preserve"> </w:t>
      </w:r>
      <w:r w:rsidRPr="007C01CA">
        <w:rPr>
          <w:rStyle w:val="SubtleEmphasis"/>
        </w:rPr>
        <w:t>Q44a. Have you had a writer/author/poet visit the school in the past year?</w:t>
      </w:r>
    </w:p>
    <w:p w14:paraId="257BC93B" w14:textId="157EB324" w:rsidR="007C01CA" w:rsidRPr="007C01CA" w:rsidRDefault="007C01CA" w:rsidP="00234A23">
      <w:pPr>
        <w:pStyle w:val="Caption"/>
      </w:pPr>
      <w:r w:rsidRPr="007C01CA">
        <w:rPr>
          <w:rStyle w:val="SubtleEmphasis"/>
        </w:rPr>
        <w:t>Base: Where have designated library area on-site</w:t>
      </w:r>
      <w:r>
        <w:rPr>
          <w:color w:val="808080" w:themeColor="background1" w:themeShade="80"/>
        </w:rPr>
        <w:t xml:space="preserve"> (unweighted base sizes in parenthesis)</w:t>
      </w:r>
    </w:p>
    <w:p w14:paraId="7E41C7A8" w14:textId="3817A4A9" w:rsidR="00B71F65" w:rsidRDefault="00B71F65" w:rsidP="00B71F65">
      <w:pPr>
        <w:spacing w:after="160" w:line="259" w:lineRule="auto"/>
      </w:pPr>
    </w:p>
    <w:p w14:paraId="43A298BD" w14:textId="12437F35" w:rsidR="00E7365A" w:rsidRPr="00E7365A" w:rsidRDefault="00B71F65" w:rsidP="00E7365A">
      <w:pPr>
        <w:spacing w:after="160" w:line="259" w:lineRule="auto"/>
      </w:pPr>
      <w:r w:rsidRPr="00B71F65">
        <w:lastRenderedPageBreak/>
        <w:t>The main reasons for the visit given are to support reading for pleasure (8</w:t>
      </w:r>
      <w:r>
        <w:t>1</w:t>
      </w:r>
      <w:r w:rsidRPr="00B71F65">
        <w:t>%), to encourage creative writing (</w:t>
      </w:r>
      <w:r>
        <w:t>60</w:t>
      </w:r>
      <w:r w:rsidRPr="00B71F65">
        <w:t>%) and to support the English curriculum (</w:t>
      </w:r>
      <w:r>
        <w:t>46</w:t>
      </w:r>
      <w:r w:rsidRPr="00B71F65">
        <w:t>%). This is in line with the reasoning given by schools with a designated standalone library space</w:t>
      </w:r>
      <w:r w:rsidRPr="007E3B5C">
        <w:t>.</w:t>
      </w:r>
    </w:p>
    <w:p w14:paraId="1C95407C" w14:textId="7AD54CBF" w:rsidR="00E7365A" w:rsidRDefault="000C36BC" w:rsidP="000C36BC">
      <w:pPr>
        <w:pStyle w:val="Caption"/>
      </w:pPr>
      <w:r>
        <w:t xml:space="preserve">Figure </w:t>
      </w:r>
      <w:r>
        <w:fldChar w:fldCharType="begin"/>
      </w:r>
      <w:r>
        <w:instrText xml:space="preserve"> SEQ Figure \* ARABIC </w:instrText>
      </w:r>
      <w:r>
        <w:fldChar w:fldCharType="separate"/>
      </w:r>
      <w:r w:rsidR="001918C3">
        <w:rPr>
          <w:noProof/>
        </w:rPr>
        <w:t>63</w:t>
      </w:r>
      <w:r>
        <w:fldChar w:fldCharType="end"/>
      </w:r>
      <w:r>
        <w:t xml:space="preserve">: </w:t>
      </w:r>
      <w:r w:rsidRPr="00AE7E18">
        <w:t>Reason for the author visit</w:t>
      </w:r>
    </w:p>
    <w:p w14:paraId="3B9BC3C0" w14:textId="35A46B64" w:rsidR="00CF077F" w:rsidRPr="00CF077F" w:rsidRDefault="00CF077F" w:rsidP="00CF077F">
      <w:pPr>
        <w:pStyle w:val="BodyText"/>
      </w:pPr>
    </w:p>
    <w:p w14:paraId="3EA5318B" w14:textId="5AF014C3" w:rsidR="007C01CA" w:rsidRPr="00E00E33" w:rsidRDefault="007C01CA" w:rsidP="00234A23">
      <w:pPr>
        <w:pStyle w:val="F11Figure"/>
        <w:rPr>
          <w:color w:val="808080" w:themeColor="background1" w:themeShade="80"/>
        </w:rPr>
      </w:pPr>
      <w:r w:rsidRPr="007571D2">
        <w:rPr>
          <w:noProof/>
        </w:rPr>
        <w:drawing>
          <wp:inline distT="0" distB="0" distL="0" distR="0" wp14:anchorId="373F013D" wp14:editId="337F535B">
            <wp:extent cx="5207635" cy="3438525"/>
            <wp:effectExtent l="0" t="0" r="0" b="1905"/>
            <wp:docPr id="2191" name="Chart 2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97842BE" w14:textId="15AAD367" w:rsidR="00791D0A" w:rsidRPr="00E7365A" w:rsidRDefault="00791D0A" w:rsidP="00234A23">
      <w:pPr>
        <w:pStyle w:val="Caption"/>
        <w:rPr>
          <w:rStyle w:val="SubtleEmphasis"/>
        </w:rPr>
      </w:pPr>
      <w:r w:rsidRPr="00E7365A">
        <w:rPr>
          <w:rStyle w:val="SubtleEmphasis"/>
        </w:rPr>
        <w:t>Q44b. What was the reasoning behind the visit?</w:t>
      </w:r>
    </w:p>
    <w:p w14:paraId="626A81ED" w14:textId="759AA1E2" w:rsidR="007C01CA" w:rsidRDefault="00791D0A" w:rsidP="00234A23">
      <w:pPr>
        <w:pStyle w:val="Caption"/>
        <w:rPr>
          <w:rStyle w:val="SubtleEmphasis"/>
        </w:rPr>
      </w:pPr>
      <w:r w:rsidRPr="00E7365A">
        <w:rPr>
          <w:rStyle w:val="SubtleEmphasis"/>
        </w:rPr>
        <w:t>Base: Where have had a writer/poet/author visit - 2022 (104)</w:t>
      </w:r>
    </w:p>
    <w:p w14:paraId="58B33345" w14:textId="77777777" w:rsidR="00192BBB" w:rsidRPr="00192BBB" w:rsidRDefault="00192BBB" w:rsidP="00192BBB"/>
    <w:p w14:paraId="2EAAA915" w14:textId="1F74A26B" w:rsidR="00652ADA" w:rsidRPr="00E10DFF" w:rsidRDefault="00897649" w:rsidP="00E10DFF">
      <w:pPr>
        <w:pStyle w:val="Heading3"/>
      </w:pPr>
      <w:bookmarkStart w:id="97" w:name="_Toc117536692"/>
      <w:bookmarkStart w:id="98" w:name="_Toc120001046"/>
      <w:r w:rsidRPr="00E10DFF">
        <w:t>Suitability</w:t>
      </w:r>
      <w:bookmarkEnd w:id="97"/>
      <w:bookmarkEnd w:id="98"/>
    </w:p>
    <w:p w14:paraId="03A3AC91" w14:textId="77777777" w:rsidR="00E7365A" w:rsidRDefault="00E14CCD" w:rsidP="00E7365A">
      <w:r w:rsidRPr="00E14CCD">
        <w:t>Finally, schools with alternative types of library provision were asked to compare their current arrangements with having a designated library area on-site. In terms of value for money, 3</w:t>
      </w:r>
      <w:r>
        <w:t>7</w:t>
      </w:r>
      <w:r w:rsidRPr="00E14CCD">
        <w:t>% of schools agree that their current provision represents better value for money than a standalone space would, while 4</w:t>
      </w:r>
      <w:r>
        <w:t>0</w:t>
      </w:r>
      <w:r w:rsidRPr="00E14CCD">
        <w:t xml:space="preserve">% are neutral and </w:t>
      </w:r>
      <w:r>
        <w:t>18</w:t>
      </w:r>
      <w:r w:rsidRPr="00E14CCD">
        <w:t xml:space="preserve">% disagree. This indicates that there is no clear consensus among these schools as to whether a designated, standalone library space would represent greater value for money than what is currently in place. This can be seen across </w:t>
      </w:r>
      <w:proofErr w:type="gramStart"/>
      <w:r w:rsidRPr="00E14CCD">
        <w:t>all of</w:t>
      </w:r>
      <w:proofErr w:type="gramEnd"/>
      <w:r w:rsidRPr="00E14CCD">
        <w:t xml:space="preserve"> the major types of alternative provision.</w:t>
      </w:r>
    </w:p>
    <w:p w14:paraId="192FC399" w14:textId="117FA0F7" w:rsidR="00E7365A" w:rsidRDefault="00E7365A" w:rsidP="00E7365A"/>
    <w:p w14:paraId="586F82EC" w14:textId="45124C3B" w:rsidR="00E7365A" w:rsidRDefault="00AB2921" w:rsidP="00AB2921">
      <w:pPr>
        <w:pStyle w:val="Caption"/>
      </w:pPr>
      <w:r>
        <w:lastRenderedPageBreak/>
        <w:t xml:space="preserve">Figure </w:t>
      </w:r>
      <w:r>
        <w:fldChar w:fldCharType="begin"/>
      </w:r>
      <w:r>
        <w:instrText xml:space="preserve"> SEQ Figure \* ARABIC </w:instrText>
      </w:r>
      <w:r>
        <w:fldChar w:fldCharType="separate"/>
      </w:r>
      <w:r w:rsidR="001918C3">
        <w:rPr>
          <w:noProof/>
        </w:rPr>
        <w:t>64</w:t>
      </w:r>
      <w:r>
        <w:fldChar w:fldCharType="end"/>
      </w:r>
      <w:r>
        <w:t xml:space="preserve">: </w:t>
      </w:r>
      <w:r w:rsidRPr="007A6264">
        <w:t>Views on value for money by type of alternative school library provision</w:t>
      </w:r>
    </w:p>
    <w:p w14:paraId="27CE2134" w14:textId="3D2FFC55" w:rsidR="00BC3436" w:rsidRDefault="000A229C" w:rsidP="00234A23">
      <w:pPr>
        <w:pStyle w:val="F11Figure"/>
        <w:rPr>
          <w:color w:val="808080" w:themeColor="background1" w:themeShade="80"/>
        </w:rPr>
      </w:pPr>
      <w:r>
        <w:rPr>
          <w:noProof/>
        </w:rPr>
        <mc:AlternateContent>
          <mc:Choice Requires="wps">
            <w:drawing>
              <wp:anchor distT="0" distB="0" distL="114300" distR="114300" simplePos="0" relativeHeight="251708416" behindDoc="0" locked="0" layoutInCell="1" allowOverlap="1" wp14:anchorId="272B2787" wp14:editId="7209BAC1">
                <wp:simplePos x="0" y="0"/>
                <wp:positionH relativeFrom="margin">
                  <wp:posOffset>6220460</wp:posOffset>
                </wp:positionH>
                <wp:positionV relativeFrom="paragraph">
                  <wp:posOffset>2613289</wp:posOffset>
                </wp:positionV>
                <wp:extent cx="113030" cy="124460"/>
                <wp:effectExtent l="19050" t="0" r="39370" b="46990"/>
                <wp:wrapNone/>
                <wp:docPr id="39" name="Arrow: Down 39"/>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FF3DA" id="Arrow: Down 39" o:spid="_x0000_s1026" type="#_x0000_t67" style="position:absolute;margin-left:489.8pt;margin-top:205.75pt;width:8.9pt;height:9.8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A2Cjex4QAAAAsBAAAPAAAAZHJzL2Rvd25yZXYueG1sTI/BTsMwDIbvSLxD&#10;ZCQuE0vDRreUphMg7cBlUje2s9uEtqJJqibbyttjTnC0/en39+ebyfbsYsbQeadAzBNgxtVed65R&#10;8HHYPqyBhYhOY++dUfBtAmyK25scM+2vrjSXfWwYhbiQoYI2xiHjPNStsRjmfjCObp9+tBhpHBuu&#10;R7xSuO35Y5Kk3GLn6EOLg3lrTf21P1sFi/Duj7NqdhSl3InTQbymWyyVur+bXp6BRTPFPxh+9Ukd&#10;CnKq/NnpwHoFciVTQhUshXgCRoSUqyWwijYLIYAXOf/fofgBAAD//wMAUEsBAi0AFAAGAAgAAAAh&#10;ALaDOJL+AAAA4QEAABMAAAAAAAAAAAAAAAAAAAAAAFtDb250ZW50X1R5cGVzXS54bWxQSwECLQAU&#10;AAYACAAAACEAOP0h/9YAAACUAQAACwAAAAAAAAAAAAAAAAAvAQAAX3JlbHMvLnJlbHNQSwECLQAU&#10;AAYACAAAACEAmLDsC4wCAACTBQAADgAAAAAAAAAAAAAAAAAuAgAAZHJzL2Uyb0RvYy54bWxQSwEC&#10;LQAUAAYACAAAACEANgo3seEAAAALAQAADwAAAAAAAAAAAAAAAADmBAAAZHJzL2Rvd25yZXYueG1s&#10;UEsFBgAAAAAEAAQA8wAAAPQFAAAAAA==&#10;" adj="11792" fillcolor="white [3212]" strokecolor="#515151 [3213]">
                <w10:wrap anchorx="margin"/>
              </v:shape>
            </w:pict>
          </mc:Fallback>
        </mc:AlternateContent>
      </w:r>
      <w:r>
        <w:rPr>
          <w:noProof/>
        </w:rPr>
        <mc:AlternateContent>
          <mc:Choice Requires="wps">
            <w:drawing>
              <wp:anchor distT="0" distB="0" distL="114300" distR="114300" simplePos="0" relativeHeight="251706368" behindDoc="0" locked="0" layoutInCell="1" allowOverlap="1" wp14:anchorId="18676DF3" wp14:editId="77CB1C48">
                <wp:simplePos x="0" y="0"/>
                <wp:positionH relativeFrom="margin">
                  <wp:posOffset>4519355</wp:posOffset>
                </wp:positionH>
                <wp:positionV relativeFrom="paragraph">
                  <wp:posOffset>2590524</wp:posOffset>
                </wp:positionV>
                <wp:extent cx="113030" cy="124460"/>
                <wp:effectExtent l="19050" t="19050" r="39370" b="27940"/>
                <wp:wrapNone/>
                <wp:docPr id="1923" name="Arrow: Down 1923"/>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71E75" id="Arrow: Down 1923" o:spid="_x0000_s1026" type="#_x0000_t67" style="position:absolute;margin-left:355.85pt;margin-top:204pt;width:8.9pt;height:9.8pt;flip:y;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KsZH+MAAAALAQAADwAAAGRycy9kb3ducmV2LnhtbEyPy07D&#10;MBBF90j8gzVIbBC1E9G4hDgVAhUJWDUtEuzcxHmIeBxipw1/z7CC5cwc3Tk3W8+2Z0cz+s6hgmgh&#10;gBksXdVho2C/21yvgPmgsdK9Q6Pg23hY5+dnmU4rd8KtORahYRSCPtUK2hCGlHNftsZqv3CDQbrV&#10;brQ60Dg2vBr1icJtz2MhEm51h/Sh1YN5aE35WUxWwdXr1tfF8smLt1o+vz9+vHxtpkSpy4v5/g5Y&#10;MHP4g+FXn9QhJ6eDm7DyrFcgo0gSquBGrKgUETK+XQI70CaWCfA84/875D8AAAD//wMAUEsBAi0A&#10;FAAGAAgAAAAhALaDOJL+AAAA4QEAABMAAAAAAAAAAAAAAAAAAAAAAFtDb250ZW50X1R5cGVzXS54&#10;bWxQSwECLQAUAAYACAAAACEAOP0h/9YAAACUAQAACwAAAAAAAAAAAAAAAAAvAQAAX3JlbHMvLnJl&#10;bHNQSwECLQAUAAYACAAAACEAJhrXE5MCAACdBQAADgAAAAAAAAAAAAAAAAAuAgAAZHJzL2Uyb0Rv&#10;Yy54bWxQSwECLQAUAAYACAAAACEA+KsZH+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1712512" behindDoc="0" locked="0" layoutInCell="1" allowOverlap="1" wp14:anchorId="6DA8F4B7" wp14:editId="2F9863E7">
                <wp:simplePos x="0" y="0"/>
                <wp:positionH relativeFrom="margin">
                  <wp:posOffset>6090800</wp:posOffset>
                </wp:positionH>
                <wp:positionV relativeFrom="paragraph">
                  <wp:posOffset>2187431</wp:posOffset>
                </wp:positionV>
                <wp:extent cx="113030" cy="124460"/>
                <wp:effectExtent l="19050" t="19050" r="39370" b="27940"/>
                <wp:wrapNone/>
                <wp:docPr id="55" name="Arrow: Down 55"/>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63F43" id="Arrow: Down 55" o:spid="_x0000_s1026" type="#_x0000_t67" style="position:absolute;margin-left:479.6pt;margin-top:172.25pt;width:8.9pt;height:9.8pt;flip:y;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6xlBVOMAAAALAQAADwAAAGRycy9kb3ducmV2LnhtbEyPy07D&#10;MBBF90j8gzVIbBB1WvIgIU6FQEUCVk2LBDs3dh4iHofYacPfM6xgOTNHd87N17Pp2VGPrrMoYLkI&#10;gGmsrOqwEbDfba5vgTkvUcneohbwrR2si/OzXGbKnnCrj6VvGIWgy6SA1vsh49xVrTbSLeygkW61&#10;HY30NI4NV6M8Ubjp+SoIYm5kh/ShlYN+aHX1WU5GwNXr1tVl9OSCtzp5fn/8ePnaTLEQlxfz/R0w&#10;r2f/B8OvPqlDQU4HO6FyrBeQRumKUAE3YRgBIyJNEmp3oE0cLoEXOf/fofgBAAD//wMAUEsBAi0A&#10;FAAGAAgAAAAhALaDOJL+AAAA4QEAABMAAAAAAAAAAAAAAAAAAAAAAFtDb250ZW50X1R5cGVzXS54&#10;bWxQSwECLQAUAAYACAAAACEAOP0h/9YAAACUAQAACwAAAAAAAAAAAAAAAAAvAQAAX3JlbHMvLnJl&#10;bHNQSwECLQAUAAYACAAAACEAJhrXE5MCAACdBQAADgAAAAAAAAAAAAAAAAAuAgAAZHJzL2Uyb0Rv&#10;Yy54bWxQSwECLQAUAAYACAAAACEA6xlBVO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1710464" behindDoc="0" locked="0" layoutInCell="1" allowOverlap="1" wp14:anchorId="120D06FA" wp14:editId="736EC62C">
                <wp:simplePos x="0" y="0"/>
                <wp:positionH relativeFrom="margin">
                  <wp:posOffset>4432564</wp:posOffset>
                </wp:positionH>
                <wp:positionV relativeFrom="paragraph">
                  <wp:posOffset>2196956</wp:posOffset>
                </wp:positionV>
                <wp:extent cx="113030" cy="124460"/>
                <wp:effectExtent l="19050" t="0" r="39370" b="46990"/>
                <wp:wrapNone/>
                <wp:docPr id="53" name="Arrow: Down 53"/>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4147D" id="Arrow: Down 53" o:spid="_x0000_s1026" type="#_x0000_t67" style="position:absolute;margin-left:349pt;margin-top:173pt;width:8.9pt;height:9.8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CvyQDm4QAAAAsBAAAPAAAAZHJzL2Rvd25yZXYueG1sTI9BT8MwDIXvSPyH&#10;yEhcJpYGWNhK0wmQduCC1I1xTlvTVjRO1WRb+ffzTnCz/Z6ev5etJ9eLI46h82RAzRMQSJWvO2oM&#10;fO42d0sQIVqqbe8JDfxigHV+fZXZtPYnKvC4jY3gEAqpNdDGOKRShqpFZ8PcD0isffvR2cjr2Mh6&#10;tCcOd728TxItne2IP7R2wLcWq5/twRl4CO9+Pytne1WsPtTXTr3qjS2Mub2ZXp5BRJzinxku+IwO&#10;OTOV/kB1EL0BvVpyl8hhj5oHdjypBZcp+aIXGmSeyf8d8jMAAAD//wMAUEsBAi0AFAAGAAgAAAAh&#10;ALaDOJL+AAAA4QEAABMAAAAAAAAAAAAAAAAAAAAAAFtDb250ZW50X1R5cGVzXS54bWxQSwECLQAU&#10;AAYACAAAACEAOP0h/9YAAACUAQAACwAAAAAAAAAAAAAAAAAvAQAAX3JlbHMvLnJlbHNQSwECLQAU&#10;AAYACAAAACEAmLDsC4wCAACTBQAADgAAAAAAAAAAAAAAAAAuAgAAZHJzL2Uyb0RvYy54bWxQSwEC&#10;LQAUAAYACAAAACEAr8kA5uEAAAALAQAADwAAAAAAAAAAAAAAAADmBAAAZHJzL2Rvd25yZXYueG1s&#10;UEsFBgAAAAAEAAQA8wAAAPQFAAAAAA==&#10;" adj="11792" fillcolor="white [3212]" strokecolor="#515151 [3213]">
                <w10:wrap anchorx="margin"/>
              </v:shape>
            </w:pict>
          </mc:Fallback>
        </mc:AlternateContent>
      </w:r>
      <w:r w:rsidR="00BC3436" w:rsidRPr="00B458D8">
        <w:rPr>
          <w:noProof/>
          <w:color w:val="FFFFFF" w:themeColor="background1"/>
        </w:rPr>
        <w:drawing>
          <wp:inline distT="0" distB="0" distL="0" distR="0" wp14:anchorId="119A94AF" wp14:editId="4CBDCBFE">
            <wp:extent cx="6352540" cy="3305175"/>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8266D27" w14:textId="45F17508" w:rsidR="009D2823" w:rsidRDefault="009D2823" w:rsidP="00234A23">
      <w:pPr>
        <w:pStyle w:val="F11Figure"/>
      </w:pPr>
    </w:p>
    <w:p w14:paraId="2472342A" w14:textId="5751BC28" w:rsidR="009D2823" w:rsidRPr="00E7365A" w:rsidRDefault="00FD3451" w:rsidP="00234A23">
      <w:pPr>
        <w:pStyle w:val="Caption"/>
        <w:rPr>
          <w:rStyle w:val="SubtleEmphasis"/>
        </w:rPr>
      </w:pPr>
      <w:r w:rsidRPr="00E7365A">
        <w:rPr>
          <w:rStyle w:val="SubtleEmphasis"/>
          <w:noProof/>
        </w:rPr>
        <mc:AlternateContent>
          <mc:Choice Requires="wps">
            <w:drawing>
              <wp:anchor distT="0" distB="0" distL="114300" distR="114300" simplePos="0" relativeHeight="251704320" behindDoc="1" locked="0" layoutInCell="1" allowOverlap="1" wp14:anchorId="27F9EEE8" wp14:editId="1BF5C5A8">
                <wp:simplePos x="0" y="0"/>
                <wp:positionH relativeFrom="margin">
                  <wp:align>right</wp:align>
                </wp:positionH>
                <wp:positionV relativeFrom="paragraph">
                  <wp:posOffset>136525</wp:posOffset>
                </wp:positionV>
                <wp:extent cx="1828800" cy="523875"/>
                <wp:effectExtent l="0" t="0" r="0" b="9525"/>
                <wp:wrapTight wrapText="bothSides">
                  <wp:wrapPolygon edited="0">
                    <wp:start x="450" y="0"/>
                    <wp:lineTo x="450" y="21207"/>
                    <wp:lineTo x="20925" y="21207"/>
                    <wp:lineTo x="20925" y="0"/>
                    <wp:lineTo x="450" y="0"/>
                  </wp:wrapPolygon>
                </wp:wrapTight>
                <wp:docPr id="2005" name="Text Box 2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1"/>
                              <w:tblW w:w="2751" w:type="dxa"/>
                              <w:tblLayout w:type="fixed"/>
                              <w:tblLook w:val="04A0" w:firstRow="1" w:lastRow="0" w:firstColumn="1" w:lastColumn="0" w:noHBand="0" w:noVBand="1"/>
                            </w:tblPr>
                            <w:tblGrid>
                              <w:gridCol w:w="284"/>
                              <w:gridCol w:w="2467"/>
                            </w:tblGrid>
                            <w:tr w:rsidR="00FD3451" w:rsidRPr="003329A5" w14:paraId="56AD90F3" w14:textId="77777777" w:rsidTr="008A7A14">
                              <w:trPr>
                                <w:trHeight w:val="474"/>
                              </w:trPr>
                              <w:tc>
                                <w:tcPr>
                                  <w:tcW w:w="284" w:type="dxa"/>
                                  <w:tcBorders>
                                    <w:top w:val="nil"/>
                                    <w:left w:val="nil"/>
                                    <w:bottom w:val="nil"/>
                                    <w:right w:val="nil"/>
                                  </w:tcBorders>
                                  <w:tcMar>
                                    <w:left w:w="0" w:type="dxa"/>
                                    <w:right w:w="0" w:type="dxa"/>
                                  </w:tcMar>
                                </w:tcPr>
                                <w:p w14:paraId="4678222A" w14:textId="77777777" w:rsidR="00FD3451" w:rsidRDefault="00FD3451" w:rsidP="008A7A14">
                                  <w:r>
                                    <w:rPr>
                                      <w:noProof/>
                                    </w:rPr>
                                    <w:drawing>
                                      <wp:inline distT="0" distB="0" distL="0" distR="0" wp14:anchorId="2085B363" wp14:editId="443F9F6D">
                                        <wp:extent cx="138703" cy="245660"/>
                                        <wp:effectExtent l="0" t="0" r="0" b="2540"/>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09C38B9D" w14:textId="77777777" w:rsidR="00FD3451" w:rsidRDefault="00FD3451" w:rsidP="008A7A14">
                                  <w:pPr>
                                    <w:rPr>
                                      <w:sz w:val="16"/>
                                      <w:szCs w:val="16"/>
                                    </w:rPr>
                                  </w:pPr>
                                </w:p>
                                <w:p w14:paraId="2DCFBE28" w14:textId="77777777" w:rsidR="00FD3451" w:rsidRPr="003329A5" w:rsidRDefault="00FD3451" w:rsidP="008A7A14">
                                  <w:pPr>
                                    <w:rPr>
                                      <w:sz w:val="16"/>
                                      <w:szCs w:val="16"/>
                                    </w:rPr>
                                  </w:pPr>
                                </w:p>
                              </w:tc>
                              <w:tc>
                                <w:tcPr>
                                  <w:tcW w:w="2467" w:type="dxa"/>
                                  <w:tcBorders>
                                    <w:top w:val="nil"/>
                                    <w:left w:val="nil"/>
                                    <w:bottom w:val="nil"/>
                                    <w:right w:val="nil"/>
                                  </w:tcBorders>
                                  <w:tcMar>
                                    <w:left w:w="0" w:type="dxa"/>
                                    <w:right w:w="0" w:type="dxa"/>
                                  </w:tcMar>
                                </w:tcPr>
                                <w:p w14:paraId="15BEE03F" w14:textId="7CC3BBB0" w:rsidR="00FD3451" w:rsidRPr="003329A5" w:rsidRDefault="00FD3451"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FD3451" w:rsidRPr="003329A5" w14:paraId="35B51B7B" w14:textId="77777777" w:rsidTr="008A7A14">
                              <w:trPr>
                                <w:trHeight w:val="277"/>
                              </w:trPr>
                              <w:tc>
                                <w:tcPr>
                                  <w:tcW w:w="284" w:type="dxa"/>
                                  <w:tcBorders>
                                    <w:top w:val="nil"/>
                                    <w:left w:val="nil"/>
                                    <w:bottom w:val="nil"/>
                                    <w:right w:val="nil"/>
                                  </w:tcBorders>
                                  <w:tcMar>
                                    <w:left w:w="0" w:type="dxa"/>
                                    <w:right w:w="0" w:type="dxa"/>
                                  </w:tcMar>
                                </w:tcPr>
                                <w:p w14:paraId="5B9E9FBB" w14:textId="77777777" w:rsidR="00FD3451" w:rsidRPr="003329A5" w:rsidRDefault="00FD3451">
                                  <w:pPr>
                                    <w:rPr>
                                      <w:noProof/>
                                      <w:sz w:val="16"/>
                                      <w:szCs w:val="16"/>
                                      <w:lang w:eastAsia="en-GB"/>
                                    </w:rPr>
                                  </w:pPr>
                                </w:p>
                              </w:tc>
                              <w:tc>
                                <w:tcPr>
                                  <w:tcW w:w="2467" w:type="dxa"/>
                                  <w:tcBorders>
                                    <w:top w:val="nil"/>
                                    <w:left w:val="nil"/>
                                    <w:bottom w:val="nil"/>
                                    <w:right w:val="nil"/>
                                  </w:tcBorders>
                                  <w:tcMar>
                                    <w:left w:w="0" w:type="dxa"/>
                                    <w:right w:w="0" w:type="dxa"/>
                                  </w:tcMar>
                                </w:tcPr>
                                <w:p w14:paraId="6F62A086" w14:textId="77777777" w:rsidR="00FD3451" w:rsidRPr="003329A5" w:rsidRDefault="00FD3451">
                                  <w:pPr>
                                    <w:rPr>
                                      <w:sz w:val="16"/>
                                      <w:szCs w:val="16"/>
                                    </w:rPr>
                                  </w:pPr>
                                </w:p>
                              </w:tc>
                            </w:tr>
                          </w:tbl>
                          <w:p w14:paraId="7FEC1F9C" w14:textId="77777777" w:rsidR="00FD3451" w:rsidRPr="003329A5" w:rsidRDefault="00FD3451" w:rsidP="00FD3451">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F9EEE8" id="Text Box 2005" o:spid="_x0000_s1108" type="#_x0000_t202" style="position:absolute;margin-left:92.8pt;margin-top:10.75pt;width:2in;height:41.25pt;z-index:-251612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X6J5AEAAKkDAAAOAAAAZHJzL2Uyb0RvYy54bWysU12P0zAQfEfiP1h+p0lDy4Wo6em40yGk&#10;40M6+AGOYzcWides3Sbl17N2er0Cb4gXy/Y6szOzk831NPTsoNAbsDVfLnLOlJXQGrur+bev969K&#10;znwQthU9WFXzo/L8evvyxWZ0lSqgg75VyAjE+mp0Ne9CcFWWedmpQfgFOGWpqAEHEeiIu6xFMRL6&#10;0GdFnr/JRsDWIUjlPd3ezUW+TfhaKxk+a+1VYH3NiVtIK6a1iWu23Yhqh8J1Rp5oiH9gMQhjqekZ&#10;6k4EwfZo/oIajETwoMNCwpCB1kaqpIHULPM/1Dx2wqmkhczx7myT/3+w8tPh0X1BFqZ3MNEAkwjv&#10;HkB+98zCbSfsTt0gwtgp0VLjZbQsG52vTp9Gq33lI0gzfoSWhiz2ARLQpHGIrpBORug0gOPZdDUF&#10;JmPLsijLnEqSauvidXm1Ti1E9fS1Qx/eKxhY3NQcaagJXRwefIhsRPX0JDazcG/6Pg22t79d0MN4&#10;k9hHwjP1MDUTM23NyyI2jmoaaI+kB2HOC+WbNh3gT85GykrN/Y+9QMVZ/8GSJ2+Xq1UMVzqs1lcF&#10;HfCy0lxWhJUEVfPA2by9DXMg9w7NrqNO8xQs3JCP2iSJz6xO/CkPSfkpuzFwl+f06vkP2/4CAAD/&#10;/wMAUEsDBBQABgAIAAAAIQCUBxsH2wAAAAcBAAAPAAAAZHJzL2Rvd25yZXYueG1sTI/NTsMwEITv&#10;SLyDtUjcqN2oRWmIUyEQVxDlR+ptG2+TiHgdxW4T3p7lBMfZGc18W25n36szjbELbGG5MKCI6+A6&#10;biy8vz3d5KBiQnbYByYL3xRhW11elFi4MPErnXepUVLCsUALbUpDoXWsW/IYF2EgFu8YRo9J5Nho&#10;N+Ik5b7XmTG32mPHstDiQA8t1V+7k7fw8Xzcf67MS/Po18MUZqPZb7S111fz/R2oRHP6C8MvvqBD&#10;JUyHcGIXVW9BHkkWsuUalLhZnsvhIDGzMqCrUv/nr34AAAD//wMAUEsBAi0AFAAGAAgAAAAhALaD&#10;OJL+AAAA4QEAABMAAAAAAAAAAAAAAAAAAAAAAFtDb250ZW50X1R5cGVzXS54bWxQSwECLQAUAAYA&#10;CAAAACEAOP0h/9YAAACUAQAACwAAAAAAAAAAAAAAAAAvAQAAX3JlbHMvLnJlbHNQSwECLQAUAAYA&#10;CAAAACEAdGl+ieQBAACpAwAADgAAAAAAAAAAAAAAAAAuAgAAZHJzL2Uyb0RvYy54bWxQSwECLQAU&#10;AAYACAAAACEAlAcbB9sAAAAHAQAADwAAAAAAAAAAAAAAAAA+BAAAZHJzL2Rvd25yZXYueG1sUEsF&#10;BgAAAAAEAAQA8wAAAEYFAAAAAA==&#10;" filled="f" stroked="f">
                <v:textbox>
                  <w:txbxContent>
                    <w:tbl>
                      <w:tblPr>
                        <w:tblStyle w:val="TableGrid1"/>
                        <w:tblW w:w="2751" w:type="dxa"/>
                        <w:tblLayout w:type="fixed"/>
                        <w:tblLook w:val="04A0" w:firstRow="1" w:lastRow="0" w:firstColumn="1" w:lastColumn="0" w:noHBand="0" w:noVBand="1"/>
                      </w:tblPr>
                      <w:tblGrid>
                        <w:gridCol w:w="284"/>
                        <w:gridCol w:w="2467"/>
                      </w:tblGrid>
                      <w:tr w:rsidR="00FD3451" w:rsidRPr="003329A5" w14:paraId="56AD90F3" w14:textId="77777777" w:rsidTr="008A7A14">
                        <w:trPr>
                          <w:trHeight w:val="474"/>
                        </w:trPr>
                        <w:tc>
                          <w:tcPr>
                            <w:tcW w:w="284" w:type="dxa"/>
                            <w:tcBorders>
                              <w:top w:val="nil"/>
                              <w:left w:val="nil"/>
                              <w:bottom w:val="nil"/>
                              <w:right w:val="nil"/>
                            </w:tcBorders>
                            <w:tcMar>
                              <w:left w:w="0" w:type="dxa"/>
                              <w:right w:w="0" w:type="dxa"/>
                            </w:tcMar>
                          </w:tcPr>
                          <w:p w14:paraId="4678222A" w14:textId="77777777" w:rsidR="00FD3451" w:rsidRDefault="00FD3451" w:rsidP="008A7A14">
                            <w:r>
                              <w:rPr>
                                <w:noProof/>
                              </w:rPr>
                              <w:drawing>
                                <wp:inline distT="0" distB="0" distL="0" distR="0" wp14:anchorId="2085B363" wp14:editId="443F9F6D">
                                  <wp:extent cx="138703" cy="245660"/>
                                  <wp:effectExtent l="0" t="0" r="0" b="2540"/>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09C38B9D" w14:textId="77777777" w:rsidR="00FD3451" w:rsidRDefault="00FD3451" w:rsidP="008A7A14">
                            <w:pPr>
                              <w:rPr>
                                <w:sz w:val="16"/>
                                <w:szCs w:val="16"/>
                              </w:rPr>
                            </w:pPr>
                          </w:p>
                          <w:p w14:paraId="2DCFBE28" w14:textId="77777777" w:rsidR="00FD3451" w:rsidRPr="003329A5" w:rsidRDefault="00FD3451" w:rsidP="008A7A14">
                            <w:pPr>
                              <w:rPr>
                                <w:sz w:val="16"/>
                                <w:szCs w:val="16"/>
                              </w:rPr>
                            </w:pPr>
                          </w:p>
                        </w:tc>
                        <w:tc>
                          <w:tcPr>
                            <w:tcW w:w="2467" w:type="dxa"/>
                            <w:tcBorders>
                              <w:top w:val="nil"/>
                              <w:left w:val="nil"/>
                              <w:bottom w:val="nil"/>
                              <w:right w:val="nil"/>
                            </w:tcBorders>
                            <w:tcMar>
                              <w:left w:w="0" w:type="dxa"/>
                              <w:right w:w="0" w:type="dxa"/>
                            </w:tcMar>
                          </w:tcPr>
                          <w:p w14:paraId="15BEE03F" w14:textId="7CC3BBB0" w:rsidR="00FD3451" w:rsidRPr="003329A5" w:rsidRDefault="00FD3451"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FD3451" w:rsidRPr="003329A5" w14:paraId="35B51B7B" w14:textId="77777777" w:rsidTr="008A7A14">
                        <w:trPr>
                          <w:trHeight w:val="277"/>
                        </w:trPr>
                        <w:tc>
                          <w:tcPr>
                            <w:tcW w:w="284" w:type="dxa"/>
                            <w:tcBorders>
                              <w:top w:val="nil"/>
                              <w:left w:val="nil"/>
                              <w:bottom w:val="nil"/>
                              <w:right w:val="nil"/>
                            </w:tcBorders>
                            <w:tcMar>
                              <w:left w:w="0" w:type="dxa"/>
                              <w:right w:w="0" w:type="dxa"/>
                            </w:tcMar>
                          </w:tcPr>
                          <w:p w14:paraId="5B9E9FBB" w14:textId="77777777" w:rsidR="00FD3451" w:rsidRPr="003329A5" w:rsidRDefault="00FD3451">
                            <w:pPr>
                              <w:rPr>
                                <w:noProof/>
                                <w:sz w:val="16"/>
                                <w:szCs w:val="16"/>
                                <w:lang w:eastAsia="en-GB"/>
                              </w:rPr>
                            </w:pPr>
                          </w:p>
                        </w:tc>
                        <w:tc>
                          <w:tcPr>
                            <w:tcW w:w="2467" w:type="dxa"/>
                            <w:tcBorders>
                              <w:top w:val="nil"/>
                              <w:left w:val="nil"/>
                              <w:bottom w:val="nil"/>
                              <w:right w:val="nil"/>
                            </w:tcBorders>
                            <w:tcMar>
                              <w:left w:w="0" w:type="dxa"/>
                              <w:right w:w="0" w:type="dxa"/>
                            </w:tcMar>
                          </w:tcPr>
                          <w:p w14:paraId="6F62A086" w14:textId="77777777" w:rsidR="00FD3451" w:rsidRPr="003329A5" w:rsidRDefault="00FD3451">
                            <w:pPr>
                              <w:rPr>
                                <w:sz w:val="16"/>
                                <w:szCs w:val="16"/>
                              </w:rPr>
                            </w:pPr>
                          </w:p>
                        </w:tc>
                      </w:tr>
                    </w:tbl>
                    <w:p w14:paraId="7FEC1F9C" w14:textId="77777777" w:rsidR="00FD3451" w:rsidRPr="003329A5" w:rsidRDefault="00FD3451" w:rsidP="00FD3451">
                      <w:pPr>
                        <w:rPr>
                          <w:sz w:val="16"/>
                          <w:szCs w:val="16"/>
                        </w:rPr>
                      </w:pPr>
                    </w:p>
                  </w:txbxContent>
                </v:textbox>
                <w10:wrap type="tight" anchorx="margin"/>
              </v:shape>
            </w:pict>
          </mc:Fallback>
        </mc:AlternateContent>
      </w:r>
      <w:r w:rsidR="009D2823" w:rsidRPr="00E7365A">
        <w:rPr>
          <w:rStyle w:val="SubtleEmphasis"/>
        </w:rPr>
        <w:t>Q39c/1. Compared with having a designated school library area on-site, to what extent do you agree or disagree that the school's current arrangement(s) for school library provision represents better value for money?</w:t>
      </w:r>
    </w:p>
    <w:p w14:paraId="7C02618B" w14:textId="1E810962" w:rsidR="009D2823" w:rsidRPr="00E7365A" w:rsidRDefault="009D2823" w:rsidP="00234A23">
      <w:pPr>
        <w:pStyle w:val="Caption"/>
        <w:rPr>
          <w:rStyle w:val="SubtleEmphasis"/>
        </w:rPr>
      </w:pPr>
      <w:r w:rsidRPr="00E7365A">
        <w:rPr>
          <w:rStyle w:val="SubtleEmphasis"/>
        </w:rPr>
        <w:t>Base: Schools that do not have dedicated library space but access library services (Unweighted base sizes in parenthesis)</w:t>
      </w:r>
      <w:r w:rsidR="00FD3451" w:rsidRPr="00E7365A">
        <w:rPr>
          <w:rStyle w:val="SubtleEmphasis"/>
        </w:rPr>
        <w:t xml:space="preserve"> </w:t>
      </w:r>
    </w:p>
    <w:p w14:paraId="41D9C075" w14:textId="0265059A" w:rsidR="00BC3436" w:rsidRPr="00E7365A" w:rsidRDefault="009D2823" w:rsidP="00234A23">
      <w:pPr>
        <w:pStyle w:val="Caption"/>
        <w:rPr>
          <w:rStyle w:val="SubtleEmphasis"/>
        </w:rPr>
      </w:pPr>
      <w:r w:rsidRPr="00E7365A">
        <w:rPr>
          <w:rStyle w:val="SubtleEmphasis"/>
        </w:rPr>
        <w:t>Alternative types of provision with a base size smaller than 10 are not displayed.</w:t>
      </w:r>
    </w:p>
    <w:p w14:paraId="41953523" w14:textId="497FDA75" w:rsidR="00BC3436" w:rsidRDefault="00BC3436" w:rsidP="00BC3436"/>
    <w:p w14:paraId="1FCF1181" w14:textId="44C6DD59" w:rsidR="00C231B8" w:rsidRDefault="00C231B8" w:rsidP="00C231B8">
      <w:pPr>
        <w:spacing w:after="160" w:line="259" w:lineRule="auto"/>
      </w:pPr>
      <w:r>
        <w:t xml:space="preserve">There is, however, a higher level of agreement that the alternative provision in place provides pupils with the necessary level of access to resources, with just under half agreeing (47%). 20% neither agree nor disagree with this while 30% disagree. </w:t>
      </w:r>
    </w:p>
    <w:p w14:paraId="1B98B45D" w14:textId="77777777" w:rsidR="00E7365A" w:rsidRDefault="00C231B8" w:rsidP="00C231B8">
      <w:pPr>
        <w:spacing w:after="160" w:line="259" w:lineRule="auto"/>
      </w:pPr>
      <w:r>
        <w:t xml:space="preserve">Schools that utilise the school library service are most likely to agree that their pupils have the necessary level of access to resources (60%) and </w:t>
      </w:r>
      <w:r w:rsidR="006F241D">
        <w:t>least</w:t>
      </w:r>
      <w:r>
        <w:t xml:space="preserve"> likely to disagree with this (21%). The opposite pattern can be observed </w:t>
      </w:r>
      <w:r w:rsidR="006F241D">
        <w:t>among</w:t>
      </w:r>
      <w:r>
        <w:t xml:space="preserve"> schools</w:t>
      </w:r>
      <w:r w:rsidR="006F241D">
        <w:t xml:space="preserve"> that use public libraries: 33% agree that their pupils have the necessary level of access to resources and 42% disagree with this. </w:t>
      </w:r>
    </w:p>
    <w:p w14:paraId="694835CB" w14:textId="68922C66" w:rsidR="00E7365A" w:rsidRDefault="00FD3451" w:rsidP="00AB2921">
      <w:pPr>
        <w:pStyle w:val="Caption"/>
      </w:pPr>
      <w:r>
        <w:rPr>
          <w:noProof/>
        </w:rPr>
        <w:lastRenderedPageBreak/>
        <mc:AlternateContent>
          <mc:Choice Requires="wps">
            <w:drawing>
              <wp:anchor distT="0" distB="0" distL="114300" distR="114300" simplePos="0" relativeHeight="251718656" behindDoc="0" locked="0" layoutInCell="1" allowOverlap="1" wp14:anchorId="171C3EE6" wp14:editId="0817FE21">
                <wp:simplePos x="0" y="0"/>
                <wp:positionH relativeFrom="margin">
                  <wp:posOffset>5762625</wp:posOffset>
                </wp:positionH>
                <wp:positionV relativeFrom="paragraph">
                  <wp:posOffset>2002790</wp:posOffset>
                </wp:positionV>
                <wp:extent cx="113030" cy="124460"/>
                <wp:effectExtent l="19050" t="0" r="39370" b="46990"/>
                <wp:wrapNone/>
                <wp:docPr id="59" name="Arrow: Down 59"/>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655DC" id="Arrow: Down 59" o:spid="_x0000_s1026" type="#_x0000_t67" style="position:absolute;margin-left:453.75pt;margin-top:157.7pt;width:8.9pt;height:9.8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BifE+z4QAAAAsBAAAPAAAAZHJzL2Rvd25yZXYueG1sTI/BTsMwDIbvSLxD&#10;ZCQuE0uy0kFL0wmQduAyqRvj7DahrWiSqsm28vaYExxt//r8/cVmtgM7myn03imQSwHMuMbr3rUK&#10;3g/bu0dgIaLTOHhnFHybAJvy+qrAXPuLq8x5H1tGEBdyVNDFOOach6YzFsPSj8bR7dNPFiONU8v1&#10;hBeC24GvhFhzi72jDx2O5rUzzdf+ZBUk4c0fF/XiKKtsJz8O8mW9xUqp25v5+QlYNHP8C8OvPqlD&#10;SU61Pzkd2KAgEw8pRQkm03tglMhWaQKspk2SCuBlwf93KH8AAAD//wMAUEsBAi0AFAAGAAgAAAAh&#10;ALaDOJL+AAAA4QEAABMAAAAAAAAAAAAAAAAAAAAAAFtDb250ZW50X1R5cGVzXS54bWxQSwECLQAU&#10;AAYACAAAACEAOP0h/9YAAACUAQAACwAAAAAAAAAAAAAAAAAvAQAAX3JlbHMvLnJlbHNQSwECLQAU&#10;AAYACAAAACEAmLDsC4wCAACTBQAADgAAAAAAAAAAAAAAAAAuAgAAZHJzL2Uyb0RvYy54bWxQSwEC&#10;LQAUAAYACAAAACEAYnxPs+EAAAALAQAADwAAAAAAAAAAAAAAAADmBAAAZHJzL2Rvd25yZXYueG1s&#10;UEsFBgAAAAAEAAQA8wAAAPQFAAAAAA==&#10;" adj="11792" fillcolor="white [3212]" strokecolor="#515151 [3213]">
                <w10:wrap anchorx="margin"/>
              </v:shape>
            </w:pict>
          </mc:Fallback>
        </mc:AlternateContent>
      </w:r>
      <w:r>
        <w:rPr>
          <w:noProof/>
        </w:rPr>
        <mc:AlternateContent>
          <mc:Choice Requires="wps">
            <w:drawing>
              <wp:anchor distT="0" distB="0" distL="114300" distR="114300" simplePos="0" relativeHeight="251716608" behindDoc="0" locked="0" layoutInCell="1" allowOverlap="1" wp14:anchorId="7A76F1F0" wp14:editId="2B9AE563">
                <wp:simplePos x="0" y="0"/>
                <wp:positionH relativeFrom="margin">
                  <wp:posOffset>3419475</wp:posOffset>
                </wp:positionH>
                <wp:positionV relativeFrom="paragraph">
                  <wp:posOffset>1999615</wp:posOffset>
                </wp:positionV>
                <wp:extent cx="113030" cy="124460"/>
                <wp:effectExtent l="19050" t="19050" r="39370" b="27940"/>
                <wp:wrapNone/>
                <wp:docPr id="58" name="Arrow: Down 58"/>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4797F" id="Arrow: Down 58" o:spid="_x0000_s1026" type="#_x0000_t67" style="position:absolute;margin-left:269.25pt;margin-top:157.45pt;width:8.9pt;height:9.8pt;flip:y;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shfyeMAAAALAQAADwAAAGRycy9kb3ducmV2LnhtbEyPy07D&#10;MBBF90j8gzVIbFDrlNShhDgVAhWpsGoKEuzc2HmIeBxipw1/z7CC5cwc3Tk3W0+2Y0cz+NahhMU8&#10;AmawdLrFWsLrfjNbAfNBoVadQyPh23hY5+dnmUq1O+HOHItQMwpBnyoJTQh9yrkvG2OVn7veIN0q&#10;N1gVaBxqrgd1onDb8esoSrhVLdKHRvXmoTHlZzFaCVcvO18V4slHb9XN9v3x4/lrMyZSXl5M93fA&#10;gpnCHwy/+qQOOTkd3Ijas06CiFeCUAnxYnkLjAghkhjYgTbxUgDPM/6/Q/4DAAD//wMAUEsBAi0A&#10;FAAGAAgAAAAhALaDOJL+AAAA4QEAABMAAAAAAAAAAAAAAAAAAAAAAFtDb250ZW50X1R5cGVzXS54&#10;bWxQSwECLQAUAAYACAAAACEAOP0h/9YAAACUAQAACwAAAAAAAAAAAAAAAAAvAQAAX3JlbHMvLnJl&#10;bHNQSwECLQAUAAYACAAAACEAJhrXE5MCAACdBQAADgAAAAAAAAAAAAAAAAAuAgAAZHJzL2Uyb0Rv&#10;Yy54bWxQSwECLQAUAAYACAAAACEA+shfyeMAAAALAQAADwAAAAAAAAAAAAAAAADtBAAAZHJzL2Rv&#10;d25yZXYueG1sUEsFBgAAAAAEAAQA8wAAAP0FAAAAAA==&#10;" adj="11792" fillcolor="white [3212]" strokecolor="#515151 [3213]">
                <w10:wrap anchorx="margin"/>
              </v:shape>
            </w:pict>
          </mc:Fallback>
        </mc:AlternateContent>
      </w:r>
      <w:r w:rsidR="00AB2921">
        <w:t xml:space="preserve">Figure </w:t>
      </w:r>
      <w:r w:rsidR="00AB2921">
        <w:fldChar w:fldCharType="begin"/>
      </w:r>
      <w:r w:rsidR="00AB2921">
        <w:instrText xml:space="preserve"> SEQ Figure \* ARABIC </w:instrText>
      </w:r>
      <w:r w:rsidR="00AB2921">
        <w:fldChar w:fldCharType="separate"/>
      </w:r>
      <w:r w:rsidR="001918C3">
        <w:rPr>
          <w:noProof/>
        </w:rPr>
        <w:t>65</w:t>
      </w:r>
      <w:r w:rsidR="00AB2921">
        <w:fldChar w:fldCharType="end"/>
      </w:r>
      <w:r w:rsidR="00AB2921">
        <w:t xml:space="preserve">: </w:t>
      </w:r>
      <w:r w:rsidR="00AB2921" w:rsidRPr="00146003">
        <w:t>Views on level of access to resources by type of alternative school library provision</w:t>
      </w:r>
    </w:p>
    <w:p w14:paraId="2258A44F" w14:textId="308F64BA" w:rsidR="00CD4507" w:rsidRDefault="00AB2921" w:rsidP="00234A23">
      <w:pPr>
        <w:pStyle w:val="F11Figure"/>
        <w:rPr>
          <w:color w:val="808080" w:themeColor="background1" w:themeShade="80"/>
        </w:rPr>
      </w:pPr>
      <w:r>
        <w:rPr>
          <w:noProof/>
        </w:rPr>
        <mc:AlternateContent>
          <mc:Choice Requires="wps">
            <w:drawing>
              <wp:anchor distT="0" distB="0" distL="114300" distR="114300" simplePos="0" relativeHeight="251724800" behindDoc="0" locked="0" layoutInCell="1" allowOverlap="1" wp14:anchorId="659C44DC" wp14:editId="395D384E">
                <wp:simplePos x="0" y="0"/>
                <wp:positionH relativeFrom="margin">
                  <wp:posOffset>6127115</wp:posOffset>
                </wp:positionH>
                <wp:positionV relativeFrom="paragraph">
                  <wp:posOffset>2608951</wp:posOffset>
                </wp:positionV>
                <wp:extent cx="113030" cy="124460"/>
                <wp:effectExtent l="19050" t="19050" r="39370" b="27940"/>
                <wp:wrapNone/>
                <wp:docPr id="62" name="Arrow: Down 62"/>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8CA89" id="Arrow: Down 62" o:spid="_x0000_s1026" type="#_x0000_t67" style="position:absolute;margin-left:482.45pt;margin-top:205.45pt;width:8.9pt;height:9.8pt;flip:y;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6lFOfuMAAAALAQAADwAAAGRycy9kb3ducmV2LnhtbEyPy07D&#10;MBBF90j8gzVIbFBrt7RpE+JUCFSkwqopSLBz48lDxHaInTb8PcMKdvM4unMm3YymZSfsfeOshNlU&#10;AENbON3YSsLrYTtZA/NBWa1aZ1HCN3rYZJcXqUq0O9s9nvJQMQqxPlES6hC6hHNf1GiUn7oOLe1K&#10;1xsVqO0rrnt1pnDT8rkQETeqsXShVh0+1Fh85oORcPOy92W+fPLirVzt3h8/nr+2QyTl9dV4fwcs&#10;4Bj+YPjVJ3XIyOnoBqs9ayXE0SImVMJiJqggIl7PV8CONLkVS+BZyv//kP0AAAD//wMAUEsBAi0A&#10;FAAGAAgAAAAhALaDOJL+AAAA4QEAABMAAAAAAAAAAAAAAAAAAAAAAFtDb250ZW50X1R5cGVzXS54&#10;bWxQSwECLQAUAAYACAAAACEAOP0h/9YAAACUAQAACwAAAAAAAAAAAAAAAAAvAQAAX3JlbHMvLnJl&#10;bHNQSwECLQAUAAYACAAAACEAJhrXE5MCAACdBQAADgAAAAAAAAAAAAAAAAAuAgAAZHJzL2Uyb0Rv&#10;Yy54bWxQSwECLQAUAAYACAAAACEA6lFOfu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1722752" behindDoc="0" locked="0" layoutInCell="1" allowOverlap="1" wp14:anchorId="05F73120" wp14:editId="4877E705">
                <wp:simplePos x="0" y="0"/>
                <wp:positionH relativeFrom="margin">
                  <wp:posOffset>5136515</wp:posOffset>
                </wp:positionH>
                <wp:positionV relativeFrom="paragraph">
                  <wp:posOffset>2600696</wp:posOffset>
                </wp:positionV>
                <wp:extent cx="113030" cy="124460"/>
                <wp:effectExtent l="19050" t="19050" r="39370" b="27940"/>
                <wp:wrapNone/>
                <wp:docPr id="61" name="Arrow: Down 61"/>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DF039" id="Arrow: Down 61" o:spid="_x0000_s1026" type="#_x0000_t67" style="position:absolute;margin-left:404.45pt;margin-top:204.8pt;width:8.9pt;height:9.8pt;flip:y;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AhefV+MAAAALAQAADwAAAGRycy9kb3ducmV2LnhtbEyPy07D&#10;MBBF90j8gzVIbFBrE0GahDgVAhWJsmoKEuzcePIQsR1ipw1/z7CC5cwc3Tk3X8+mZ0ccfeeshOul&#10;AIa2crqzjYTX/WaRAPNBWa16Z1HCN3pYF+dnucq0O9kdHsvQMAqxPlMS2hCGjHNftWiUX7oBLd1q&#10;NxoVaBwbrkd1onDT80iImBvVWfrQqgEfWqw+y8lIuHrZ+bq8ffLirV49vz9+bL82Uyzl5cV8fwcs&#10;4Bz+YPjVJ3UoyOngJqs96yUkIkkJlXAj0hgYEUkUr4AdaBOlEfAi5/87FD8AAAD//wMAUEsBAi0A&#10;FAAGAAgAAAAhALaDOJL+AAAA4QEAABMAAAAAAAAAAAAAAAAAAAAAAFtDb250ZW50X1R5cGVzXS54&#10;bWxQSwECLQAUAAYACAAAACEAOP0h/9YAAACUAQAACwAAAAAAAAAAAAAAAAAvAQAAX3JlbHMvLnJl&#10;bHNQSwECLQAUAAYACAAAACEAJhrXE5MCAACdBQAADgAAAAAAAAAAAAAAAAAuAgAAZHJzL2Uyb0Rv&#10;Yy54bWxQSwECLQAUAAYACAAAACEAAhefV+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1720704" behindDoc="0" locked="0" layoutInCell="1" allowOverlap="1" wp14:anchorId="29446A8C" wp14:editId="5F57D637">
                <wp:simplePos x="0" y="0"/>
                <wp:positionH relativeFrom="margin">
                  <wp:posOffset>2812415</wp:posOffset>
                </wp:positionH>
                <wp:positionV relativeFrom="paragraph">
                  <wp:posOffset>2618476</wp:posOffset>
                </wp:positionV>
                <wp:extent cx="113030" cy="124460"/>
                <wp:effectExtent l="19050" t="0" r="39370" b="46990"/>
                <wp:wrapNone/>
                <wp:docPr id="60" name="Arrow: Down 60"/>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F8ACC" id="Arrow: Down 60" o:spid="_x0000_s1026" type="#_x0000_t67" style="position:absolute;margin-left:221.45pt;margin-top:206.2pt;width:8.9pt;height:9.8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Aj+1Op4QAAAAsBAAAPAAAAZHJzL2Rvd25yZXYueG1sTI/BTsMwDIbvSLxD&#10;ZCQu05akqworTSdA2oELUje2c9qEtqJxqibbyttjTnD7LX/6/bnYzm5gFzuF3qMCuRLALDbe9Ngq&#10;+Djslo/AQtRo9ODRKvi2Abbl7U2hc+OvWNnLPraMSjDkWkEX45hzHprOOh1WfrRIu08/OR1pnFpu&#10;Jn2lcjfwRIiMO90jXej0aF8723ztz07BOrz546JeHGW1eZeng3zJdrpS6v5ufn4CFu0c/2D41Sd1&#10;KMmp9mc0gQ0K0jTZEEpBJikwItJMPACrKawTAbws+P8fyh8AAAD//wMAUEsBAi0AFAAGAAgAAAAh&#10;ALaDOJL+AAAA4QEAABMAAAAAAAAAAAAAAAAAAAAAAFtDb250ZW50X1R5cGVzXS54bWxQSwECLQAU&#10;AAYACAAAACEAOP0h/9YAAACUAQAACwAAAAAAAAAAAAAAAAAvAQAAX3JlbHMvLnJlbHNQSwECLQAU&#10;AAYACAAAACEAmLDsC4wCAACTBQAADgAAAAAAAAAAAAAAAAAuAgAAZHJzL2Uyb0RvYy54bWxQSwEC&#10;LQAUAAYACAAAACEAI/tTqeEAAAALAQAADwAAAAAAAAAAAAAAAADmBAAAZHJzL2Rvd25yZXYueG1s&#10;UEsFBgAAAAAEAAQA8wAAAPQFAAAAAA==&#10;" adj="11792" fillcolor="white [3212]" strokecolor="#515151 [3213]">
                <w10:wrap anchorx="margin"/>
              </v:shape>
            </w:pict>
          </mc:Fallback>
        </mc:AlternateContent>
      </w:r>
      <w:r w:rsidR="00CD4507" w:rsidRPr="00B458D8">
        <w:rPr>
          <w:noProof/>
          <w:color w:val="FFFFFF" w:themeColor="background1"/>
        </w:rPr>
        <w:drawing>
          <wp:inline distT="0" distB="0" distL="0" distR="0" wp14:anchorId="499D662B" wp14:editId="7EB8A48A">
            <wp:extent cx="6352540" cy="3305175"/>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3DA4249F" w14:textId="11162E33" w:rsidR="00CD4507" w:rsidRDefault="00CD4507" w:rsidP="00234A23">
      <w:pPr>
        <w:pStyle w:val="F11Figure"/>
      </w:pPr>
    </w:p>
    <w:p w14:paraId="68EA89CB" w14:textId="676BBA8E" w:rsidR="00CD4507" w:rsidRPr="00E7365A" w:rsidRDefault="00FD3451" w:rsidP="00234A23">
      <w:pPr>
        <w:pStyle w:val="Caption"/>
        <w:rPr>
          <w:rStyle w:val="SubtleEmphasis"/>
        </w:rPr>
      </w:pPr>
      <w:r w:rsidRPr="00E7365A">
        <w:rPr>
          <w:rStyle w:val="SubtleEmphasis"/>
          <w:noProof/>
        </w:rPr>
        <mc:AlternateContent>
          <mc:Choice Requires="wps">
            <w:drawing>
              <wp:anchor distT="0" distB="0" distL="114300" distR="114300" simplePos="0" relativeHeight="251714560" behindDoc="1" locked="0" layoutInCell="1" allowOverlap="1" wp14:anchorId="246322A0" wp14:editId="79A75EC8">
                <wp:simplePos x="0" y="0"/>
                <wp:positionH relativeFrom="margin">
                  <wp:posOffset>4800600</wp:posOffset>
                </wp:positionH>
                <wp:positionV relativeFrom="paragraph">
                  <wp:posOffset>107315</wp:posOffset>
                </wp:positionV>
                <wp:extent cx="1828800" cy="523875"/>
                <wp:effectExtent l="0" t="0" r="0" b="9525"/>
                <wp:wrapTight wrapText="bothSides">
                  <wp:wrapPolygon edited="0">
                    <wp:start x="450" y="0"/>
                    <wp:lineTo x="450" y="21207"/>
                    <wp:lineTo x="20925" y="21207"/>
                    <wp:lineTo x="20925" y="0"/>
                    <wp:lineTo x="450" y="0"/>
                  </wp:wrapPolygon>
                </wp:wrapTight>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23875"/>
                        </a:xfrm>
                        <a:prstGeom prst="rect">
                          <a:avLst/>
                        </a:prstGeom>
                        <a:noFill/>
                        <a:ln>
                          <a:noFill/>
                        </a:ln>
                      </wps:spPr>
                      <wps:txbx>
                        <w:txbxContent>
                          <w:tbl>
                            <w:tblPr>
                              <w:tblStyle w:val="TableGrid1"/>
                              <w:tblW w:w="2751" w:type="dxa"/>
                              <w:tblLayout w:type="fixed"/>
                              <w:tblLook w:val="04A0" w:firstRow="1" w:lastRow="0" w:firstColumn="1" w:lastColumn="0" w:noHBand="0" w:noVBand="1"/>
                            </w:tblPr>
                            <w:tblGrid>
                              <w:gridCol w:w="284"/>
                              <w:gridCol w:w="2467"/>
                            </w:tblGrid>
                            <w:tr w:rsidR="00FD3451" w:rsidRPr="003329A5" w14:paraId="16588723" w14:textId="77777777" w:rsidTr="008A7A14">
                              <w:trPr>
                                <w:trHeight w:val="474"/>
                              </w:trPr>
                              <w:tc>
                                <w:tcPr>
                                  <w:tcW w:w="284" w:type="dxa"/>
                                  <w:tcBorders>
                                    <w:top w:val="nil"/>
                                    <w:left w:val="nil"/>
                                    <w:bottom w:val="nil"/>
                                    <w:right w:val="nil"/>
                                  </w:tcBorders>
                                  <w:tcMar>
                                    <w:left w:w="0" w:type="dxa"/>
                                    <w:right w:w="0" w:type="dxa"/>
                                  </w:tcMar>
                                </w:tcPr>
                                <w:p w14:paraId="588790D6" w14:textId="77777777" w:rsidR="00FD3451" w:rsidRDefault="00FD3451" w:rsidP="008A7A14">
                                  <w:r>
                                    <w:rPr>
                                      <w:noProof/>
                                    </w:rPr>
                                    <w:drawing>
                                      <wp:inline distT="0" distB="0" distL="0" distR="0" wp14:anchorId="04B3B946" wp14:editId="7DD76F31">
                                        <wp:extent cx="138703" cy="245660"/>
                                        <wp:effectExtent l="0" t="0" r="0" b="2540"/>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63CC46E5" w14:textId="77777777" w:rsidR="00FD3451" w:rsidRDefault="00FD3451" w:rsidP="008A7A14">
                                  <w:pPr>
                                    <w:rPr>
                                      <w:sz w:val="16"/>
                                      <w:szCs w:val="16"/>
                                    </w:rPr>
                                  </w:pPr>
                                </w:p>
                                <w:p w14:paraId="2EC8AFA9" w14:textId="77777777" w:rsidR="00FD3451" w:rsidRPr="003329A5" w:rsidRDefault="00FD3451" w:rsidP="008A7A14">
                                  <w:pPr>
                                    <w:rPr>
                                      <w:sz w:val="16"/>
                                      <w:szCs w:val="16"/>
                                    </w:rPr>
                                  </w:pPr>
                                </w:p>
                              </w:tc>
                              <w:tc>
                                <w:tcPr>
                                  <w:tcW w:w="2467" w:type="dxa"/>
                                  <w:tcBorders>
                                    <w:top w:val="nil"/>
                                    <w:left w:val="nil"/>
                                    <w:bottom w:val="nil"/>
                                    <w:right w:val="nil"/>
                                  </w:tcBorders>
                                  <w:tcMar>
                                    <w:left w:w="0" w:type="dxa"/>
                                    <w:right w:w="0" w:type="dxa"/>
                                  </w:tcMar>
                                </w:tcPr>
                                <w:p w14:paraId="6407B285" w14:textId="77777777" w:rsidR="00FD3451" w:rsidRPr="003329A5" w:rsidRDefault="00FD3451"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FD3451" w:rsidRPr="003329A5" w14:paraId="71866F27" w14:textId="77777777" w:rsidTr="008A7A14">
                              <w:trPr>
                                <w:trHeight w:val="277"/>
                              </w:trPr>
                              <w:tc>
                                <w:tcPr>
                                  <w:tcW w:w="284" w:type="dxa"/>
                                  <w:tcBorders>
                                    <w:top w:val="nil"/>
                                    <w:left w:val="nil"/>
                                    <w:bottom w:val="nil"/>
                                    <w:right w:val="nil"/>
                                  </w:tcBorders>
                                  <w:tcMar>
                                    <w:left w:w="0" w:type="dxa"/>
                                    <w:right w:w="0" w:type="dxa"/>
                                  </w:tcMar>
                                </w:tcPr>
                                <w:p w14:paraId="5D4515FE" w14:textId="77777777" w:rsidR="00FD3451" w:rsidRPr="003329A5" w:rsidRDefault="00FD3451">
                                  <w:pPr>
                                    <w:rPr>
                                      <w:noProof/>
                                      <w:sz w:val="16"/>
                                      <w:szCs w:val="16"/>
                                      <w:lang w:eastAsia="en-GB"/>
                                    </w:rPr>
                                  </w:pPr>
                                </w:p>
                              </w:tc>
                              <w:tc>
                                <w:tcPr>
                                  <w:tcW w:w="2467" w:type="dxa"/>
                                  <w:tcBorders>
                                    <w:top w:val="nil"/>
                                    <w:left w:val="nil"/>
                                    <w:bottom w:val="nil"/>
                                    <w:right w:val="nil"/>
                                  </w:tcBorders>
                                  <w:tcMar>
                                    <w:left w:w="0" w:type="dxa"/>
                                    <w:right w:w="0" w:type="dxa"/>
                                  </w:tcMar>
                                </w:tcPr>
                                <w:p w14:paraId="3E6987AB" w14:textId="77777777" w:rsidR="00FD3451" w:rsidRPr="003329A5" w:rsidRDefault="00FD3451">
                                  <w:pPr>
                                    <w:rPr>
                                      <w:sz w:val="16"/>
                                      <w:szCs w:val="16"/>
                                    </w:rPr>
                                  </w:pPr>
                                </w:p>
                              </w:tc>
                            </w:tr>
                          </w:tbl>
                          <w:p w14:paraId="4D6328AC" w14:textId="77777777" w:rsidR="00FD3451" w:rsidRPr="003329A5" w:rsidRDefault="00FD3451" w:rsidP="00FD3451">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6322A0" id="Text Box 56" o:spid="_x0000_s1109" type="#_x0000_t202" style="position:absolute;margin-left:378pt;margin-top:8.45pt;width:2in;height:41.25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4tl5QEAAKkDAAAOAAAAZHJzL2Uyb0RvYy54bWysU9Fu0zAUfUfiHyy/06RZy0LUdBqbhpDG&#10;QBr7AMdxEovE11y7TcrXc+10XWFviBfL9nXOPefck83VNPRsr9BpMCVfLlLOlJFQa9OW/On73buc&#10;M+eFqUUPRpX8oBy/2r59sxltoTLooK8VMgIxrhhtyTvvbZEkTnZqEG4BVhkqNoCD8HTENqlRjIQ+&#10;9EmWpu+TEbC2CFI5R7e3c5FvI37TKOm/No1TnvUlJ24+rhjXKqzJdiOKFoXttDzSEP/AYhDaUNMT&#10;1K3wgu1Qv4IatERw0PiFhCGBptFSRQ2kZpn+peaxE1ZFLWSOsyeb3P+DlQ/7R/sNmZ8+wkQDjCKc&#10;vQf5wzEDN50wrbpGhLFToqbGy2BZMlpXHD8NVrvCBZBq/AI1DVnsPESgqcEhuEI6GaHTAA4n09Xk&#10;mQwt8yzPUypJqq2zi/xyHVuI4vlri85/UjCwsCk50lAjutjfOx/YiOL5SWhm4E73fRxsb/64oIfh&#10;JrIPhGfqfqompuuS5xehcVBTQX0gPQhzXijftOkAf3E2UlZK7n7uBCrO+s+GPPmwXK1CuOJhtb7M&#10;6IDnleq8IowkqJJ7zubtjZ8DubOo2446zVMwcE0+NjpKfGF15E95iMqP2Q2BOz/HVy9/2PY3AAAA&#10;//8DAFBLAwQUAAYACAAAACEAu82q/N0AAAAKAQAADwAAAGRycy9kb3ducmV2LnhtbEyPwU7DMBBE&#10;70j8g7VIvVEblIYmxKlQq15BFKjEzY23SUS8jmK3CX/P9kSPOzOafVOsJteJMw6h9aThYa5AIFXe&#10;tlRr+PzY3i9BhGjIms4TavjFAKvy9qYwufUjveN5F2vBJRRyo6GJsc+lDFWDzoS575HYO/rBmcjn&#10;UEs7mJHLXScflUqlMy3xh8b0uG6w+tmdnIav1+P3PlFv9cYt+tFPSpLLpNazu+nlGUTEKf6H4YLP&#10;6FAy08GfyAbRaXhapLwlspFmIC4BlSSsHDRkWQKyLOT1hPIPAAD//wMAUEsBAi0AFAAGAAgAAAAh&#10;ALaDOJL+AAAA4QEAABMAAAAAAAAAAAAAAAAAAAAAAFtDb250ZW50X1R5cGVzXS54bWxQSwECLQAU&#10;AAYACAAAACEAOP0h/9YAAACUAQAACwAAAAAAAAAAAAAAAAAvAQAAX3JlbHMvLnJlbHNQSwECLQAU&#10;AAYACAAAACEA1CeLZeUBAACpAwAADgAAAAAAAAAAAAAAAAAuAgAAZHJzL2Uyb0RvYy54bWxQSwEC&#10;LQAUAAYACAAAACEAu82q/N0AAAAKAQAADwAAAAAAAAAAAAAAAAA/BAAAZHJzL2Rvd25yZXYueG1s&#10;UEsFBgAAAAAEAAQA8wAAAEkFAAAAAA==&#10;" filled="f" stroked="f">
                <v:textbox>
                  <w:txbxContent>
                    <w:tbl>
                      <w:tblPr>
                        <w:tblStyle w:val="TableGrid1"/>
                        <w:tblW w:w="2751" w:type="dxa"/>
                        <w:tblLayout w:type="fixed"/>
                        <w:tblLook w:val="04A0" w:firstRow="1" w:lastRow="0" w:firstColumn="1" w:lastColumn="0" w:noHBand="0" w:noVBand="1"/>
                      </w:tblPr>
                      <w:tblGrid>
                        <w:gridCol w:w="284"/>
                        <w:gridCol w:w="2467"/>
                      </w:tblGrid>
                      <w:tr w:rsidR="00FD3451" w:rsidRPr="003329A5" w14:paraId="16588723" w14:textId="77777777" w:rsidTr="008A7A14">
                        <w:trPr>
                          <w:trHeight w:val="474"/>
                        </w:trPr>
                        <w:tc>
                          <w:tcPr>
                            <w:tcW w:w="284" w:type="dxa"/>
                            <w:tcBorders>
                              <w:top w:val="nil"/>
                              <w:left w:val="nil"/>
                              <w:bottom w:val="nil"/>
                              <w:right w:val="nil"/>
                            </w:tcBorders>
                            <w:tcMar>
                              <w:left w:w="0" w:type="dxa"/>
                              <w:right w:w="0" w:type="dxa"/>
                            </w:tcMar>
                          </w:tcPr>
                          <w:p w14:paraId="588790D6" w14:textId="77777777" w:rsidR="00FD3451" w:rsidRDefault="00FD3451" w:rsidP="008A7A14">
                            <w:r>
                              <w:rPr>
                                <w:noProof/>
                              </w:rPr>
                              <w:drawing>
                                <wp:inline distT="0" distB="0" distL="0" distR="0" wp14:anchorId="04B3B946" wp14:editId="7DD76F31">
                                  <wp:extent cx="138703" cy="245660"/>
                                  <wp:effectExtent l="0" t="0" r="0" b="2540"/>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63CC46E5" w14:textId="77777777" w:rsidR="00FD3451" w:rsidRDefault="00FD3451" w:rsidP="008A7A14">
                            <w:pPr>
                              <w:rPr>
                                <w:sz w:val="16"/>
                                <w:szCs w:val="16"/>
                              </w:rPr>
                            </w:pPr>
                          </w:p>
                          <w:p w14:paraId="2EC8AFA9" w14:textId="77777777" w:rsidR="00FD3451" w:rsidRPr="003329A5" w:rsidRDefault="00FD3451" w:rsidP="008A7A14">
                            <w:pPr>
                              <w:rPr>
                                <w:sz w:val="16"/>
                                <w:szCs w:val="16"/>
                              </w:rPr>
                            </w:pPr>
                          </w:p>
                        </w:tc>
                        <w:tc>
                          <w:tcPr>
                            <w:tcW w:w="2467" w:type="dxa"/>
                            <w:tcBorders>
                              <w:top w:val="nil"/>
                              <w:left w:val="nil"/>
                              <w:bottom w:val="nil"/>
                              <w:right w:val="nil"/>
                            </w:tcBorders>
                            <w:tcMar>
                              <w:left w:w="0" w:type="dxa"/>
                              <w:right w:w="0" w:type="dxa"/>
                            </w:tcMar>
                          </w:tcPr>
                          <w:p w14:paraId="6407B285" w14:textId="77777777" w:rsidR="00FD3451" w:rsidRPr="003329A5" w:rsidRDefault="00FD3451"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FD3451" w:rsidRPr="003329A5" w14:paraId="71866F27" w14:textId="77777777" w:rsidTr="008A7A14">
                        <w:trPr>
                          <w:trHeight w:val="277"/>
                        </w:trPr>
                        <w:tc>
                          <w:tcPr>
                            <w:tcW w:w="284" w:type="dxa"/>
                            <w:tcBorders>
                              <w:top w:val="nil"/>
                              <w:left w:val="nil"/>
                              <w:bottom w:val="nil"/>
                              <w:right w:val="nil"/>
                            </w:tcBorders>
                            <w:tcMar>
                              <w:left w:w="0" w:type="dxa"/>
                              <w:right w:w="0" w:type="dxa"/>
                            </w:tcMar>
                          </w:tcPr>
                          <w:p w14:paraId="5D4515FE" w14:textId="77777777" w:rsidR="00FD3451" w:rsidRPr="003329A5" w:rsidRDefault="00FD3451">
                            <w:pPr>
                              <w:rPr>
                                <w:noProof/>
                                <w:sz w:val="16"/>
                                <w:szCs w:val="16"/>
                                <w:lang w:eastAsia="en-GB"/>
                              </w:rPr>
                            </w:pPr>
                          </w:p>
                        </w:tc>
                        <w:tc>
                          <w:tcPr>
                            <w:tcW w:w="2467" w:type="dxa"/>
                            <w:tcBorders>
                              <w:top w:val="nil"/>
                              <w:left w:val="nil"/>
                              <w:bottom w:val="nil"/>
                              <w:right w:val="nil"/>
                            </w:tcBorders>
                            <w:tcMar>
                              <w:left w:w="0" w:type="dxa"/>
                              <w:right w:w="0" w:type="dxa"/>
                            </w:tcMar>
                          </w:tcPr>
                          <w:p w14:paraId="3E6987AB" w14:textId="77777777" w:rsidR="00FD3451" w:rsidRPr="003329A5" w:rsidRDefault="00FD3451">
                            <w:pPr>
                              <w:rPr>
                                <w:sz w:val="16"/>
                                <w:szCs w:val="16"/>
                              </w:rPr>
                            </w:pPr>
                          </w:p>
                        </w:tc>
                      </w:tr>
                    </w:tbl>
                    <w:p w14:paraId="4D6328AC" w14:textId="77777777" w:rsidR="00FD3451" w:rsidRPr="003329A5" w:rsidRDefault="00FD3451" w:rsidP="00FD3451">
                      <w:pPr>
                        <w:rPr>
                          <w:sz w:val="16"/>
                          <w:szCs w:val="16"/>
                        </w:rPr>
                      </w:pPr>
                    </w:p>
                  </w:txbxContent>
                </v:textbox>
                <w10:wrap type="tight" anchorx="margin"/>
              </v:shape>
            </w:pict>
          </mc:Fallback>
        </mc:AlternateContent>
      </w:r>
      <w:r w:rsidR="00CD4507" w:rsidRPr="00E7365A">
        <w:rPr>
          <w:rStyle w:val="SubtleEmphasis"/>
        </w:rPr>
        <w:t>Q39c/2. Compared with having a designated school library area on-site, to what extent do you agree or disagree that the school's current arrangement(s) for school library provision gives pupils the necessary level of access to resources?</w:t>
      </w:r>
    </w:p>
    <w:p w14:paraId="08B521BE" w14:textId="3460444B" w:rsidR="00CD4507" w:rsidRPr="00E7365A" w:rsidRDefault="00CD4507" w:rsidP="00234A23">
      <w:pPr>
        <w:pStyle w:val="Caption"/>
        <w:rPr>
          <w:rStyle w:val="SubtleEmphasis"/>
        </w:rPr>
      </w:pPr>
      <w:r w:rsidRPr="00E7365A">
        <w:rPr>
          <w:rStyle w:val="SubtleEmphasis"/>
        </w:rPr>
        <w:t xml:space="preserve">Base: Schools that do not have dedicated library space but access library services (Unweighted bases in parenthesis) </w:t>
      </w:r>
    </w:p>
    <w:p w14:paraId="5D1DAAE5" w14:textId="27DC2634" w:rsidR="00CD4507" w:rsidRPr="00E7365A" w:rsidRDefault="00CD4507" w:rsidP="00234A23">
      <w:pPr>
        <w:pStyle w:val="Caption"/>
        <w:rPr>
          <w:rStyle w:val="SubtleEmphasis"/>
        </w:rPr>
      </w:pPr>
      <w:r w:rsidRPr="00E7365A">
        <w:rPr>
          <w:rStyle w:val="SubtleEmphasis"/>
        </w:rPr>
        <w:t>Alternative types of provision with a base size smaller than 10 are not displayed.</w:t>
      </w:r>
    </w:p>
    <w:p w14:paraId="77B14881" w14:textId="77777777" w:rsidR="00A313BD" w:rsidRDefault="00A313BD" w:rsidP="00234A23">
      <w:pPr>
        <w:pStyle w:val="Caption"/>
      </w:pPr>
    </w:p>
    <w:p w14:paraId="691E4C5A" w14:textId="77777777" w:rsidR="00E7365A" w:rsidRDefault="00D03A3D">
      <w:pPr>
        <w:spacing w:after="160" w:line="259" w:lineRule="auto"/>
      </w:pPr>
      <w:r w:rsidRPr="00D03A3D">
        <w:t>Just under half of schools agree that their current arrangement(s) for school library provision provides pupils with the quality of resources needed to support their development (4</w:t>
      </w:r>
      <w:r>
        <w:t>7</w:t>
      </w:r>
      <w:r w:rsidRPr="00D03A3D">
        <w:t>%). Meanwhile, just over a quarter disagree (27%) and one in five schools are neutral (2</w:t>
      </w:r>
      <w:r>
        <w:t>2</w:t>
      </w:r>
      <w:r w:rsidRPr="00D03A3D">
        <w:t xml:space="preserve">%). Again, </w:t>
      </w:r>
      <w:r>
        <w:t xml:space="preserve">those who utilise school library services are the most likely type of alternative provision to agree that </w:t>
      </w:r>
      <w:r w:rsidRPr="00D03A3D">
        <w:t xml:space="preserve">their current arrangement(s) for school library provision provides pupils with the quality of resources needed to support their development </w:t>
      </w:r>
      <w:r>
        <w:t>(66% cf. 47% overall). Conversely, those who utilise public libraries are significantly more likely to disagree with this (40% cf. 27% overall).</w:t>
      </w:r>
      <w:r w:rsidRPr="00D03A3D">
        <w:t xml:space="preserve"> </w:t>
      </w:r>
    </w:p>
    <w:p w14:paraId="0960D394" w14:textId="7AF7AA51" w:rsidR="00E7365A" w:rsidRDefault="00B174E6" w:rsidP="00B174E6">
      <w:pPr>
        <w:pStyle w:val="Caption"/>
      </w:pPr>
      <w:r>
        <w:lastRenderedPageBreak/>
        <w:t xml:space="preserve">Figure </w:t>
      </w:r>
      <w:r>
        <w:fldChar w:fldCharType="begin"/>
      </w:r>
      <w:r>
        <w:instrText xml:space="preserve"> SEQ Figure \* ARABIC </w:instrText>
      </w:r>
      <w:r>
        <w:fldChar w:fldCharType="separate"/>
      </w:r>
      <w:r w:rsidR="001918C3">
        <w:rPr>
          <w:noProof/>
        </w:rPr>
        <w:t>66</w:t>
      </w:r>
      <w:r>
        <w:fldChar w:fldCharType="end"/>
      </w:r>
      <w:r>
        <w:t xml:space="preserve">: </w:t>
      </w:r>
      <w:r w:rsidRPr="00CB2A8E">
        <w:t>Views on quality of resources by type of alternative school library provision</w:t>
      </w:r>
    </w:p>
    <w:p w14:paraId="3EC6A39F" w14:textId="0A4DD36D" w:rsidR="00A313BD" w:rsidRDefault="007F698B" w:rsidP="00234A23">
      <w:pPr>
        <w:pStyle w:val="F11Figure"/>
        <w:rPr>
          <w:color w:val="808080" w:themeColor="background1" w:themeShade="80"/>
        </w:rPr>
      </w:pPr>
      <w:r>
        <w:rPr>
          <w:noProof/>
        </w:rPr>
        <mc:AlternateContent>
          <mc:Choice Requires="wps">
            <w:drawing>
              <wp:anchor distT="0" distB="0" distL="114300" distR="114300" simplePos="0" relativeHeight="251737088" behindDoc="0" locked="0" layoutInCell="1" allowOverlap="1" wp14:anchorId="6C47847B" wp14:editId="100EF687">
                <wp:simplePos x="0" y="0"/>
                <wp:positionH relativeFrom="margin">
                  <wp:posOffset>6089015</wp:posOffset>
                </wp:positionH>
                <wp:positionV relativeFrom="paragraph">
                  <wp:posOffset>2588895</wp:posOffset>
                </wp:positionV>
                <wp:extent cx="113030" cy="124460"/>
                <wp:effectExtent l="19050" t="19050" r="39370" b="27940"/>
                <wp:wrapNone/>
                <wp:docPr id="1934" name="Arrow: Down 1934"/>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CA8D8" id="Arrow: Down 1934" o:spid="_x0000_s1026" type="#_x0000_t67" style="position:absolute;margin-left:479.45pt;margin-top:203.85pt;width:8.9pt;height:9.8pt;flip:y;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PMbusuMAAAALAQAADwAAAGRycy9kb3ducmV2LnhtbEyPy07D&#10;MBBF90j8gzVIbFDrUGjchDgVAhWpsGoKEuzc2HmIeBxipw1/z7CC3TyO7pzJ1pPt2NEMvnUo4Xoe&#10;ATNYOt1iLeF1v5mtgPmgUKvOoZHwbTys8/OzTKXanXBnjkWoGYWgT5WEJoQ+5dyXjbHKz11vkHaV&#10;G6wK1A4114M6Ubjt+CKKYm5Vi3ShUb15aEz5WYxWwtXLzlfF8slHb5XYvj9+PH9txljKy4vp/g5Y&#10;MFP4g+FXn9QhJ6eDG1F71klIlquEUAm3kRDAiEhETMWBJgtxAzzP+P8f8h8AAAD//wMAUEsBAi0A&#10;FAAGAAgAAAAhALaDOJL+AAAA4QEAABMAAAAAAAAAAAAAAAAAAAAAAFtDb250ZW50X1R5cGVzXS54&#10;bWxQSwECLQAUAAYACAAAACEAOP0h/9YAAACUAQAACwAAAAAAAAAAAAAAAAAvAQAAX3JlbHMvLnJl&#10;bHNQSwECLQAUAAYACAAAACEAJhrXE5MCAACdBQAADgAAAAAAAAAAAAAAAAAuAgAAZHJzL2Uyb0Rv&#10;Yy54bWxQSwECLQAUAAYACAAAACEAPMbusu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1732992" behindDoc="0" locked="0" layoutInCell="1" allowOverlap="1" wp14:anchorId="34CD4BCE" wp14:editId="08F04700">
                <wp:simplePos x="0" y="0"/>
                <wp:positionH relativeFrom="margin">
                  <wp:posOffset>2840990</wp:posOffset>
                </wp:positionH>
                <wp:positionV relativeFrom="paragraph">
                  <wp:posOffset>2598420</wp:posOffset>
                </wp:positionV>
                <wp:extent cx="113030" cy="124460"/>
                <wp:effectExtent l="19050" t="0" r="39370" b="46990"/>
                <wp:wrapNone/>
                <wp:docPr id="1932" name="Arrow: Down 1932"/>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D9DDD" id="Arrow: Down 1932" o:spid="_x0000_s1026" type="#_x0000_t67" style="position:absolute;margin-left:223.7pt;margin-top:204.6pt;width:8.9pt;height:9.8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A2+yhf4AAAAAsBAAAPAAAAZHJzL2Rvd25yZXYueG1sTI/BToNAEIbvJr7D&#10;Zky8NHYBkVJkadSkBy9NaG3PC4xAZGcJu23x7R1Pevsm8+efb/LNbAZxwcn1lhSEywAEUm2bnloF&#10;H4ftQwrCeU2NHiyhgm90sClub3KdNfZKJV72vhVcQi7TCjrvx0xKV3dotFvaEYl3n3Yy2vM4tbKZ&#10;9JXLzSCjIEik0T3xhU6P+NZh/bU/GwWP7t0eF9XiGJbrXXg6hK/JVpdK3d/NL88gPM7+Lwy/+qwO&#10;BTtV9kyNE4OCOF7FHGUI1hEITsTJE0PFEKUpyCKX/38ofgAAAP//AwBQSwECLQAUAAYACAAAACEA&#10;toM4kv4AAADhAQAAEwAAAAAAAAAAAAAAAAAAAAAAW0NvbnRlbnRfVHlwZXNdLnhtbFBLAQItABQA&#10;BgAIAAAAIQA4/SH/1gAAAJQBAAALAAAAAAAAAAAAAAAAAC8BAABfcmVscy8ucmVsc1BLAQItABQA&#10;BgAIAAAAIQCYsOwLjAIAAJMFAAAOAAAAAAAAAAAAAAAAAC4CAABkcnMvZTJvRG9jLnhtbFBLAQIt&#10;ABQABgAIAAAAIQA2+yhf4AAAAAsBAAAPAAAAAAAAAAAAAAAAAOYEAABkcnMvZG93bnJldi54bWxQ&#10;SwUGAAAAAAQABADzAAAA8wUAAAAA&#10;" adj="11792" fillcolor="white [3212]" strokecolor="#515151 [3213]">
                <w10:wrap anchorx="margin"/>
              </v:shape>
            </w:pict>
          </mc:Fallback>
        </mc:AlternateContent>
      </w:r>
      <w:r>
        <w:rPr>
          <w:noProof/>
        </w:rPr>
        <mc:AlternateContent>
          <mc:Choice Requires="wps">
            <w:drawing>
              <wp:anchor distT="0" distB="0" distL="114300" distR="114300" simplePos="0" relativeHeight="251728896" behindDoc="0" locked="0" layoutInCell="1" allowOverlap="1" wp14:anchorId="59A5E9D1" wp14:editId="217997A8">
                <wp:simplePos x="0" y="0"/>
                <wp:positionH relativeFrom="margin">
                  <wp:posOffset>3524250</wp:posOffset>
                </wp:positionH>
                <wp:positionV relativeFrom="paragraph">
                  <wp:posOffset>1857375</wp:posOffset>
                </wp:positionV>
                <wp:extent cx="113030" cy="124460"/>
                <wp:effectExtent l="19050" t="19050" r="39370" b="27940"/>
                <wp:wrapNone/>
                <wp:docPr id="1930" name="Arrow: Down 1930"/>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44B9D" id="Arrow: Down 1930" o:spid="_x0000_s1026" type="#_x0000_t67" style="position:absolute;margin-left:277.5pt;margin-top:146.25pt;width:8.9pt;height:9.8pt;flip:y;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McJIw+MAAAALAQAADwAAAGRycy9kb3ducmV2LnhtbEyPy07D&#10;MBBF90j8gzVIbBB1YuQWQpwKgYpEWTWABDs3njxEbIfYacPfM6xgOZqre8/J17Pt2QHH0HmnIF0k&#10;wNBV3nSuUfD6srm8Bhaidkb33qGCbwywLk5Pcp0Zf3Q7PJSxYVTiQqYVtDEOGeehatHqsPADOvrV&#10;frQ60jk23Iz6SOW25yJJltzqztFCqwe8b7H6LCer4OJ5F+pSPobkrV49vT98bL8201Kp87P57hZY&#10;xDn+heEXn9ChIKa9n5wJrFcgpSSXqEDcCAmMEnIlSGav4CoVKfAi5/8dih8AAAD//wMAUEsBAi0A&#10;FAAGAAgAAAAhALaDOJL+AAAA4QEAABMAAAAAAAAAAAAAAAAAAAAAAFtDb250ZW50X1R5cGVzXS54&#10;bWxQSwECLQAUAAYACAAAACEAOP0h/9YAAACUAQAACwAAAAAAAAAAAAAAAAAvAQAAX3JlbHMvLnJl&#10;bHNQSwECLQAUAAYACAAAACEAJhrXE5MCAACdBQAADgAAAAAAAAAAAAAAAAAuAgAAZHJzL2Uyb0Rv&#10;Yy54bWxQSwECLQAUAAYACAAAACEAMcJIw+MAAAALAQAADwAAAAAAAAAAAAAAAADtBAAAZHJzL2Rv&#10;d25yZXYueG1sUEsFBgAAAAAEAAQA8wAAAP0FAAAAAA==&#10;" adj="11792" fillcolor="white [3212]" strokecolor="#515151 [3213]">
                <w10:wrap anchorx="margin"/>
              </v:shape>
            </w:pict>
          </mc:Fallback>
        </mc:AlternateContent>
      </w:r>
      <w:r>
        <w:rPr>
          <w:noProof/>
        </w:rPr>
        <mc:AlternateContent>
          <mc:Choice Requires="wps">
            <w:drawing>
              <wp:anchor distT="0" distB="0" distL="114300" distR="114300" simplePos="0" relativeHeight="251730944" behindDoc="0" locked="0" layoutInCell="1" allowOverlap="1" wp14:anchorId="3DD4F7F1" wp14:editId="4EA882F6">
                <wp:simplePos x="0" y="0"/>
                <wp:positionH relativeFrom="margin">
                  <wp:posOffset>5895975</wp:posOffset>
                </wp:positionH>
                <wp:positionV relativeFrom="paragraph">
                  <wp:posOffset>1866900</wp:posOffset>
                </wp:positionV>
                <wp:extent cx="113030" cy="124460"/>
                <wp:effectExtent l="19050" t="0" r="39370" b="46990"/>
                <wp:wrapNone/>
                <wp:docPr id="1931" name="Arrow: Down 1931"/>
                <wp:cNvGraphicFramePr/>
                <a:graphic xmlns:a="http://schemas.openxmlformats.org/drawingml/2006/main">
                  <a:graphicData uri="http://schemas.microsoft.com/office/word/2010/wordprocessingShape">
                    <wps:wsp>
                      <wps:cNvSpPr/>
                      <wps:spPr>
                        <a:xfrm>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4CA2C" id="Arrow: Down 1931" o:spid="_x0000_s1026" type="#_x0000_t67" style="position:absolute;margin-left:464.25pt;margin-top:147pt;width:8.9pt;height:9.8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wLjAIAAJMFAAAOAAAAZHJzL2Uyb0RvYy54bWysVE1v2zAMvQ/YfxB0X22nSbcGdYqgRYcB&#10;RVusHXpWZCkxIIsapcTJfv0o+SNtV+wwLAeFMslH8onkxeW+MWyn0NdgS16c5JwpK6Gq7brkP55u&#10;Pn3hzAdhK2HAqpIflOeXi48fLlo3VxPYgKkUMgKxft66km9CcPMs83KjGuFPwClLSg3YiEBXXGcV&#10;ipbQG5NN8vwsawErhyCV9/T1ulPyRcLXWslwr7VXgZmSU24hnZjOVTyzxYWYr1G4TS37NMQ/ZNGI&#10;2lLQEepaBMG2WP8B1dQSwYMOJxKaDLSupUo1UDVF/qaax41wKtVC5Hg30uT/H6y82z26ByQaWufn&#10;nsRYxV5jE/8pP7ZPZB1GstQ+MEkfi+I0PyVKJamKyXR6lsjMjs4OffiqoGFRKHkFrV0iQpt4Ertb&#10;Hygq2Q92MaAHU1c3tTHpEptAXRlkO0HPt1oX8bnI45WVsawt+flsMkvAr3SpjY4IYf8OAuEZS7DH&#10;+pMUDkbFJIz9rjSrK6p40gV4nZWQUtlQdKqNqFSX7Cyn35Du4JGST4ARWVOZI3YPMFh2IAN2V3Vv&#10;H11V6uzROf9bYp3z6JEigw2jc1NbwPcADFXVR+7sB5I6aiJLK6gOD8gQurnyTt7U9Ni3wocHgTRI&#10;1B+0HMI9HdoAvRP0EmcbwF/vfY/21N+k5aylwSy5/7kVqDgz3yx1/nkxncZJTpfp7POELvhSs3qp&#10;sdvmCqh5ClpDTiYx2gcziBqheaYdsoxRSSWspNgllwGHy1XoFgZtIamWy2RG0+tEuLWPTkbwyGrs&#10;46f9s0DXd3ygUbmDYYjF/E3Pd7bR08JyG0DXaSCOvPZ80+Snxum3VFwtL+/J6rhLF78BAAD//wMA&#10;UEsDBBQABgAIAAAAIQB8HC104QAAAAsBAAAPAAAAZHJzL2Rvd25yZXYueG1sTI/BTsMwEETvSPyD&#10;tUhcKuo4KVGTxqkAqQcuSGkpZyd2k4h4HcVuG/6e5USPq316M1NsZzuwi5l871CCWEbADDZO99hK&#10;+DzsntbAfFCo1eDQSPgxHrbl/V2hcu2uWJnLPrSMJOhzJaELYcw5901nrPJLNxqk38lNVgU6p5br&#10;SV1JbgceR1HKreqREjo1mrfONN/7s5WQ+Hd3XNSLo6iyD/F1EK/pTlVSPj7MLxtgwczhH4a/+lQd&#10;SupUuzNqzwYJWbx+JlRCnK1oFBHZKk2A1aQXSQq8LPjthvIXAAD//wMAUEsBAi0AFAAGAAgAAAAh&#10;ALaDOJL+AAAA4QEAABMAAAAAAAAAAAAAAAAAAAAAAFtDb250ZW50X1R5cGVzXS54bWxQSwECLQAU&#10;AAYACAAAACEAOP0h/9YAAACUAQAACwAAAAAAAAAAAAAAAAAvAQAAX3JlbHMvLnJlbHNQSwECLQAU&#10;AAYACAAAACEAmLDsC4wCAACTBQAADgAAAAAAAAAAAAAAAAAuAgAAZHJzL2Uyb0RvYy54bWxQSwEC&#10;LQAUAAYACAAAACEAfBwtdOEAAAALAQAADwAAAAAAAAAAAAAAAADmBAAAZHJzL2Rvd25yZXYueG1s&#10;UEsFBgAAAAAEAAQA8wAAAPQFAAAAAA==&#10;" adj="11792" fillcolor="white [3212]" strokecolor="#515151 [3213]">
                <w10:wrap anchorx="margin"/>
              </v:shape>
            </w:pict>
          </mc:Fallback>
        </mc:AlternateContent>
      </w:r>
      <w:r>
        <w:rPr>
          <w:noProof/>
        </w:rPr>
        <mc:AlternateContent>
          <mc:Choice Requires="wps">
            <w:drawing>
              <wp:anchor distT="0" distB="0" distL="114300" distR="114300" simplePos="0" relativeHeight="251735040" behindDoc="0" locked="0" layoutInCell="1" allowOverlap="1" wp14:anchorId="33B572B8" wp14:editId="1C350C03">
                <wp:simplePos x="0" y="0"/>
                <wp:positionH relativeFrom="margin">
                  <wp:posOffset>5126990</wp:posOffset>
                </wp:positionH>
                <wp:positionV relativeFrom="paragraph">
                  <wp:posOffset>2598420</wp:posOffset>
                </wp:positionV>
                <wp:extent cx="113030" cy="124460"/>
                <wp:effectExtent l="19050" t="19050" r="39370" b="27940"/>
                <wp:wrapNone/>
                <wp:docPr id="1933" name="Arrow: Down 1933"/>
                <wp:cNvGraphicFramePr/>
                <a:graphic xmlns:a="http://schemas.openxmlformats.org/drawingml/2006/main">
                  <a:graphicData uri="http://schemas.microsoft.com/office/word/2010/wordprocessingShape">
                    <wps:wsp>
                      <wps:cNvSpPr/>
                      <wps:spPr>
                        <a:xfrm flipV="1">
                          <a:off x="0" y="0"/>
                          <a:ext cx="113030" cy="124460"/>
                        </a:xfrm>
                        <a:prstGeom prst="downArrow">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3671A" id="Arrow: Down 1933" o:spid="_x0000_s1026" type="#_x0000_t67" style="position:absolute;margin-left:403.7pt;margin-top:204.6pt;width:8.9pt;height:9.8pt;flip:y;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kwIAAJ0FAAAOAAAAZHJzL2Uyb0RvYy54bWysVE1v2zAMvQ/YfxB0X22nSbcGdYqgRYcB&#10;RRu03XpWZCkWIIuapMTJfv0o+SNtV+wwzAdBNMlH8onkxeW+0WQnnFdgSlqc5JQIw6FSZlPS7083&#10;n75Q4gMzFdNgREkPwtPLxccPF62diwnUoCvhCIIYP29tSesQ7DzLPK9Fw/wJWGFQKcE1LKDoNlnl&#10;WIvojc4meX6WteAq64AL7/Hvdaeki4QvpeDhXkovAtElxdxCOl061/HMFhdsvnHM1or3abB/yKJh&#10;ymDQEeqaBUa2Tv0B1SjuwIMMJxyaDKRUXKQasJoif1PNY82sSLUgOd6ONPn/B8vvdo925ZCG1vq5&#10;x2usYi9dQ6RW9ge+aaoLMyX7RNthpE3sA+H4syhO81Mkl6OqmEynZ4nWrIOJcNb58FVAQ+KlpBW0&#10;ZukctAmZ7W59wPhoP9hFHw9aVTdK6yTEdhBX2pEdw4dcb4r4cOjxykob0pb0fDaZJeBXutRQR4Sw&#10;fwcB8bRB2CMT6RYOWsQktHkQkqgKK550AV5nxTgXJnR0+ZpVokt2luM3pDt4pOQTYESWWOaI3QMM&#10;lh3IgN1V3dtHV5F6fHTO/5ZY5zx6pMhgwujcKAPuPQCNVfWRO/uBpI6ayNIaqsPKEQfdhHnLbxQ+&#10;9i3zYcUcjhT2B66JcI+H1IDvBP2Nkhrcr/f+R3vsdNRS0uKIltT/3DInKNHfDM7AeTGdxplOwnT2&#10;eYKCe6lZv9SYbXMF2DwFLiTL0zXaBz1cpYPmGbfJMkZFFTMcY5eUBzcIV6FbHbiPuFgukxnOsWXh&#10;1jxaPgxL7OOn/TNztu/4gKNyB8M4s/mbnu9s43sYWG4DSJUG4shrzzfugNQ4/b6KS+alnKyOW3Xx&#10;GwAA//8DAFBLAwQUAAYACAAAACEA3kHQqOIAAAALAQAADwAAAGRycy9kb3ducmV2LnhtbEyPy07D&#10;MBBF90j8gzVIbBC1ifowIU6FQEUCVk2LBDs3dh4iHofYacPfM6xgN4+jO2ey9eQ6drRDaD0quJkJ&#10;YBZLb1qsFex3m2sJLESNRncerYJvG2Cdn59lOjX+hFt7LGLNKARDqhU0MfYp56FsrNNh5nuLtKv8&#10;4HSkdqi5GfSJwl3HEyGW3OkW6UKje/vQ2PKzGJ2Cq9dtqIrFUxBv1er5/fHj5WszLpW6vJju74BF&#10;O8U/GH71SR1ycjr4EU1gnQIpVnNCFczFbQKMCJksqDjQJJESeJ7x/z/kPwAAAP//AwBQSwECLQAU&#10;AAYACAAAACEAtoM4kv4AAADhAQAAEwAAAAAAAAAAAAAAAAAAAAAAW0NvbnRlbnRfVHlwZXNdLnht&#10;bFBLAQItABQABgAIAAAAIQA4/SH/1gAAAJQBAAALAAAAAAAAAAAAAAAAAC8BAABfcmVscy8ucmVs&#10;c1BLAQItABQABgAIAAAAIQAmGtcTkwIAAJ0FAAAOAAAAAAAAAAAAAAAAAC4CAABkcnMvZTJvRG9j&#10;LnhtbFBLAQItABQABgAIAAAAIQDeQdCo4gAAAAsBAAAPAAAAAAAAAAAAAAAAAO0EAABkcnMvZG93&#10;bnJldi54bWxQSwUGAAAAAAQABADzAAAA/AUAAAAA&#10;" adj="11792" fillcolor="white [3212]" strokecolor="#515151 [3213]">
                <w10:wrap anchorx="margin"/>
              </v:shape>
            </w:pict>
          </mc:Fallback>
        </mc:AlternateContent>
      </w:r>
      <w:r w:rsidR="00A313BD" w:rsidRPr="00B458D8">
        <w:rPr>
          <w:noProof/>
          <w:color w:val="FFFFFF" w:themeColor="background1"/>
        </w:rPr>
        <w:drawing>
          <wp:inline distT="0" distB="0" distL="0" distR="0" wp14:anchorId="2CF310CC" wp14:editId="5E87FA51">
            <wp:extent cx="6352540" cy="3305175"/>
            <wp:effectExtent l="0" t="0" r="0" b="0"/>
            <wp:docPr id="1926" name="Chart 19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657FD0F8" w14:textId="3BA3FF3A" w:rsidR="00A313BD" w:rsidRDefault="00A313BD" w:rsidP="00234A23">
      <w:pPr>
        <w:pStyle w:val="F11Figure"/>
      </w:pPr>
    </w:p>
    <w:p w14:paraId="73809B7F" w14:textId="2027BFA2" w:rsidR="00A313BD" w:rsidRPr="00E7365A" w:rsidRDefault="00A313BD" w:rsidP="00234A23">
      <w:pPr>
        <w:pStyle w:val="Caption"/>
        <w:rPr>
          <w:rStyle w:val="SubtleEmphasis"/>
        </w:rPr>
      </w:pPr>
      <w:r w:rsidRPr="00E7365A">
        <w:rPr>
          <w:rStyle w:val="SubtleEmphasis"/>
          <w:noProof/>
        </w:rPr>
        <mc:AlternateContent>
          <mc:Choice Requires="wps">
            <w:drawing>
              <wp:anchor distT="0" distB="0" distL="114300" distR="114300" simplePos="0" relativeHeight="251726848" behindDoc="1" locked="0" layoutInCell="1" allowOverlap="1" wp14:anchorId="15B236CB" wp14:editId="70ECCCBB">
                <wp:simplePos x="0" y="0"/>
                <wp:positionH relativeFrom="margin">
                  <wp:posOffset>4800600</wp:posOffset>
                </wp:positionH>
                <wp:positionV relativeFrom="paragraph">
                  <wp:posOffset>107315</wp:posOffset>
                </wp:positionV>
                <wp:extent cx="1828800" cy="523875"/>
                <wp:effectExtent l="0" t="0" r="0" b="9525"/>
                <wp:wrapTight wrapText="bothSides">
                  <wp:wrapPolygon edited="0">
                    <wp:start x="450" y="0"/>
                    <wp:lineTo x="450" y="21207"/>
                    <wp:lineTo x="20925" y="21207"/>
                    <wp:lineTo x="20925" y="0"/>
                    <wp:lineTo x="450" y="0"/>
                  </wp:wrapPolygon>
                </wp:wrapTight>
                <wp:docPr id="1925" name="Text Box 1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23875"/>
                        </a:xfrm>
                        <a:prstGeom prst="rect">
                          <a:avLst/>
                        </a:prstGeom>
                        <a:noFill/>
                        <a:ln>
                          <a:noFill/>
                        </a:ln>
                      </wps:spPr>
                      <wps:txbx>
                        <w:txbxContent>
                          <w:tbl>
                            <w:tblPr>
                              <w:tblStyle w:val="TableGrid1"/>
                              <w:tblW w:w="2751" w:type="dxa"/>
                              <w:tblLayout w:type="fixed"/>
                              <w:tblLook w:val="04A0" w:firstRow="1" w:lastRow="0" w:firstColumn="1" w:lastColumn="0" w:noHBand="0" w:noVBand="1"/>
                            </w:tblPr>
                            <w:tblGrid>
                              <w:gridCol w:w="284"/>
                              <w:gridCol w:w="2467"/>
                            </w:tblGrid>
                            <w:tr w:rsidR="00A313BD" w:rsidRPr="003329A5" w14:paraId="44B5AC6C" w14:textId="77777777" w:rsidTr="008A7A14">
                              <w:trPr>
                                <w:trHeight w:val="474"/>
                              </w:trPr>
                              <w:tc>
                                <w:tcPr>
                                  <w:tcW w:w="284" w:type="dxa"/>
                                  <w:tcBorders>
                                    <w:top w:val="nil"/>
                                    <w:left w:val="nil"/>
                                    <w:bottom w:val="nil"/>
                                    <w:right w:val="nil"/>
                                  </w:tcBorders>
                                  <w:tcMar>
                                    <w:left w:w="0" w:type="dxa"/>
                                    <w:right w:w="0" w:type="dxa"/>
                                  </w:tcMar>
                                </w:tcPr>
                                <w:p w14:paraId="19C8896B" w14:textId="77777777" w:rsidR="00A313BD" w:rsidRDefault="00A313BD" w:rsidP="008A7A14">
                                  <w:r>
                                    <w:rPr>
                                      <w:noProof/>
                                    </w:rPr>
                                    <w:drawing>
                                      <wp:inline distT="0" distB="0" distL="0" distR="0" wp14:anchorId="04EB9E90" wp14:editId="5E2EB3DB">
                                        <wp:extent cx="138703" cy="245660"/>
                                        <wp:effectExtent l="0" t="0" r="0" b="2540"/>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3D4C93DB" w14:textId="77777777" w:rsidR="00A313BD" w:rsidRDefault="00A313BD" w:rsidP="008A7A14">
                                  <w:pPr>
                                    <w:rPr>
                                      <w:sz w:val="16"/>
                                      <w:szCs w:val="16"/>
                                    </w:rPr>
                                  </w:pPr>
                                </w:p>
                                <w:p w14:paraId="3DD10510" w14:textId="77777777" w:rsidR="00A313BD" w:rsidRPr="003329A5" w:rsidRDefault="00A313BD" w:rsidP="008A7A14">
                                  <w:pPr>
                                    <w:rPr>
                                      <w:sz w:val="16"/>
                                      <w:szCs w:val="16"/>
                                    </w:rPr>
                                  </w:pPr>
                                </w:p>
                              </w:tc>
                              <w:tc>
                                <w:tcPr>
                                  <w:tcW w:w="2467" w:type="dxa"/>
                                  <w:tcBorders>
                                    <w:top w:val="nil"/>
                                    <w:left w:val="nil"/>
                                    <w:bottom w:val="nil"/>
                                    <w:right w:val="nil"/>
                                  </w:tcBorders>
                                  <w:tcMar>
                                    <w:left w:w="0" w:type="dxa"/>
                                    <w:right w:w="0" w:type="dxa"/>
                                  </w:tcMar>
                                </w:tcPr>
                                <w:p w14:paraId="16BBFBC0" w14:textId="77777777" w:rsidR="00A313BD" w:rsidRPr="003329A5" w:rsidRDefault="00A313BD"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A313BD" w:rsidRPr="003329A5" w14:paraId="31A66017" w14:textId="77777777" w:rsidTr="008A7A14">
                              <w:trPr>
                                <w:trHeight w:val="277"/>
                              </w:trPr>
                              <w:tc>
                                <w:tcPr>
                                  <w:tcW w:w="284" w:type="dxa"/>
                                  <w:tcBorders>
                                    <w:top w:val="nil"/>
                                    <w:left w:val="nil"/>
                                    <w:bottom w:val="nil"/>
                                    <w:right w:val="nil"/>
                                  </w:tcBorders>
                                  <w:tcMar>
                                    <w:left w:w="0" w:type="dxa"/>
                                    <w:right w:w="0" w:type="dxa"/>
                                  </w:tcMar>
                                </w:tcPr>
                                <w:p w14:paraId="08A48381" w14:textId="77777777" w:rsidR="00A313BD" w:rsidRPr="003329A5" w:rsidRDefault="00A313BD">
                                  <w:pPr>
                                    <w:rPr>
                                      <w:noProof/>
                                      <w:sz w:val="16"/>
                                      <w:szCs w:val="16"/>
                                      <w:lang w:eastAsia="en-GB"/>
                                    </w:rPr>
                                  </w:pPr>
                                </w:p>
                              </w:tc>
                              <w:tc>
                                <w:tcPr>
                                  <w:tcW w:w="2467" w:type="dxa"/>
                                  <w:tcBorders>
                                    <w:top w:val="nil"/>
                                    <w:left w:val="nil"/>
                                    <w:bottom w:val="nil"/>
                                    <w:right w:val="nil"/>
                                  </w:tcBorders>
                                  <w:tcMar>
                                    <w:left w:w="0" w:type="dxa"/>
                                    <w:right w:w="0" w:type="dxa"/>
                                  </w:tcMar>
                                </w:tcPr>
                                <w:p w14:paraId="2A559E4B" w14:textId="77777777" w:rsidR="00A313BD" w:rsidRPr="003329A5" w:rsidRDefault="00A313BD">
                                  <w:pPr>
                                    <w:rPr>
                                      <w:sz w:val="16"/>
                                      <w:szCs w:val="16"/>
                                    </w:rPr>
                                  </w:pPr>
                                </w:p>
                              </w:tc>
                            </w:tr>
                          </w:tbl>
                          <w:p w14:paraId="56C118B6" w14:textId="77777777" w:rsidR="00A313BD" w:rsidRPr="003329A5" w:rsidRDefault="00A313BD" w:rsidP="00A313BD">
                            <w:pP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B236CB" id="Text Box 1925" o:spid="_x0000_s1110" type="#_x0000_t202" style="position:absolute;margin-left:378pt;margin-top:8.45pt;width:2in;height:41.25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NKO5AEAAKkDAAAOAAAAZHJzL2Uyb0RvYy54bWysU12P0zAQfEfiP1h+p0lDy4Wo6em40yGk&#10;40M6+AGOYzcWides3Sbl17N2er0Cb4gXy/Y6szOzk831NPTsoNAbsDVfLnLOlJXQGrur+bev969K&#10;znwQthU9WFXzo/L8evvyxWZ0lSqgg75VyAjE+mp0Ne9CcFWWedmpQfgFOGWpqAEHEeiIu6xFMRL6&#10;0GdFnr/JRsDWIUjlPd3ezUW+TfhaKxk+a+1VYH3NiVtIK6a1iWu23Yhqh8J1Rp5oiH9gMQhjqekZ&#10;6k4EwfZo/oIajETwoMNCwpCB1kaqpIHULPM/1Dx2wqmkhczx7myT/3+w8tPh0X1BFqZ3MNEAkwjv&#10;HkB+98zCbSfsTt0gwtgp0VLjZbQsG52vTp9Gq33lI0gzfoSWhiz2ARLQpHGIrpBORug0gOPZdDUF&#10;JmPLsijLnEqSauvidXm1Ti1E9fS1Qx/eKxhY3NQcaagJXRwefIhsRPX0JDazcG/6Pg22t79d0MN4&#10;k9hHwjP1MDUTM23Ny1VsHNU00B5JD8KcF8o3bTrAn5yNlJWa+x97gYqz/oMlT94uV6sYrnRYra8K&#10;OuBlpbmsCCsJquaBs3l7G+ZA7h2aXUed5ilYuCEftUkSn1md+FMekvJTdmPgLs/p1fMftv0FAAD/&#10;/wMAUEsDBBQABgAIAAAAIQC7zar83QAAAAoBAAAPAAAAZHJzL2Rvd25yZXYueG1sTI/BTsMwEETv&#10;SPyDtUi9URuUhibEqVCrXkEUqMTNjbdJRLyOYrcJf8/2RI87M5p9U6wm14kzDqH1pOFhrkAgVd62&#10;VGv4/NjeL0GEaMiazhNq+MUAq/L2pjC59SO943kXa8ElFHKjoYmxz6UMVYPOhLnvkdg7+sGZyOdQ&#10;SzuYkctdJx+VSqUzLfGHxvS4brD62Z2chq/X4/c+UW/1xi360U9Kksuk1rO76eUZRMQp/ofhgs/o&#10;UDLTwZ/IBtFpeFqkvCWykWYgLgGVJKwcNGRZArIs5PWE8g8AAP//AwBQSwECLQAUAAYACAAAACEA&#10;toM4kv4AAADhAQAAEwAAAAAAAAAAAAAAAAAAAAAAW0NvbnRlbnRfVHlwZXNdLnhtbFBLAQItABQA&#10;BgAIAAAAIQA4/SH/1gAAAJQBAAALAAAAAAAAAAAAAAAAAC8BAABfcmVscy8ucmVsc1BLAQItABQA&#10;BgAIAAAAIQB3xNKO5AEAAKkDAAAOAAAAAAAAAAAAAAAAAC4CAABkcnMvZTJvRG9jLnhtbFBLAQIt&#10;ABQABgAIAAAAIQC7zar83QAAAAoBAAAPAAAAAAAAAAAAAAAAAD4EAABkcnMvZG93bnJldi54bWxQ&#10;SwUGAAAAAAQABADzAAAASAUAAAAA&#10;" filled="f" stroked="f">
                <v:textbox>
                  <w:txbxContent>
                    <w:tbl>
                      <w:tblPr>
                        <w:tblStyle w:val="TableGrid1"/>
                        <w:tblW w:w="2751" w:type="dxa"/>
                        <w:tblLayout w:type="fixed"/>
                        <w:tblLook w:val="04A0" w:firstRow="1" w:lastRow="0" w:firstColumn="1" w:lastColumn="0" w:noHBand="0" w:noVBand="1"/>
                      </w:tblPr>
                      <w:tblGrid>
                        <w:gridCol w:w="284"/>
                        <w:gridCol w:w="2467"/>
                      </w:tblGrid>
                      <w:tr w:rsidR="00A313BD" w:rsidRPr="003329A5" w14:paraId="44B5AC6C" w14:textId="77777777" w:rsidTr="008A7A14">
                        <w:trPr>
                          <w:trHeight w:val="474"/>
                        </w:trPr>
                        <w:tc>
                          <w:tcPr>
                            <w:tcW w:w="284" w:type="dxa"/>
                            <w:tcBorders>
                              <w:top w:val="nil"/>
                              <w:left w:val="nil"/>
                              <w:bottom w:val="nil"/>
                              <w:right w:val="nil"/>
                            </w:tcBorders>
                            <w:tcMar>
                              <w:left w:w="0" w:type="dxa"/>
                              <w:right w:w="0" w:type="dxa"/>
                            </w:tcMar>
                          </w:tcPr>
                          <w:p w14:paraId="19C8896B" w14:textId="77777777" w:rsidR="00A313BD" w:rsidRDefault="00A313BD" w:rsidP="008A7A14">
                            <w:r>
                              <w:rPr>
                                <w:noProof/>
                              </w:rPr>
                              <w:drawing>
                                <wp:inline distT="0" distB="0" distL="0" distR="0" wp14:anchorId="04EB9E90" wp14:editId="5E2EB3DB">
                                  <wp:extent cx="138703" cy="245660"/>
                                  <wp:effectExtent l="0" t="0" r="0" b="2540"/>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983" cy="251469"/>
                                          </a:xfrm>
                                          <a:prstGeom prst="rect">
                                            <a:avLst/>
                                          </a:prstGeom>
                                        </pic:spPr>
                                      </pic:pic>
                                    </a:graphicData>
                                  </a:graphic>
                                </wp:inline>
                              </w:drawing>
                            </w:r>
                            <w:r>
                              <w:br/>
                            </w:r>
                          </w:p>
                          <w:p w14:paraId="3D4C93DB" w14:textId="77777777" w:rsidR="00A313BD" w:rsidRDefault="00A313BD" w:rsidP="008A7A14">
                            <w:pPr>
                              <w:rPr>
                                <w:sz w:val="16"/>
                                <w:szCs w:val="16"/>
                              </w:rPr>
                            </w:pPr>
                          </w:p>
                          <w:p w14:paraId="3DD10510" w14:textId="77777777" w:rsidR="00A313BD" w:rsidRPr="003329A5" w:rsidRDefault="00A313BD" w:rsidP="008A7A14">
                            <w:pPr>
                              <w:rPr>
                                <w:sz w:val="16"/>
                                <w:szCs w:val="16"/>
                              </w:rPr>
                            </w:pPr>
                          </w:p>
                        </w:tc>
                        <w:tc>
                          <w:tcPr>
                            <w:tcW w:w="2467" w:type="dxa"/>
                            <w:tcBorders>
                              <w:top w:val="nil"/>
                              <w:left w:val="nil"/>
                              <w:bottom w:val="nil"/>
                              <w:right w:val="nil"/>
                            </w:tcBorders>
                            <w:tcMar>
                              <w:left w:w="0" w:type="dxa"/>
                              <w:right w:w="0" w:type="dxa"/>
                            </w:tcMar>
                          </w:tcPr>
                          <w:p w14:paraId="16BBFBC0" w14:textId="77777777" w:rsidR="00A313BD" w:rsidRPr="003329A5" w:rsidRDefault="00A313BD" w:rsidP="008A7A14">
                            <w:pPr>
                              <w:rPr>
                                <w:sz w:val="16"/>
                                <w:szCs w:val="16"/>
                              </w:rPr>
                            </w:pPr>
                            <w:r w:rsidRPr="003329A5">
                              <w:rPr>
                                <w:sz w:val="16"/>
                                <w:szCs w:val="16"/>
                              </w:rPr>
                              <w:t>Indicates a</w:t>
                            </w:r>
                            <w:r>
                              <w:rPr>
                                <w:sz w:val="16"/>
                                <w:szCs w:val="16"/>
                              </w:rPr>
                              <w:t xml:space="preserve"> statistically</w:t>
                            </w:r>
                            <w:r w:rsidRPr="003329A5">
                              <w:rPr>
                                <w:sz w:val="16"/>
                                <w:szCs w:val="16"/>
                              </w:rPr>
                              <w:t xml:space="preserve"> significant difference </w:t>
                            </w:r>
                            <w:r>
                              <w:rPr>
                                <w:sz w:val="16"/>
                                <w:szCs w:val="16"/>
                              </w:rPr>
                              <w:t>compared with the total (2022)</w:t>
                            </w:r>
                          </w:p>
                        </w:tc>
                      </w:tr>
                      <w:tr w:rsidR="00A313BD" w:rsidRPr="003329A5" w14:paraId="31A66017" w14:textId="77777777" w:rsidTr="008A7A14">
                        <w:trPr>
                          <w:trHeight w:val="277"/>
                        </w:trPr>
                        <w:tc>
                          <w:tcPr>
                            <w:tcW w:w="284" w:type="dxa"/>
                            <w:tcBorders>
                              <w:top w:val="nil"/>
                              <w:left w:val="nil"/>
                              <w:bottom w:val="nil"/>
                              <w:right w:val="nil"/>
                            </w:tcBorders>
                            <w:tcMar>
                              <w:left w:w="0" w:type="dxa"/>
                              <w:right w:w="0" w:type="dxa"/>
                            </w:tcMar>
                          </w:tcPr>
                          <w:p w14:paraId="08A48381" w14:textId="77777777" w:rsidR="00A313BD" w:rsidRPr="003329A5" w:rsidRDefault="00A313BD">
                            <w:pPr>
                              <w:rPr>
                                <w:noProof/>
                                <w:sz w:val="16"/>
                                <w:szCs w:val="16"/>
                                <w:lang w:eastAsia="en-GB"/>
                              </w:rPr>
                            </w:pPr>
                          </w:p>
                        </w:tc>
                        <w:tc>
                          <w:tcPr>
                            <w:tcW w:w="2467" w:type="dxa"/>
                            <w:tcBorders>
                              <w:top w:val="nil"/>
                              <w:left w:val="nil"/>
                              <w:bottom w:val="nil"/>
                              <w:right w:val="nil"/>
                            </w:tcBorders>
                            <w:tcMar>
                              <w:left w:w="0" w:type="dxa"/>
                              <w:right w:w="0" w:type="dxa"/>
                            </w:tcMar>
                          </w:tcPr>
                          <w:p w14:paraId="2A559E4B" w14:textId="77777777" w:rsidR="00A313BD" w:rsidRPr="003329A5" w:rsidRDefault="00A313BD">
                            <w:pPr>
                              <w:rPr>
                                <w:sz w:val="16"/>
                                <w:szCs w:val="16"/>
                              </w:rPr>
                            </w:pPr>
                          </w:p>
                        </w:tc>
                      </w:tr>
                    </w:tbl>
                    <w:p w14:paraId="56C118B6" w14:textId="77777777" w:rsidR="00A313BD" w:rsidRPr="003329A5" w:rsidRDefault="00A313BD" w:rsidP="00A313BD">
                      <w:pPr>
                        <w:rPr>
                          <w:sz w:val="16"/>
                          <w:szCs w:val="16"/>
                        </w:rPr>
                      </w:pPr>
                    </w:p>
                  </w:txbxContent>
                </v:textbox>
                <w10:wrap type="tight" anchorx="margin"/>
              </v:shape>
            </w:pict>
          </mc:Fallback>
        </mc:AlternateContent>
      </w:r>
      <w:r w:rsidR="009E1FC6" w:rsidRPr="00E7365A">
        <w:rPr>
          <w:rStyle w:val="SubtleEmphasis"/>
        </w:rPr>
        <w:t>Q39c/3. Compared with having a designated school library area on-site, to what extent do you agree or disagree that the school's current arrangement(s) for school library provision provides pupils with the quality of resources needed to support their development?</w:t>
      </w:r>
    </w:p>
    <w:p w14:paraId="27DA5C70" w14:textId="77777777" w:rsidR="00A313BD" w:rsidRPr="00E7365A" w:rsidRDefault="00A313BD" w:rsidP="00234A23">
      <w:pPr>
        <w:pStyle w:val="Caption"/>
        <w:rPr>
          <w:rStyle w:val="SubtleEmphasis"/>
        </w:rPr>
      </w:pPr>
      <w:r w:rsidRPr="00E7365A">
        <w:rPr>
          <w:rStyle w:val="SubtleEmphasis"/>
        </w:rPr>
        <w:t xml:space="preserve">Base: Schools that do not have dedicated library space but access library services (Unweighted bases in parenthesis) </w:t>
      </w:r>
    </w:p>
    <w:p w14:paraId="7F18ED8E" w14:textId="77777777" w:rsidR="00A313BD" w:rsidRPr="00E7365A" w:rsidRDefault="00A313BD" w:rsidP="00234A23">
      <w:pPr>
        <w:pStyle w:val="Caption"/>
        <w:rPr>
          <w:rStyle w:val="SubtleEmphasis"/>
        </w:rPr>
      </w:pPr>
      <w:r w:rsidRPr="00E7365A">
        <w:rPr>
          <w:rStyle w:val="SubtleEmphasis"/>
        </w:rPr>
        <w:t>Alternative types of provision with a base size smaller than 10 are not displayed.</w:t>
      </w:r>
    </w:p>
    <w:p w14:paraId="14730579" w14:textId="193A4149" w:rsidR="00DD7913" w:rsidRDefault="00DD7913" w:rsidP="00DD7913">
      <w:pPr>
        <w:rPr>
          <w:noProof/>
        </w:rPr>
      </w:pPr>
    </w:p>
    <w:p w14:paraId="2188DF93" w14:textId="77777777" w:rsidR="00E2606E" w:rsidRDefault="00E2606E" w:rsidP="00E2606E">
      <w:pPr>
        <w:pStyle w:val="Heading3"/>
        <w:rPr>
          <w:noProof/>
        </w:rPr>
      </w:pPr>
      <w:bookmarkStart w:id="99" w:name="_Toc120001047"/>
      <w:r>
        <w:rPr>
          <w:noProof/>
        </w:rPr>
        <w:t>Impact of COVID-19</w:t>
      </w:r>
      <w:bookmarkEnd w:id="99"/>
    </w:p>
    <w:p w14:paraId="1AF5BDE1" w14:textId="15FA899B" w:rsidR="00E2606E" w:rsidRDefault="00E2606E" w:rsidP="00E2606E">
      <w:r>
        <w:t xml:space="preserve">For this year’s survey, an additional question was included to ascertain the impact of the COVID-19 pandemic on how schools access library services, with specific reference to levels of staffing, </w:t>
      </w:r>
      <w:proofErr w:type="gramStart"/>
      <w:r>
        <w:t>space</w:t>
      </w:r>
      <w:proofErr w:type="gramEnd"/>
      <w:r>
        <w:t xml:space="preserve"> and investment.</w:t>
      </w:r>
      <w:r w:rsidR="00FE2983">
        <w:t xml:space="preserve"> </w:t>
      </w:r>
      <w:r>
        <w:t xml:space="preserve">The purpose of this question is to provide further context for changes noted between results in the 2019 and 2022 surveys throughout this report and to understand if these changes may be explained in part by the impact of the pandemic. </w:t>
      </w:r>
    </w:p>
    <w:p w14:paraId="65C4B8FE" w14:textId="3C2C7B99" w:rsidR="00E2606E" w:rsidRPr="00463CA7" w:rsidRDefault="00E2606E" w:rsidP="00E2606E">
      <w:r>
        <w:t xml:space="preserve">Among schools with no designated library area on-site, 62% say there has been no lasting change </w:t>
      </w:r>
      <w:proofErr w:type="gramStart"/>
      <w:r>
        <w:t>as a result of</w:t>
      </w:r>
      <w:proofErr w:type="gramEnd"/>
      <w:r>
        <w:t xml:space="preserve"> the COVID-19 pandemic.</w:t>
      </w:r>
      <w:r w:rsidR="00FE2983">
        <w:t xml:space="preserve"> </w:t>
      </w:r>
      <w:r>
        <w:t xml:space="preserve">This is almost identical to schools that have a dedicated library area on-site (61%). Where changes have impacted schools, these are mostly around staffing decreases (13%) and space decreases (12%). </w:t>
      </w:r>
    </w:p>
    <w:p w14:paraId="46F9DA64" w14:textId="19FD7CDD" w:rsidR="00E2606E" w:rsidRDefault="00B174E6" w:rsidP="00B174E6">
      <w:pPr>
        <w:pStyle w:val="Caption"/>
      </w:pPr>
      <w:r>
        <w:lastRenderedPageBreak/>
        <w:t xml:space="preserve">Figure </w:t>
      </w:r>
      <w:r>
        <w:fldChar w:fldCharType="begin"/>
      </w:r>
      <w:r>
        <w:instrText xml:space="preserve"> SEQ Figure \* ARABIC </w:instrText>
      </w:r>
      <w:r>
        <w:fldChar w:fldCharType="separate"/>
      </w:r>
      <w:r w:rsidR="001918C3">
        <w:rPr>
          <w:noProof/>
        </w:rPr>
        <w:t>67</w:t>
      </w:r>
      <w:r>
        <w:fldChar w:fldCharType="end"/>
      </w:r>
      <w:r>
        <w:t xml:space="preserve">: </w:t>
      </w:r>
      <w:r w:rsidRPr="00D63AFC">
        <w:t>Impact of COVID-19</w:t>
      </w:r>
    </w:p>
    <w:p w14:paraId="7A3BFA4D" w14:textId="77777777" w:rsidR="00E2606E" w:rsidRPr="00E00E33" w:rsidRDefault="00E2606E" w:rsidP="00E2606E">
      <w:pPr>
        <w:pStyle w:val="F11Figure"/>
        <w:rPr>
          <w:color w:val="808080" w:themeColor="background1" w:themeShade="80"/>
        </w:rPr>
      </w:pPr>
      <w:r>
        <w:rPr>
          <w:noProof/>
        </w:rPr>
        <w:drawing>
          <wp:inline distT="0" distB="0" distL="0" distR="0" wp14:anchorId="5F312FF0" wp14:editId="1190BAF0">
            <wp:extent cx="5486400" cy="3079631"/>
            <wp:effectExtent l="0" t="0" r="0" b="6985"/>
            <wp:docPr id="1927" name="Chart 19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69FE6337" w14:textId="42DD8ABD" w:rsidR="00E2606E" w:rsidRDefault="00E2606E" w:rsidP="00E2606E">
      <w:pPr>
        <w:pStyle w:val="Caption"/>
        <w:rPr>
          <w:rStyle w:val="SubtleEmphasis"/>
        </w:rPr>
      </w:pPr>
      <w:r w:rsidRPr="00920089">
        <w:rPr>
          <w:rStyle w:val="SubtleEmphasis"/>
        </w:rPr>
        <w:t>QNEW</w:t>
      </w:r>
      <w:r>
        <w:rPr>
          <w:rStyle w:val="SubtleEmphasis"/>
        </w:rPr>
        <w:t>6</w:t>
      </w:r>
      <w:r w:rsidRPr="00920089">
        <w:rPr>
          <w:rStyle w:val="SubtleEmphasis"/>
        </w:rPr>
        <w:t xml:space="preserve">. Has there been a lasting impact from COVID in relation to </w:t>
      </w:r>
      <w:r>
        <w:rPr>
          <w:rStyle w:val="SubtleEmphasis"/>
        </w:rPr>
        <w:t>the way your school accesses library services</w:t>
      </w:r>
      <w:r w:rsidRPr="00920089">
        <w:rPr>
          <w:rStyle w:val="SubtleEmphasis"/>
        </w:rPr>
        <w:t>? If so, what?</w:t>
      </w:r>
      <w:r>
        <w:rPr>
          <w:rStyle w:val="SubtleEmphasis"/>
        </w:rPr>
        <w:br/>
      </w:r>
      <w:r w:rsidRPr="00920089">
        <w:rPr>
          <w:rStyle w:val="SubtleEmphasis"/>
        </w:rPr>
        <w:t xml:space="preserve">Base: Where </w:t>
      </w:r>
      <w:r>
        <w:rPr>
          <w:rStyle w:val="SubtleEmphasis"/>
        </w:rPr>
        <w:t xml:space="preserve">do not </w:t>
      </w:r>
      <w:r w:rsidRPr="00920089">
        <w:rPr>
          <w:rStyle w:val="SubtleEmphasis"/>
        </w:rPr>
        <w:t xml:space="preserve">have designated library </w:t>
      </w:r>
      <w:r>
        <w:rPr>
          <w:rStyle w:val="SubtleEmphasis"/>
        </w:rPr>
        <w:t>area on site</w:t>
      </w:r>
      <w:r w:rsidRPr="00920089">
        <w:rPr>
          <w:rStyle w:val="SubtleEmphasis"/>
        </w:rPr>
        <w:t xml:space="preserve"> (</w:t>
      </w:r>
      <w:r>
        <w:rPr>
          <w:rStyle w:val="SubtleEmphasis"/>
        </w:rPr>
        <w:t>27</w:t>
      </w:r>
      <w:r w:rsidRPr="00920089">
        <w:rPr>
          <w:rStyle w:val="SubtleEmphasis"/>
        </w:rPr>
        <w:t>2</w:t>
      </w:r>
      <w:r>
        <w:rPr>
          <w:rStyle w:val="SubtleEmphasis"/>
        </w:rPr>
        <w:t>)</w:t>
      </w:r>
    </w:p>
    <w:p w14:paraId="6AE74E08" w14:textId="77777777" w:rsidR="00E2606E" w:rsidRDefault="00E2606E" w:rsidP="00DD7913">
      <w:pPr>
        <w:rPr>
          <w:noProof/>
        </w:rPr>
      </w:pPr>
    </w:p>
    <w:p w14:paraId="2FB6FB04" w14:textId="693399E7" w:rsidR="00A313BD" w:rsidRDefault="00DD7913" w:rsidP="00E10DFF">
      <w:pPr>
        <w:rPr>
          <w:noProof/>
        </w:rPr>
      </w:pPr>
      <w:r w:rsidRPr="00DD7913">
        <w:rPr>
          <w:noProof/>
        </w:rPr>
        <w:t>Taken together, these results appear to indicate that most schools are content with their current arrangement(s) for library services in terms of the value for money, accessibility and the quality of resources provided. That said, there is a significant minority who disagree with each of the statements, indicating that some schools would prefer to have a designated, standalone library space on-site.</w:t>
      </w:r>
    </w:p>
    <w:p w14:paraId="64E56275" w14:textId="77777777" w:rsidR="00E10DFF" w:rsidRDefault="00E10DFF">
      <w:pPr>
        <w:spacing w:after="160" w:line="259" w:lineRule="auto"/>
        <w:rPr>
          <w:rFonts w:asciiTheme="majorHAnsi" w:eastAsiaTheme="majorEastAsia" w:hAnsiTheme="majorHAnsi" w:cstheme="majorBidi"/>
          <w:b/>
          <w:noProof/>
          <w:color w:val="E80094" w:themeColor="text2"/>
          <w:sz w:val="32"/>
          <w:szCs w:val="32"/>
        </w:rPr>
      </w:pPr>
      <w:r>
        <w:rPr>
          <w:noProof/>
        </w:rPr>
        <w:br w:type="page"/>
      </w:r>
    </w:p>
    <w:p w14:paraId="457EFA18" w14:textId="7BA4307F" w:rsidR="00286080" w:rsidRDefault="00272707" w:rsidP="00272707">
      <w:pPr>
        <w:pStyle w:val="Heading1"/>
        <w:rPr>
          <w:noProof/>
        </w:rPr>
      </w:pPr>
      <w:bookmarkStart w:id="100" w:name="_Toc117536693"/>
      <w:bookmarkStart w:id="101" w:name="_Toc120001048"/>
      <w:r>
        <w:rPr>
          <w:noProof/>
        </w:rPr>
        <w:lastRenderedPageBreak/>
        <w:t>Appendix: Technical Report</w:t>
      </w:r>
      <w:bookmarkEnd w:id="100"/>
      <w:bookmarkEnd w:id="101"/>
    </w:p>
    <w:p w14:paraId="1FCA4470" w14:textId="77777777" w:rsidR="00287216" w:rsidRPr="00F34DED" w:rsidRDefault="00287216" w:rsidP="00287216">
      <w:r>
        <w:t>This technical report details the sampling methodology, fieldwork process and weighting scheme used in this research.</w:t>
      </w:r>
    </w:p>
    <w:p w14:paraId="2DB04140" w14:textId="77777777" w:rsidR="00287216" w:rsidRDefault="00287216" w:rsidP="00287216">
      <w:pPr>
        <w:pStyle w:val="Heading2"/>
      </w:pPr>
      <w:bookmarkStart w:id="102" w:name="_Toc117536694"/>
      <w:bookmarkStart w:id="103" w:name="_Toc120001049"/>
      <w:r>
        <w:t>Sampling</w:t>
      </w:r>
      <w:bookmarkEnd w:id="102"/>
      <w:bookmarkEnd w:id="103"/>
    </w:p>
    <w:p w14:paraId="5DC3EF71" w14:textId="77777777" w:rsidR="00287216" w:rsidRDefault="00287216" w:rsidP="00287216">
      <w:r>
        <w:t xml:space="preserve">The sample for this study was taken from four separate datasets (England, Gov.UK; Norther Ireland, Education-NI; Scotland, </w:t>
      </w:r>
      <w:proofErr w:type="spellStart"/>
      <w:r>
        <w:t>Gov.Scotland</w:t>
      </w:r>
      <w:proofErr w:type="spellEnd"/>
      <w:r>
        <w:t xml:space="preserve">; Wales, </w:t>
      </w:r>
      <w:proofErr w:type="spellStart"/>
      <w:r>
        <w:t>Gov.Wales</w:t>
      </w:r>
      <w:proofErr w:type="spellEnd"/>
      <w:r>
        <w:t>) in May and June 2022.</w:t>
      </w:r>
    </w:p>
    <w:p w14:paraId="40C5AEEC" w14:textId="7F9F73FD" w:rsidR="00287216" w:rsidRDefault="00287216" w:rsidP="00287216">
      <w:r>
        <w:t>The sample consisted of primary, middle, secondary and all-through schools.</w:t>
      </w:r>
      <w:r w:rsidR="00FE2983">
        <w:t xml:space="preserve"> </w:t>
      </w:r>
      <w:r>
        <w:t xml:space="preserve">Colleges were included as secondary schools if they </w:t>
      </w:r>
      <w:r w:rsidR="0051087F">
        <w:t>had</w:t>
      </w:r>
      <w:r>
        <w:t xml:space="preserve"> 16-19 provision.</w:t>
      </w:r>
      <w:r w:rsidR="00FE2983">
        <w:t xml:space="preserve"> </w:t>
      </w:r>
      <w:r>
        <w:t>All other school types were removed from the sample as they are beyond the scope of the research.</w:t>
      </w:r>
      <w:r w:rsidR="00FE2983">
        <w:t xml:space="preserve"> </w:t>
      </w:r>
      <w:r>
        <w:t>The extracts included information such as education phase, education type, percentage of pupils eligible for free school meals (in England only), telephone contact details and email addresses.</w:t>
      </w:r>
      <w:r w:rsidR="00FE2983">
        <w:t xml:space="preserve"> </w:t>
      </w:r>
      <w:r>
        <w:t>Email addresses were only available for a small number of schools. To increase the number of email addresses available, and therefore the scope of the research</w:t>
      </w:r>
      <w:r w:rsidR="00E5699A">
        <w:t>,</w:t>
      </w:r>
      <w:r>
        <w:t xml:space="preserve"> a scraping exercise was undertaken to obtain these from school websites.</w:t>
      </w:r>
      <w:r w:rsidR="00FE2983">
        <w:t xml:space="preserve"> </w:t>
      </w:r>
      <w:r>
        <w:t>The table below shows further information on the sampling.</w:t>
      </w:r>
    </w:p>
    <w:p w14:paraId="10F20784" w14:textId="3F7115BC" w:rsidR="00E7365A" w:rsidRDefault="00E7365A" w:rsidP="00E7365A">
      <w:pPr>
        <w:pStyle w:val="Caption"/>
      </w:pPr>
      <w:r>
        <w:t xml:space="preserve">Table </w:t>
      </w:r>
      <w:r>
        <w:fldChar w:fldCharType="begin"/>
      </w:r>
      <w:r>
        <w:instrText xml:space="preserve"> SEQ Table \* ARABIC </w:instrText>
      </w:r>
      <w:r>
        <w:fldChar w:fldCharType="separate"/>
      </w:r>
      <w:r w:rsidR="00A210D0">
        <w:rPr>
          <w:noProof/>
        </w:rPr>
        <w:t>2</w:t>
      </w:r>
      <w:r>
        <w:fldChar w:fldCharType="end"/>
      </w:r>
      <w:r>
        <w:t>: Sampling information</w:t>
      </w:r>
    </w:p>
    <w:tbl>
      <w:tblPr>
        <w:tblStyle w:val="BMGTable1"/>
        <w:tblW w:w="8980" w:type="dxa"/>
        <w:tblInd w:w="557" w:type="dxa"/>
        <w:tblLook w:val="04A0" w:firstRow="1" w:lastRow="0" w:firstColumn="1" w:lastColumn="0" w:noHBand="0" w:noVBand="1"/>
      </w:tblPr>
      <w:tblGrid>
        <w:gridCol w:w="4180"/>
        <w:gridCol w:w="1200"/>
        <w:gridCol w:w="1200"/>
        <w:gridCol w:w="1200"/>
        <w:gridCol w:w="1200"/>
      </w:tblGrid>
      <w:tr w:rsidR="00287216" w:rsidRPr="000D0412" w14:paraId="77FC90B9" w14:textId="77777777" w:rsidTr="009B4F5A">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180" w:type="dxa"/>
            <w:shd w:val="clear" w:color="auto" w:fill="auto"/>
            <w:noWrap/>
            <w:hideMark/>
          </w:tcPr>
          <w:p w14:paraId="420C571E" w14:textId="77777777" w:rsidR="00287216" w:rsidRPr="000D0412" w:rsidRDefault="00287216" w:rsidP="009B4F5A">
            <w:pPr>
              <w:rPr>
                <w:rFonts w:ascii="Arial" w:eastAsia="Times New Roman" w:hAnsi="Arial" w:cs="Arial"/>
                <w:b w:val="0"/>
                <w:lang w:eastAsia="en-GB"/>
              </w:rPr>
            </w:pPr>
            <w:r w:rsidRPr="000D0412">
              <w:rPr>
                <w:rFonts w:ascii="Arial" w:eastAsia="Times New Roman" w:hAnsi="Arial" w:cs="Arial"/>
                <w:b w:val="0"/>
                <w:lang w:eastAsia="en-GB"/>
              </w:rPr>
              <w:t> </w:t>
            </w:r>
          </w:p>
        </w:tc>
        <w:tc>
          <w:tcPr>
            <w:tcW w:w="1200" w:type="dxa"/>
            <w:shd w:val="clear" w:color="auto" w:fill="auto"/>
            <w:noWrap/>
            <w:hideMark/>
          </w:tcPr>
          <w:p w14:paraId="6E76FAA1" w14:textId="77777777" w:rsidR="00287216" w:rsidRPr="00B174E6" w:rsidRDefault="00287216" w:rsidP="009B4F5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lang w:eastAsia="en-GB"/>
              </w:rPr>
            </w:pPr>
            <w:r w:rsidRPr="00B174E6">
              <w:rPr>
                <w:rFonts w:ascii="Arial" w:eastAsia="Times New Roman" w:hAnsi="Arial" w:cs="Arial"/>
                <w:bCs w:val="0"/>
                <w:lang w:eastAsia="en-GB"/>
              </w:rPr>
              <w:t>England</w:t>
            </w:r>
          </w:p>
        </w:tc>
        <w:tc>
          <w:tcPr>
            <w:tcW w:w="1200" w:type="dxa"/>
            <w:shd w:val="clear" w:color="auto" w:fill="auto"/>
            <w:hideMark/>
          </w:tcPr>
          <w:p w14:paraId="6579DF6F" w14:textId="77777777" w:rsidR="00287216" w:rsidRPr="00B174E6" w:rsidRDefault="00287216" w:rsidP="009B4F5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lang w:eastAsia="en-GB"/>
              </w:rPr>
            </w:pPr>
            <w:r w:rsidRPr="00B174E6">
              <w:rPr>
                <w:rFonts w:ascii="Arial" w:eastAsia="Times New Roman" w:hAnsi="Arial" w:cs="Arial"/>
                <w:bCs w:val="0"/>
                <w:lang w:eastAsia="en-GB"/>
              </w:rPr>
              <w:t>Northern Ireland</w:t>
            </w:r>
          </w:p>
        </w:tc>
        <w:tc>
          <w:tcPr>
            <w:tcW w:w="1200" w:type="dxa"/>
            <w:shd w:val="clear" w:color="auto" w:fill="auto"/>
          </w:tcPr>
          <w:p w14:paraId="0F7D835D" w14:textId="77777777" w:rsidR="00287216" w:rsidRPr="00B174E6" w:rsidRDefault="00287216" w:rsidP="009B4F5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lang w:eastAsia="en-GB"/>
              </w:rPr>
            </w:pPr>
            <w:r w:rsidRPr="00B174E6">
              <w:rPr>
                <w:rFonts w:ascii="Arial" w:eastAsia="Times New Roman" w:hAnsi="Arial" w:cs="Arial"/>
                <w:bCs w:val="0"/>
                <w:lang w:eastAsia="en-GB"/>
              </w:rPr>
              <w:t>Scotland</w:t>
            </w:r>
          </w:p>
        </w:tc>
        <w:tc>
          <w:tcPr>
            <w:tcW w:w="1200" w:type="dxa"/>
            <w:shd w:val="clear" w:color="auto" w:fill="auto"/>
            <w:noWrap/>
            <w:hideMark/>
          </w:tcPr>
          <w:p w14:paraId="5D2538B0" w14:textId="77777777" w:rsidR="00287216" w:rsidRPr="00B174E6" w:rsidRDefault="00287216" w:rsidP="009B4F5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lang w:eastAsia="en-GB"/>
              </w:rPr>
            </w:pPr>
            <w:r w:rsidRPr="00B174E6">
              <w:rPr>
                <w:rFonts w:ascii="Arial" w:eastAsia="Times New Roman" w:hAnsi="Arial" w:cs="Arial"/>
                <w:bCs w:val="0"/>
                <w:lang w:eastAsia="en-GB"/>
              </w:rPr>
              <w:t>Wales</w:t>
            </w:r>
          </w:p>
        </w:tc>
      </w:tr>
      <w:tr w:rsidR="00287216" w:rsidRPr="000D0412" w14:paraId="2F2F7285" w14:textId="77777777" w:rsidTr="009B4F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80" w:type="dxa"/>
            <w:noWrap/>
            <w:hideMark/>
          </w:tcPr>
          <w:p w14:paraId="2F4912C7" w14:textId="77777777" w:rsidR="00287216" w:rsidRPr="000D0412" w:rsidRDefault="00287216" w:rsidP="009B4F5A">
            <w:pPr>
              <w:spacing w:after="0"/>
              <w:rPr>
                <w:rFonts w:ascii="Arial" w:eastAsia="Times New Roman" w:hAnsi="Arial" w:cs="Arial"/>
                <w:color w:val="000000"/>
                <w:lang w:eastAsia="en-GB"/>
              </w:rPr>
            </w:pPr>
            <w:r w:rsidRPr="000D0412">
              <w:rPr>
                <w:rFonts w:ascii="Arial" w:eastAsia="Times New Roman" w:hAnsi="Arial" w:cs="Arial"/>
                <w:color w:val="000000"/>
                <w:lang w:eastAsia="en-GB"/>
              </w:rPr>
              <w:t xml:space="preserve">Total records </w:t>
            </w:r>
            <w:r>
              <w:rPr>
                <w:rFonts w:ascii="Arial" w:eastAsia="Times New Roman" w:hAnsi="Arial" w:cs="Arial"/>
                <w:color w:val="000000"/>
                <w:lang w:eastAsia="en-GB"/>
              </w:rPr>
              <w:t>extracted</w:t>
            </w:r>
          </w:p>
        </w:tc>
        <w:tc>
          <w:tcPr>
            <w:tcW w:w="1200" w:type="dxa"/>
            <w:noWrap/>
          </w:tcPr>
          <w:p w14:paraId="216222A7" w14:textId="77777777" w:rsidR="00287216" w:rsidRPr="000D0412"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29,494</w:t>
            </w:r>
          </w:p>
        </w:tc>
        <w:tc>
          <w:tcPr>
            <w:tcW w:w="1200" w:type="dxa"/>
            <w:noWrap/>
          </w:tcPr>
          <w:p w14:paraId="4CD829A6" w14:textId="77777777" w:rsidR="00287216" w:rsidRPr="000D0412"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1,040</w:t>
            </w:r>
          </w:p>
        </w:tc>
        <w:tc>
          <w:tcPr>
            <w:tcW w:w="1200" w:type="dxa"/>
          </w:tcPr>
          <w:p w14:paraId="1BC29C00"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2,500</w:t>
            </w:r>
          </w:p>
        </w:tc>
        <w:tc>
          <w:tcPr>
            <w:tcW w:w="1200" w:type="dxa"/>
            <w:noWrap/>
          </w:tcPr>
          <w:p w14:paraId="13E7658C" w14:textId="77777777" w:rsidR="00287216" w:rsidRPr="000D0412"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1,553</w:t>
            </w:r>
          </w:p>
        </w:tc>
      </w:tr>
      <w:tr w:rsidR="00287216" w:rsidRPr="000D0412" w14:paraId="69575F55" w14:textId="77777777" w:rsidTr="009B4F5A">
        <w:trPr>
          <w:trHeight w:val="300"/>
        </w:trPr>
        <w:tc>
          <w:tcPr>
            <w:cnfStyle w:val="001000000000" w:firstRow="0" w:lastRow="0" w:firstColumn="1" w:lastColumn="0" w:oddVBand="0" w:evenVBand="0" w:oddHBand="0" w:evenHBand="0" w:firstRowFirstColumn="0" w:firstRowLastColumn="0" w:lastRowFirstColumn="0" w:lastRowLastColumn="0"/>
            <w:tcW w:w="4180" w:type="dxa"/>
            <w:noWrap/>
            <w:hideMark/>
          </w:tcPr>
          <w:p w14:paraId="4A4916CE" w14:textId="77777777" w:rsidR="00287216" w:rsidRPr="000D0412"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Valid email addresses available</w:t>
            </w:r>
          </w:p>
        </w:tc>
        <w:tc>
          <w:tcPr>
            <w:tcW w:w="1200" w:type="dxa"/>
            <w:noWrap/>
          </w:tcPr>
          <w:p w14:paraId="70FCC968" w14:textId="77777777" w:rsidR="00287216" w:rsidRPr="000D0412"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26,085</w:t>
            </w:r>
          </w:p>
        </w:tc>
        <w:tc>
          <w:tcPr>
            <w:tcW w:w="1200" w:type="dxa"/>
            <w:noWrap/>
          </w:tcPr>
          <w:p w14:paraId="2CC77C31" w14:textId="77777777" w:rsidR="00287216" w:rsidRPr="000D0412"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1,039</w:t>
            </w:r>
          </w:p>
        </w:tc>
        <w:tc>
          <w:tcPr>
            <w:tcW w:w="1200" w:type="dxa"/>
          </w:tcPr>
          <w:p w14:paraId="7BF41C5E"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2,499</w:t>
            </w:r>
          </w:p>
        </w:tc>
        <w:tc>
          <w:tcPr>
            <w:tcW w:w="1200" w:type="dxa"/>
            <w:noWrap/>
          </w:tcPr>
          <w:p w14:paraId="5EF147AB" w14:textId="77777777" w:rsidR="00287216" w:rsidRPr="000D0412"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1,526</w:t>
            </w:r>
          </w:p>
        </w:tc>
      </w:tr>
      <w:tr w:rsidR="00287216" w:rsidRPr="000D0412" w14:paraId="75B9BA81" w14:textId="77777777" w:rsidTr="009B4F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80" w:type="dxa"/>
            <w:noWrap/>
          </w:tcPr>
          <w:p w14:paraId="57F13584" w14:textId="77777777" w:rsidR="00287216" w:rsidRPr="000D0412"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Valid telephone numbers</w:t>
            </w:r>
          </w:p>
        </w:tc>
        <w:tc>
          <w:tcPr>
            <w:tcW w:w="1200" w:type="dxa"/>
            <w:noWrap/>
          </w:tcPr>
          <w:p w14:paraId="5B9EE989" w14:textId="77777777" w:rsidR="00287216" w:rsidRPr="000D0412"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19,800</w:t>
            </w:r>
          </w:p>
        </w:tc>
        <w:tc>
          <w:tcPr>
            <w:tcW w:w="1200" w:type="dxa"/>
            <w:noWrap/>
          </w:tcPr>
          <w:p w14:paraId="7A720BC6" w14:textId="77777777" w:rsidR="00287216" w:rsidRPr="000D0412"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1,033</w:t>
            </w:r>
          </w:p>
        </w:tc>
        <w:tc>
          <w:tcPr>
            <w:tcW w:w="1200" w:type="dxa"/>
          </w:tcPr>
          <w:p w14:paraId="043AB76D"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2,493</w:t>
            </w:r>
          </w:p>
        </w:tc>
        <w:tc>
          <w:tcPr>
            <w:tcW w:w="1200" w:type="dxa"/>
            <w:noWrap/>
          </w:tcPr>
          <w:p w14:paraId="5B9B73E3" w14:textId="77777777" w:rsidR="00287216" w:rsidRPr="000D0412"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1,540</w:t>
            </w:r>
          </w:p>
        </w:tc>
      </w:tr>
    </w:tbl>
    <w:p w14:paraId="25572808" w14:textId="77777777" w:rsidR="00E7365A" w:rsidRDefault="00E7365A" w:rsidP="00287216"/>
    <w:p w14:paraId="7134EE68" w14:textId="54A0512E" w:rsidR="00287216" w:rsidRPr="00F34DED" w:rsidRDefault="00287216" w:rsidP="00287216">
      <w:r>
        <w:t>The same sample was used for both the full-length and short survey, although schools who had completed the full-length survey were excluded from completing the short length survey (as it was already known whether they had a designated library area or not).</w:t>
      </w:r>
    </w:p>
    <w:p w14:paraId="16AAFC40" w14:textId="77777777" w:rsidR="00287216" w:rsidRDefault="00287216" w:rsidP="00287216">
      <w:pPr>
        <w:pStyle w:val="Heading2"/>
      </w:pPr>
      <w:bookmarkStart w:id="104" w:name="_Toc117536695"/>
      <w:bookmarkStart w:id="105" w:name="_Toc120001050"/>
      <w:r>
        <w:t>Methodology</w:t>
      </w:r>
      <w:bookmarkEnd w:id="104"/>
      <w:bookmarkEnd w:id="105"/>
    </w:p>
    <w:p w14:paraId="389BEF74" w14:textId="77777777" w:rsidR="00287216" w:rsidRPr="003F29B8" w:rsidRDefault="00287216" w:rsidP="00287216">
      <w:pPr>
        <w:pStyle w:val="Heading3"/>
      </w:pPr>
      <w:bookmarkStart w:id="106" w:name="_Toc117536696"/>
      <w:bookmarkStart w:id="107" w:name="_Toc120001051"/>
      <w:r>
        <w:t>Full-length survey</w:t>
      </w:r>
      <w:bookmarkEnd w:id="106"/>
      <w:bookmarkEnd w:id="107"/>
    </w:p>
    <w:p w14:paraId="513E0490" w14:textId="62FB65D2" w:rsidR="00287216" w:rsidRDefault="00287216" w:rsidP="00287216">
      <w:r>
        <w:t>Fieldwork for the full-length survey ran from 29</w:t>
      </w:r>
      <w:r w:rsidRPr="003F29B8">
        <w:rPr>
          <w:vertAlign w:val="superscript"/>
        </w:rPr>
        <w:t>th</w:t>
      </w:r>
      <w:r>
        <w:t xml:space="preserve"> June 2022 to 16</w:t>
      </w:r>
      <w:r w:rsidRPr="003F29B8">
        <w:rPr>
          <w:vertAlign w:val="superscript"/>
        </w:rPr>
        <w:t>th</w:t>
      </w:r>
      <w:r>
        <w:t xml:space="preserve"> September 2022.</w:t>
      </w:r>
      <w:r w:rsidR="00FE2983">
        <w:t xml:space="preserve"> </w:t>
      </w:r>
      <w:r>
        <w:t>Although the survey remained open online during the school summer holidays, telephone chasing only took place during term times.</w:t>
      </w:r>
    </w:p>
    <w:p w14:paraId="5341F6D5" w14:textId="77777777" w:rsidR="00287216" w:rsidRDefault="00287216" w:rsidP="00287216">
      <w:r>
        <w:t>An initial invitation email was sent on 29</w:t>
      </w:r>
      <w:r w:rsidRPr="00CB39DC">
        <w:rPr>
          <w:vertAlign w:val="superscript"/>
        </w:rPr>
        <w:t>th</w:t>
      </w:r>
      <w:r>
        <w:t xml:space="preserve"> June 2022 to all sampled schools with valid email addresses (31,149). Telephone chasing began on 6</w:t>
      </w:r>
      <w:r w:rsidRPr="00CB39DC">
        <w:rPr>
          <w:vertAlign w:val="superscript"/>
        </w:rPr>
        <w:t>th</w:t>
      </w:r>
      <w:r>
        <w:t xml:space="preserve"> July for schools in England and Wales only (as the summer holidays had begun by this point for Scottish and Northern Irish schools). Telephone chasing started for Scottish schools on 22</w:t>
      </w:r>
      <w:r w:rsidRPr="00CB39DC">
        <w:rPr>
          <w:vertAlign w:val="superscript"/>
        </w:rPr>
        <w:t>nd</w:t>
      </w:r>
      <w:r>
        <w:t xml:space="preserve"> August, for Northern Irish schools on 1</w:t>
      </w:r>
      <w:r w:rsidRPr="00CB39DC">
        <w:rPr>
          <w:vertAlign w:val="superscript"/>
        </w:rPr>
        <w:t>st</w:t>
      </w:r>
      <w:r>
        <w:t xml:space="preserve"> September and resumed for English and Welsh schools on 1</w:t>
      </w:r>
      <w:r w:rsidRPr="00CB39DC">
        <w:rPr>
          <w:vertAlign w:val="superscript"/>
        </w:rPr>
        <w:t>st</w:t>
      </w:r>
      <w:r>
        <w:t xml:space="preserve"> September. The aim of the telephone chasing was to encourage responses from underrepresented school types.</w:t>
      </w:r>
    </w:p>
    <w:p w14:paraId="24A72026" w14:textId="267D37C3" w:rsidR="00287216" w:rsidRDefault="00287216" w:rsidP="00287216">
      <w:r>
        <w:t>E-mail reminders were sent to schools where a valid email address was available and a survey had not been completed on 5</w:t>
      </w:r>
      <w:r w:rsidRPr="00CB39DC">
        <w:rPr>
          <w:vertAlign w:val="superscript"/>
        </w:rPr>
        <w:t>th</w:t>
      </w:r>
      <w:r>
        <w:t xml:space="preserve"> July (English and Welsh schools only), 12</w:t>
      </w:r>
      <w:r w:rsidRPr="00CB39DC">
        <w:rPr>
          <w:vertAlign w:val="superscript"/>
        </w:rPr>
        <w:t>th</w:t>
      </w:r>
      <w:r>
        <w:t xml:space="preserve"> July (English and Welsh schools only), 26</w:t>
      </w:r>
      <w:r w:rsidRPr="00CB39DC">
        <w:rPr>
          <w:vertAlign w:val="superscript"/>
        </w:rPr>
        <w:t>th</w:t>
      </w:r>
      <w:r>
        <w:t xml:space="preserve"> August (all schools) and 9</w:t>
      </w:r>
      <w:r w:rsidRPr="000C0B10">
        <w:rPr>
          <w:vertAlign w:val="superscript"/>
        </w:rPr>
        <w:t>th</w:t>
      </w:r>
      <w:r>
        <w:t xml:space="preserve"> September (all schools).</w:t>
      </w:r>
      <w:r w:rsidR="00FE2983">
        <w:t xml:space="preserve"> </w:t>
      </w:r>
      <w:r>
        <w:t xml:space="preserve">Each invitation contained a unique link to an online survey, allowing for responses to be matched with publicly accessible demographic information about the school, with the </w:t>
      </w:r>
      <w:r w:rsidR="00FF7B4E">
        <w:t>respondent’s</w:t>
      </w:r>
      <w:r>
        <w:t xml:space="preserve"> permission. The survey could only be completed once by each school and was marked for the attention of the person at the school with responsibility for the library or learning resources.</w:t>
      </w:r>
      <w:r w:rsidR="00FE2983">
        <w:t xml:space="preserve"> </w:t>
      </w:r>
      <w:r>
        <w:t>Entry into a free prize draw to win a bundle of books was offered to encourage schools to respond to the survey.</w:t>
      </w:r>
    </w:p>
    <w:p w14:paraId="3A891252" w14:textId="464EE6DE" w:rsidR="00287216" w:rsidRDefault="00287216" w:rsidP="00287216">
      <w:r>
        <w:t>Throughout the fieldwork period</w:t>
      </w:r>
      <w:r w:rsidR="00C214A2">
        <w:t>,</w:t>
      </w:r>
      <w:r>
        <w:t xml:space="preserve"> the survey was promoted via social media and school networks.</w:t>
      </w:r>
      <w:r w:rsidR="00FE2983">
        <w:t xml:space="preserve"> </w:t>
      </w:r>
      <w:r>
        <w:t xml:space="preserve">Schools were able to directly contact BMG and request their </w:t>
      </w:r>
      <w:proofErr w:type="gramStart"/>
      <w:r>
        <w:t>link</w:t>
      </w:r>
      <w:proofErr w:type="gramEnd"/>
      <w:r>
        <w:t xml:space="preserve"> if necessary, </w:t>
      </w:r>
      <w:r w:rsidR="00A55705">
        <w:t>if</w:t>
      </w:r>
      <w:r>
        <w:t xml:space="preserve"> had not already been completed, including those schools where an email address was not initially available.</w:t>
      </w:r>
    </w:p>
    <w:p w14:paraId="37909654" w14:textId="77777777" w:rsidR="00287216" w:rsidRDefault="00287216" w:rsidP="00287216">
      <w:pPr>
        <w:pStyle w:val="Heading3"/>
      </w:pPr>
      <w:bookmarkStart w:id="108" w:name="_Toc117536697"/>
      <w:bookmarkStart w:id="109" w:name="_Toc120001052"/>
      <w:r>
        <w:t>Short survey</w:t>
      </w:r>
      <w:bookmarkEnd w:id="108"/>
      <w:bookmarkEnd w:id="109"/>
    </w:p>
    <w:p w14:paraId="40E3D361" w14:textId="77777777" w:rsidR="00287216" w:rsidRDefault="00287216" w:rsidP="00287216">
      <w:r>
        <w:t>Fieldwork for the short survey ran from 12</w:t>
      </w:r>
      <w:r w:rsidRPr="003F29B8">
        <w:rPr>
          <w:vertAlign w:val="superscript"/>
        </w:rPr>
        <w:t>th</w:t>
      </w:r>
      <w:r>
        <w:t xml:space="preserve"> September 2022 to 26</w:t>
      </w:r>
      <w:r w:rsidRPr="003F29B8">
        <w:rPr>
          <w:vertAlign w:val="superscript"/>
        </w:rPr>
        <w:t>th</w:t>
      </w:r>
      <w:r>
        <w:t xml:space="preserve"> September 2022.</w:t>
      </w:r>
    </w:p>
    <w:p w14:paraId="7F311949" w14:textId="09E5E167" w:rsidR="00287216" w:rsidRDefault="00287216" w:rsidP="00287216">
      <w:r>
        <w:lastRenderedPageBreak/>
        <w:t>A telephone only methodology was employed.</w:t>
      </w:r>
      <w:r w:rsidR="00FE2983">
        <w:t xml:space="preserve"> </w:t>
      </w:r>
      <w:r>
        <w:t>No pauses were needed due to school holidays for the short survey.</w:t>
      </w:r>
    </w:p>
    <w:p w14:paraId="19A3F8B0" w14:textId="5F2F3EF0" w:rsidR="00287216" w:rsidRDefault="00287216" w:rsidP="00287216">
      <w:r>
        <w:t>The sample consisted of the 24,866 schools where a telephone number was available, excluding any who ha</w:t>
      </w:r>
      <w:r w:rsidR="00A55705">
        <w:t>d</w:t>
      </w:r>
      <w:r>
        <w:t xml:space="preserve"> already completed the full-length survey.</w:t>
      </w:r>
    </w:p>
    <w:p w14:paraId="42883275" w14:textId="20ACE94D" w:rsidR="00287216" w:rsidRDefault="00287216" w:rsidP="00287216">
      <w:r>
        <w:t>The aim of the short survey was to increase the robustness of the base size for the question about whether the school has a designated library area or not.</w:t>
      </w:r>
      <w:r w:rsidR="00FE2983">
        <w:t xml:space="preserve"> </w:t>
      </w:r>
      <w:proofErr w:type="gramStart"/>
      <w:r>
        <w:t>In particular, it</w:t>
      </w:r>
      <w:proofErr w:type="gramEnd"/>
      <w:r>
        <w:t xml:space="preserve"> aimed to counteract any bias introduced in the full-length survey by self-selection bias caused by schools who have a designated library area being more likely to complete a survey about library provision. </w:t>
      </w:r>
    </w:p>
    <w:p w14:paraId="7E048705" w14:textId="43A3C565" w:rsidR="00287216" w:rsidRPr="003F29B8" w:rsidRDefault="00287216" w:rsidP="00287216">
      <w:r>
        <w:t xml:space="preserve">As the short survey was only one question, which </w:t>
      </w:r>
      <w:r w:rsidR="00FF7B4E">
        <w:t>did</w:t>
      </w:r>
      <w:r>
        <w:t xml:space="preserve"> not require detailed knowledge of library provision at the school, it could be completed by anyone at the school who answered the phone. </w:t>
      </w:r>
    </w:p>
    <w:p w14:paraId="0EBCC6D3" w14:textId="77777777" w:rsidR="00287216" w:rsidRDefault="00287216" w:rsidP="00287216">
      <w:pPr>
        <w:pStyle w:val="Heading2"/>
      </w:pPr>
      <w:bookmarkStart w:id="110" w:name="_Toc117536698"/>
      <w:bookmarkStart w:id="111" w:name="_Toc120001053"/>
      <w:r>
        <w:t>Respondents</w:t>
      </w:r>
      <w:bookmarkEnd w:id="110"/>
      <w:bookmarkEnd w:id="111"/>
    </w:p>
    <w:p w14:paraId="386284F6" w14:textId="6FC77BC7" w:rsidR="004C5C98" w:rsidRDefault="004C5C98" w:rsidP="004C5C98">
      <w:pPr>
        <w:pStyle w:val="Heading3"/>
      </w:pPr>
      <w:bookmarkStart w:id="112" w:name="_Toc120001054"/>
      <w:r>
        <w:t>Job titles</w:t>
      </w:r>
      <w:bookmarkEnd w:id="112"/>
    </w:p>
    <w:p w14:paraId="7B2457CD" w14:textId="016BA6F4" w:rsidR="00287216" w:rsidRDefault="00287216" w:rsidP="00287216">
      <w:r>
        <w:t>As noted previously, the full-length survey was marked for the attention of the person at the school with responsibility for the library or learning resources.</w:t>
      </w:r>
      <w:r w:rsidR="00FE2983">
        <w:t xml:space="preserve"> </w:t>
      </w:r>
      <w:r>
        <w:t>The job titles of the respondents varied considerably, including Librarians, Teachers, and Headteachers.</w:t>
      </w:r>
      <w:r w:rsidR="00FE2983">
        <w:t xml:space="preserve"> </w:t>
      </w:r>
      <w:r>
        <w:t>However, these differed by whether the schools did or did not have a designated library area, as shown in the following word clou</w:t>
      </w:r>
      <w:r w:rsidR="0061670C">
        <w:t>d</w:t>
      </w:r>
      <w:r>
        <w:t>s (where word size correlated with frequency of occurrence).</w:t>
      </w:r>
    </w:p>
    <w:p w14:paraId="75C2EFCD" w14:textId="77777777" w:rsidR="00E7365A" w:rsidRDefault="00E7365A" w:rsidP="00287216"/>
    <w:p w14:paraId="07CECB41" w14:textId="7F78C18C" w:rsidR="00E7365A" w:rsidRDefault="00F807DF" w:rsidP="00F807DF">
      <w:pPr>
        <w:pStyle w:val="Caption"/>
      </w:pPr>
      <w:r>
        <w:t xml:space="preserve">Figure </w:t>
      </w:r>
      <w:r>
        <w:fldChar w:fldCharType="begin"/>
      </w:r>
      <w:r>
        <w:instrText xml:space="preserve"> SEQ Figure \* ARABIC </w:instrText>
      </w:r>
      <w:r>
        <w:fldChar w:fldCharType="separate"/>
      </w:r>
      <w:r w:rsidR="001918C3">
        <w:rPr>
          <w:noProof/>
        </w:rPr>
        <w:t>68</w:t>
      </w:r>
      <w:r>
        <w:fldChar w:fldCharType="end"/>
      </w:r>
      <w:r>
        <w:t xml:space="preserve">: </w:t>
      </w:r>
      <w:r w:rsidRPr="00F5390E">
        <w:t xml:space="preserve">Respondent job titles for full-length survey for school that have a designated library </w:t>
      </w:r>
      <w:proofErr w:type="gramStart"/>
      <w:r w:rsidRPr="00F5390E">
        <w:t>area</w:t>
      </w:r>
      <w:proofErr w:type="gramEnd"/>
    </w:p>
    <w:p w14:paraId="652CF962" w14:textId="77777777" w:rsidR="00287216" w:rsidRDefault="00287216" w:rsidP="00287216">
      <w:r>
        <w:rPr>
          <w:noProof/>
        </w:rPr>
        <w:drawing>
          <wp:inline distT="0" distB="0" distL="0" distR="0" wp14:anchorId="3A5F83F1" wp14:editId="7D5592F5">
            <wp:extent cx="3686175" cy="3686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86175" cy="3686175"/>
                    </a:xfrm>
                    <a:prstGeom prst="rect">
                      <a:avLst/>
                    </a:prstGeom>
                    <a:noFill/>
                    <a:ln>
                      <a:noFill/>
                    </a:ln>
                  </pic:spPr>
                </pic:pic>
              </a:graphicData>
            </a:graphic>
          </wp:inline>
        </w:drawing>
      </w:r>
    </w:p>
    <w:p w14:paraId="791498BF" w14:textId="73D6B7C1" w:rsidR="00E7365A" w:rsidRDefault="00F807DF" w:rsidP="00F807DF">
      <w:pPr>
        <w:pStyle w:val="Caption"/>
      </w:pPr>
      <w:r>
        <w:lastRenderedPageBreak/>
        <w:t xml:space="preserve">Figure </w:t>
      </w:r>
      <w:r>
        <w:fldChar w:fldCharType="begin"/>
      </w:r>
      <w:r>
        <w:instrText xml:space="preserve"> SEQ Figure \* ARABIC </w:instrText>
      </w:r>
      <w:r>
        <w:fldChar w:fldCharType="separate"/>
      </w:r>
      <w:r w:rsidR="001918C3">
        <w:rPr>
          <w:noProof/>
        </w:rPr>
        <w:t>69</w:t>
      </w:r>
      <w:r>
        <w:fldChar w:fldCharType="end"/>
      </w:r>
      <w:r>
        <w:t xml:space="preserve">: </w:t>
      </w:r>
      <w:r w:rsidRPr="00B07F5D">
        <w:t xml:space="preserve">Respondent job titles for full-length survey for school that do not have a designated library </w:t>
      </w:r>
      <w:proofErr w:type="gramStart"/>
      <w:r w:rsidRPr="00B07F5D">
        <w:t>area</w:t>
      </w:r>
      <w:proofErr w:type="gramEnd"/>
    </w:p>
    <w:p w14:paraId="76709D05" w14:textId="77777777" w:rsidR="00287216" w:rsidRPr="0066353A" w:rsidRDefault="00287216" w:rsidP="00287216">
      <w:r>
        <w:rPr>
          <w:noProof/>
        </w:rPr>
        <w:drawing>
          <wp:inline distT="0" distB="0" distL="0" distR="0" wp14:anchorId="56F3BC1C" wp14:editId="5F8468CB">
            <wp:extent cx="3743325" cy="3743325"/>
            <wp:effectExtent l="0" t="0" r="0" b="0"/>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43325" cy="3743325"/>
                    </a:xfrm>
                    <a:prstGeom prst="rect">
                      <a:avLst/>
                    </a:prstGeom>
                    <a:noFill/>
                    <a:ln>
                      <a:noFill/>
                    </a:ln>
                  </pic:spPr>
                </pic:pic>
              </a:graphicData>
            </a:graphic>
          </wp:inline>
        </w:drawing>
      </w:r>
    </w:p>
    <w:p w14:paraId="4462538F" w14:textId="569E57D9" w:rsidR="004C5C98" w:rsidRDefault="004C5C98" w:rsidP="004C5C98">
      <w:pPr>
        <w:pStyle w:val="Heading3"/>
      </w:pPr>
      <w:bookmarkStart w:id="113" w:name="_Toc120001055"/>
      <w:bookmarkStart w:id="114" w:name="_Toc117536699"/>
      <w:r>
        <w:t>Profiles</w:t>
      </w:r>
      <w:bookmarkEnd w:id="113"/>
    </w:p>
    <w:p w14:paraId="139D10E7" w14:textId="40F3C9F0" w:rsidR="004C5C98" w:rsidRDefault="004C5C98" w:rsidP="004C5C98">
      <w:r>
        <w:t>For this year’s survey, new demographic questions were asked to respondents to understand how inclusive the school library sector is.</w:t>
      </w:r>
      <w:r w:rsidR="00FE2983">
        <w:t xml:space="preserve"> </w:t>
      </w:r>
      <w:r>
        <w:t xml:space="preserve">Respondents to the main survey were asked to describe their gender and ethnicity. The table below shows the </w:t>
      </w:r>
      <w:r w:rsidR="00F00D7A">
        <w:t xml:space="preserve">weighted and unweighted proportions of </w:t>
      </w:r>
      <w:r w:rsidR="00F807DF">
        <w:t>respondents</w:t>
      </w:r>
      <w:r w:rsidR="00F00D7A">
        <w:t xml:space="preserve"> by gender and ethnicity.</w:t>
      </w:r>
    </w:p>
    <w:p w14:paraId="3BF37712" w14:textId="596EE3BE" w:rsidR="004C5C98" w:rsidRPr="004C5C98" w:rsidRDefault="004C5C98" w:rsidP="004C5C98">
      <w:pPr>
        <w:pStyle w:val="Caption"/>
      </w:pPr>
      <w:r>
        <w:t xml:space="preserve">Table </w:t>
      </w:r>
      <w:r>
        <w:fldChar w:fldCharType="begin"/>
      </w:r>
      <w:r>
        <w:instrText xml:space="preserve"> SEQ Table \* ARABIC </w:instrText>
      </w:r>
      <w:r>
        <w:fldChar w:fldCharType="separate"/>
      </w:r>
      <w:r w:rsidR="00A210D0">
        <w:rPr>
          <w:noProof/>
        </w:rPr>
        <w:t>3</w:t>
      </w:r>
      <w:r>
        <w:fldChar w:fldCharType="end"/>
      </w:r>
      <w:r>
        <w:t xml:space="preserve">: </w:t>
      </w:r>
      <w:r w:rsidR="00F00D7A">
        <w:t>Gender and ethnicity of library staff</w:t>
      </w:r>
    </w:p>
    <w:tbl>
      <w:tblPr>
        <w:tblStyle w:val="BMGTable1"/>
        <w:tblW w:w="0" w:type="auto"/>
        <w:tblInd w:w="557" w:type="dxa"/>
        <w:tblLook w:val="04A0" w:firstRow="1" w:lastRow="0" w:firstColumn="1" w:lastColumn="0" w:noHBand="0" w:noVBand="1"/>
      </w:tblPr>
      <w:tblGrid>
        <w:gridCol w:w="4829"/>
        <w:gridCol w:w="661"/>
        <w:gridCol w:w="1273"/>
        <w:gridCol w:w="1061"/>
      </w:tblGrid>
      <w:tr w:rsidR="004C5C98" w:rsidRPr="000D0412" w14:paraId="7052043A" w14:textId="77777777" w:rsidTr="00CF5AC8">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95844FC" w14:textId="77777777" w:rsidR="004C5C98" w:rsidRPr="000D0412" w:rsidRDefault="004C5C98" w:rsidP="00CF5AC8">
            <w:pPr>
              <w:rPr>
                <w:rFonts w:ascii="Arial" w:eastAsia="Times New Roman" w:hAnsi="Arial" w:cs="Arial"/>
                <w:b w:val="0"/>
                <w:lang w:eastAsia="en-GB"/>
              </w:rPr>
            </w:pPr>
            <w:r w:rsidRPr="000D0412">
              <w:rPr>
                <w:rFonts w:ascii="Arial" w:eastAsia="Times New Roman" w:hAnsi="Arial" w:cs="Arial"/>
                <w:b w:val="0"/>
                <w:lang w:eastAsia="en-GB"/>
              </w:rPr>
              <w:t> </w:t>
            </w:r>
          </w:p>
        </w:tc>
        <w:tc>
          <w:tcPr>
            <w:tcW w:w="0" w:type="auto"/>
            <w:shd w:val="clear" w:color="auto" w:fill="auto"/>
            <w:noWrap/>
            <w:hideMark/>
          </w:tcPr>
          <w:p w14:paraId="7A5B5AF9" w14:textId="77777777" w:rsidR="004C5C98" w:rsidRPr="000D0412" w:rsidRDefault="004C5C98" w:rsidP="00CF5AC8">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lang w:eastAsia="en-GB"/>
              </w:rPr>
            </w:pPr>
            <w:r>
              <w:rPr>
                <w:rFonts w:ascii="Arial" w:eastAsia="Times New Roman" w:hAnsi="Arial" w:cs="Arial"/>
                <w:b w:val="0"/>
                <w:lang w:eastAsia="en-GB"/>
              </w:rPr>
              <w:t>n</w:t>
            </w:r>
          </w:p>
        </w:tc>
        <w:tc>
          <w:tcPr>
            <w:tcW w:w="0" w:type="auto"/>
            <w:shd w:val="clear" w:color="auto" w:fill="auto"/>
            <w:hideMark/>
          </w:tcPr>
          <w:p w14:paraId="1DBE0416" w14:textId="77777777" w:rsidR="004C5C98" w:rsidRPr="000D0412" w:rsidRDefault="004C5C98" w:rsidP="00CF5AC8">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lang w:eastAsia="en-GB"/>
              </w:rPr>
            </w:pPr>
            <w:r>
              <w:rPr>
                <w:rFonts w:ascii="Arial" w:eastAsia="Times New Roman" w:hAnsi="Arial" w:cs="Arial"/>
                <w:b w:val="0"/>
                <w:lang w:eastAsia="en-GB"/>
              </w:rPr>
              <w:t>Unweighted</w:t>
            </w:r>
          </w:p>
        </w:tc>
        <w:tc>
          <w:tcPr>
            <w:tcW w:w="0" w:type="auto"/>
            <w:shd w:val="clear" w:color="auto" w:fill="auto"/>
            <w:noWrap/>
            <w:hideMark/>
          </w:tcPr>
          <w:p w14:paraId="1DAF7CC3" w14:textId="77777777" w:rsidR="004C5C98" w:rsidRPr="000D0412" w:rsidRDefault="004C5C98" w:rsidP="00CF5AC8">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lang w:eastAsia="en-GB"/>
              </w:rPr>
            </w:pPr>
            <w:r>
              <w:rPr>
                <w:rFonts w:ascii="Arial" w:eastAsia="Times New Roman" w:hAnsi="Arial" w:cs="Arial"/>
                <w:b w:val="0"/>
                <w:lang w:eastAsia="en-GB"/>
              </w:rPr>
              <w:t>Weighted</w:t>
            </w:r>
          </w:p>
        </w:tc>
      </w:tr>
      <w:tr w:rsidR="00F00D7A" w:rsidRPr="00181CDB" w14:paraId="61AF1629" w14:textId="77777777" w:rsidTr="00CF5A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4"/>
            <w:noWrap/>
          </w:tcPr>
          <w:p w14:paraId="1579188A" w14:textId="7966AF2D" w:rsidR="00F00D7A" w:rsidRPr="00181CDB" w:rsidRDefault="00F00D7A" w:rsidP="00F00D7A">
            <w:pPr>
              <w:spacing w:after="0"/>
              <w:rPr>
                <w:rFonts w:ascii="Arial" w:eastAsia="Times New Roman" w:hAnsi="Arial" w:cs="Arial"/>
                <w:color w:val="000000"/>
                <w:lang w:eastAsia="en-GB"/>
              </w:rPr>
            </w:pPr>
            <w:r w:rsidRPr="00F00D7A">
              <w:rPr>
                <w:rFonts w:ascii="Arial" w:eastAsia="Times New Roman" w:hAnsi="Arial" w:cs="Arial"/>
                <w:b w:val="0"/>
                <w:color w:val="000000"/>
                <w:lang w:eastAsia="en-GB"/>
              </w:rPr>
              <w:t>Gender</w:t>
            </w:r>
          </w:p>
        </w:tc>
      </w:tr>
      <w:tr w:rsidR="00F00D7A" w:rsidRPr="000D0412" w14:paraId="64ED34BA" w14:textId="77777777" w:rsidTr="00CF5AC8">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14F20D4C" w14:textId="0F3AD815" w:rsidR="00F00D7A" w:rsidRPr="00F00D7A" w:rsidRDefault="00F00D7A" w:rsidP="00F00D7A">
            <w:pPr>
              <w:spacing w:after="0"/>
              <w:rPr>
                <w:rFonts w:ascii="Arial" w:eastAsia="Times New Roman" w:hAnsi="Arial" w:cs="Arial"/>
                <w:color w:val="000000"/>
                <w:lang w:eastAsia="en-GB"/>
              </w:rPr>
            </w:pPr>
            <w:r w:rsidRPr="00F00D7A">
              <w:rPr>
                <w:rFonts w:ascii="Arial" w:eastAsia="Times New Roman" w:hAnsi="Arial" w:cs="Arial"/>
                <w:color w:val="000000"/>
                <w:lang w:eastAsia="en-GB"/>
              </w:rPr>
              <w:t>A man (including trans man)</w:t>
            </w:r>
          </w:p>
        </w:tc>
        <w:tc>
          <w:tcPr>
            <w:tcW w:w="0" w:type="auto"/>
            <w:noWrap/>
          </w:tcPr>
          <w:p w14:paraId="24F4CD64" w14:textId="5927454E" w:rsidR="00F00D7A" w:rsidRPr="000D0412" w:rsidRDefault="00F00D7A" w:rsidP="00F00D7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122</w:t>
            </w:r>
          </w:p>
        </w:tc>
        <w:tc>
          <w:tcPr>
            <w:tcW w:w="0" w:type="auto"/>
            <w:noWrap/>
          </w:tcPr>
          <w:p w14:paraId="5E783251" w14:textId="1439713E" w:rsidR="00F00D7A" w:rsidRPr="000D0412" w:rsidRDefault="00F00D7A" w:rsidP="00F00D7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8%</w:t>
            </w:r>
          </w:p>
        </w:tc>
        <w:tc>
          <w:tcPr>
            <w:tcW w:w="0" w:type="auto"/>
            <w:noWrap/>
          </w:tcPr>
          <w:p w14:paraId="442F4815" w14:textId="4E0B5342" w:rsidR="00F00D7A" w:rsidRPr="000D0412" w:rsidRDefault="00F00D7A" w:rsidP="00F00D7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7%</w:t>
            </w:r>
          </w:p>
        </w:tc>
      </w:tr>
      <w:tr w:rsidR="00F00D7A" w:rsidRPr="000D0412" w14:paraId="2CB6B552" w14:textId="77777777" w:rsidTr="00CF5A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7B0CC15F" w14:textId="6376EE49" w:rsidR="00F00D7A" w:rsidRPr="00F00D7A" w:rsidRDefault="00F00D7A" w:rsidP="00F00D7A">
            <w:pPr>
              <w:spacing w:after="0"/>
              <w:rPr>
                <w:rFonts w:ascii="Arial" w:eastAsia="Times New Roman" w:hAnsi="Arial" w:cs="Arial"/>
                <w:color w:val="000000"/>
                <w:lang w:eastAsia="en-GB"/>
              </w:rPr>
            </w:pPr>
            <w:r w:rsidRPr="00F00D7A">
              <w:rPr>
                <w:rFonts w:ascii="Arial" w:eastAsia="Times New Roman" w:hAnsi="Arial" w:cs="Arial"/>
                <w:color w:val="000000"/>
                <w:lang w:eastAsia="en-GB"/>
              </w:rPr>
              <w:t>A woman (including trans woman)</w:t>
            </w:r>
          </w:p>
        </w:tc>
        <w:tc>
          <w:tcPr>
            <w:tcW w:w="0" w:type="auto"/>
            <w:noWrap/>
          </w:tcPr>
          <w:p w14:paraId="336358BE" w14:textId="74478A47" w:rsidR="00F00D7A" w:rsidRPr="000D0412" w:rsidRDefault="00F00D7A" w:rsidP="00F00D7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1625</w:t>
            </w:r>
          </w:p>
        </w:tc>
        <w:tc>
          <w:tcPr>
            <w:tcW w:w="0" w:type="auto"/>
            <w:noWrap/>
          </w:tcPr>
          <w:p w14:paraId="055034FD" w14:textId="082B17D6" w:rsidR="00F00D7A" w:rsidRPr="000D0412" w:rsidRDefault="00F00D7A" w:rsidP="00F00D7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88%</w:t>
            </w:r>
          </w:p>
        </w:tc>
        <w:tc>
          <w:tcPr>
            <w:tcW w:w="0" w:type="auto"/>
            <w:noWrap/>
          </w:tcPr>
          <w:p w14:paraId="710D77B8" w14:textId="01BA5DC7" w:rsidR="00F00D7A" w:rsidRPr="000D0412" w:rsidRDefault="00F00D7A" w:rsidP="00F00D7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89%</w:t>
            </w:r>
          </w:p>
        </w:tc>
      </w:tr>
      <w:tr w:rsidR="00F00D7A" w:rsidRPr="000D0412" w14:paraId="4CE01E5B" w14:textId="77777777" w:rsidTr="00CF5AC8">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7856DEC8" w14:textId="20DA9046" w:rsidR="00F00D7A" w:rsidRDefault="00F00D7A" w:rsidP="00F00D7A">
            <w:pPr>
              <w:spacing w:after="0"/>
              <w:rPr>
                <w:rFonts w:ascii="Arial" w:eastAsia="Times New Roman" w:hAnsi="Arial" w:cs="Arial"/>
                <w:color w:val="000000"/>
                <w:lang w:eastAsia="en-GB"/>
              </w:rPr>
            </w:pPr>
            <w:r w:rsidRPr="00F00D7A">
              <w:rPr>
                <w:rFonts w:ascii="Arial" w:eastAsia="Times New Roman" w:hAnsi="Arial" w:cs="Arial"/>
                <w:color w:val="000000"/>
                <w:lang w:eastAsia="en-GB"/>
              </w:rPr>
              <w:t>Non-binary</w:t>
            </w:r>
          </w:p>
        </w:tc>
        <w:tc>
          <w:tcPr>
            <w:tcW w:w="0" w:type="auto"/>
            <w:noWrap/>
          </w:tcPr>
          <w:p w14:paraId="37AD9040" w14:textId="7EAC5329" w:rsidR="00F00D7A" w:rsidRDefault="00F00D7A" w:rsidP="00F00D7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2</w:t>
            </w:r>
          </w:p>
        </w:tc>
        <w:tc>
          <w:tcPr>
            <w:tcW w:w="0" w:type="auto"/>
            <w:noWrap/>
          </w:tcPr>
          <w:p w14:paraId="1883A8D1" w14:textId="64A1269F" w:rsidR="00F00D7A" w:rsidRDefault="00F00D7A" w:rsidP="00F00D7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w:t>
            </w:r>
          </w:p>
        </w:tc>
        <w:tc>
          <w:tcPr>
            <w:tcW w:w="0" w:type="auto"/>
            <w:noWrap/>
          </w:tcPr>
          <w:p w14:paraId="0DF00AEF" w14:textId="3ECDB3B6" w:rsidR="00F00D7A" w:rsidRDefault="00F00D7A" w:rsidP="00F00D7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w:t>
            </w:r>
          </w:p>
        </w:tc>
      </w:tr>
      <w:tr w:rsidR="00F00D7A" w:rsidRPr="000D0412" w14:paraId="3FFE4235" w14:textId="77777777" w:rsidTr="00CF5A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4CF9775A" w14:textId="28632707" w:rsidR="00F00D7A" w:rsidRPr="000D0412" w:rsidRDefault="00F00D7A" w:rsidP="00F00D7A">
            <w:pPr>
              <w:spacing w:after="0"/>
              <w:rPr>
                <w:rFonts w:ascii="Arial" w:eastAsia="Times New Roman" w:hAnsi="Arial" w:cs="Arial"/>
                <w:color w:val="000000"/>
                <w:lang w:eastAsia="en-GB"/>
              </w:rPr>
            </w:pPr>
            <w:r w:rsidRPr="00F00D7A">
              <w:rPr>
                <w:rFonts w:ascii="Arial" w:eastAsia="Times New Roman" w:hAnsi="Arial" w:cs="Arial"/>
                <w:color w:val="000000"/>
                <w:lang w:eastAsia="en-GB"/>
              </w:rPr>
              <w:t>Prefer to self-describe</w:t>
            </w:r>
          </w:p>
        </w:tc>
        <w:tc>
          <w:tcPr>
            <w:tcW w:w="0" w:type="auto"/>
            <w:noWrap/>
          </w:tcPr>
          <w:p w14:paraId="19649FEC" w14:textId="01E52ECB" w:rsidR="00F00D7A" w:rsidRPr="000D0412" w:rsidRDefault="00F00D7A" w:rsidP="00F00D7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3</w:t>
            </w:r>
          </w:p>
        </w:tc>
        <w:tc>
          <w:tcPr>
            <w:tcW w:w="0" w:type="auto"/>
            <w:noWrap/>
          </w:tcPr>
          <w:p w14:paraId="4457ED9C" w14:textId="64ADA172" w:rsidR="00F00D7A" w:rsidRPr="000D0412" w:rsidRDefault="00F00D7A" w:rsidP="00F00D7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w:t>
            </w:r>
          </w:p>
        </w:tc>
        <w:tc>
          <w:tcPr>
            <w:tcW w:w="0" w:type="auto"/>
            <w:noWrap/>
          </w:tcPr>
          <w:p w14:paraId="7C436172" w14:textId="43D711CF" w:rsidR="00F00D7A" w:rsidRPr="000D0412" w:rsidRDefault="00F00D7A" w:rsidP="00F00D7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w:t>
            </w:r>
          </w:p>
        </w:tc>
      </w:tr>
      <w:tr w:rsidR="00F00D7A" w:rsidRPr="000D0412" w14:paraId="7BE5A813" w14:textId="77777777" w:rsidTr="00CF5AC8">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74A1AC47" w14:textId="0DA9EBC0" w:rsidR="00F00D7A" w:rsidRDefault="00F00D7A" w:rsidP="00F00D7A">
            <w:pPr>
              <w:spacing w:after="0"/>
              <w:rPr>
                <w:rFonts w:ascii="Arial" w:eastAsia="Times New Roman" w:hAnsi="Arial" w:cs="Arial"/>
                <w:color w:val="000000"/>
                <w:lang w:eastAsia="en-GB"/>
              </w:rPr>
            </w:pPr>
            <w:r w:rsidRPr="00F00D7A">
              <w:rPr>
                <w:rFonts w:ascii="Arial" w:eastAsia="Times New Roman" w:hAnsi="Arial" w:cs="Arial"/>
                <w:color w:val="000000"/>
                <w:lang w:eastAsia="en-GB"/>
              </w:rPr>
              <w:t>Prefer not to say</w:t>
            </w:r>
          </w:p>
        </w:tc>
        <w:tc>
          <w:tcPr>
            <w:tcW w:w="0" w:type="auto"/>
            <w:noWrap/>
          </w:tcPr>
          <w:p w14:paraId="795B15E0" w14:textId="457138F2" w:rsidR="00F00D7A" w:rsidRPr="000D0412" w:rsidRDefault="00F00D7A" w:rsidP="00F00D7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72</w:t>
            </w:r>
          </w:p>
        </w:tc>
        <w:tc>
          <w:tcPr>
            <w:tcW w:w="0" w:type="auto"/>
            <w:noWrap/>
          </w:tcPr>
          <w:p w14:paraId="36633CC5" w14:textId="2CE223E3" w:rsidR="00F00D7A" w:rsidRPr="000D0412" w:rsidRDefault="00F00D7A" w:rsidP="00F00D7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4%</w:t>
            </w:r>
          </w:p>
        </w:tc>
        <w:tc>
          <w:tcPr>
            <w:tcW w:w="0" w:type="auto"/>
            <w:noWrap/>
          </w:tcPr>
          <w:p w14:paraId="181F17ED" w14:textId="3C6C7A8C" w:rsidR="00F00D7A" w:rsidRPr="000D0412" w:rsidRDefault="00F00D7A" w:rsidP="00F00D7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4%</w:t>
            </w:r>
          </w:p>
        </w:tc>
      </w:tr>
      <w:tr w:rsidR="00F00D7A" w:rsidRPr="000D0412" w14:paraId="4963ED73" w14:textId="77777777" w:rsidTr="00CF5A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346DDDF5" w14:textId="7C9675CC" w:rsidR="00F00D7A" w:rsidRDefault="00BE0F51" w:rsidP="00F00D7A">
            <w:pPr>
              <w:spacing w:after="0"/>
              <w:rPr>
                <w:rFonts w:ascii="Arial" w:eastAsia="Times New Roman" w:hAnsi="Arial" w:cs="Arial"/>
                <w:color w:val="000000"/>
                <w:lang w:eastAsia="en-GB"/>
              </w:rPr>
            </w:pPr>
            <w:r w:rsidRPr="00F00D7A">
              <w:rPr>
                <w:rFonts w:ascii="Arial" w:eastAsia="Times New Roman" w:hAnsi="Arial" w:cs="Arial"/>
                <w:b w:val="0"/>
                <w:color w:val="000000"/>
                <w:lang w:eastAsia="en-GB"/>
              </w:rPr>
              <w:t>Ethnicity</w:t>
            </w:r>
          </w:p>
        </w:tc>
        <w:tc>
          <w:tcPr>
            <w:tcW w:w="0" w:type="auto"/>
            <w:noWrap/>
          </w:tcPr>
          <w:p w14:paraId="75E8DFFC" w14:textId="3678C881" w:rsidR="00F00D7A" w:rsidRPr="000D0412" w:rsidRDefault="00F00D7A" w:rsidP="00F00D7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0" w:type="auto"/>
            <w:noWrap/>
          </w:tcPr>
          <w:p w14:paraId="01E5BA8A" w14:textId="52B0DBCC" w:rsidR="00F00D7A" w:rsidRPr="000D0412" w:rsidRDefault="00F00D7A" w:rsidP="00F00D7A">
            <w:pPr>
              <w:tabs>
                <w:tab w:val="left" w:pos="390"/>
                <w:tab w:val="center" w:pos="528"/>
              </w:tabs>
              <w:spacing w:after="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0" w:type="auto"/>
            <w:noWrap/>
          </w:tcPr>
          <w:p w14:paraId="6531FA80" w14:textId="65ED0044" w:rsidR="00F00D7A" w:rsidRPr="000D0412" w:rsidRDefault="00F00D7A" w:rsidP="00F00D7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r>
      <w:tr w:rsidR="00F00D7A" w14:paraId="3205E6F9" w14:textId="77777777" w:rsidTr="00CF5AC8">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1999234E" w14:textId="61FF5AE7" w:rsidR="00F00D7A" w:rsidRDefault="00F00D7A" w:rsidP="00F00D7A">
            <w:pPr>
              <w:spacing w:after="0"/>
              <w:rPr>
                <w:rFonts w:ascii="Arial" w:eastAsia="Times New Roman" w:hAnsi="Arial" w:cs="Arial"/>
                <w:color w:val="000000"/>
                <w:lang w:eastAsia="en-GB"/>
              </w:rPr>
            </w:pPr>
            <w:r w:rsidRPr="00F00D7A">
              <w:rPr>
                <w:rFonts w:ascii="Arial" w:eastAsia="Times New Roman" w:hAnsi="Arial" w:cs="Arial"/>
                <w:color w:val="000000"/>
                <w:lang w:eastAsia="en-GB"/>
              </w:rPr>
              <w:t>British/English/Welsh/Scottish/Northern Irish</w:t>
            </w:r>
          </w:p>
        </w:tc>
        <w:tc>
          <w:tcPr>
            <w:tcW w:w="0" w:type="auto"/>
            <w:noWrap/>
          </w:tcPr>
          <w:p w14:paraId="22EC289A" w14:textId="2640AF49" w:rsidR="00F00D7A" w:rsidRDefault="00F00D7A" w:rsidP="00F00D7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1637</w:t>
            </w:r>
          </w:p>
        </w:tc>
        <w:tc>
          <w:tcPr>
            <w:tcW w:w="0" w:type="auto"/>
            <w:noWrap/>
          </w:tcPr>
          <w:p w14:paraId="58DE5770" w14:textId="52DD44F1" w:rsidR="00F00D7A" w:rsidRDefault="00F00D7A" w:rsidP="00F00D7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88%</w:t>
            </w:r>
          </w:p>
        </w:tc>
        <w:tc>
          <w:tcPr>
            <w:tcW w:w="0" w:type="auto"/>
            <w:noWrap/>
          </w:tcPr>
          <w:p w14:paraId="64CD4611" w14:textId="69105AE4" w:rsidR="00F00D7A" w:rsidRDefault="00F00D7A" w:rsidP="00F00D7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90%</w:t>
            </w:r>
          </w:p>
        </w:tc>
      </w:tr>
      <w:tr w:rsidR="00F00D7A" w14:paraId="203C4C0A" w14:textId="77777777" w:rsidTr="00CF5A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277AAE68" w14:textId="319090F1" w:rsidR="00F00D7A" w:rsidRDefault="00F00D7A" w:rsidP="00F00D7A">
            <w:pPr>
              <w:spacing w:after="0"/>
              <w:rPr>
                <w:rFonts w:ascii="Arial" w:eastAsia="Times New Roman" w:hAnsi="Arial" w:cs="Arial"/>
                <w:color w:val="000000"/>
                <w:lang w:eastAsia="en-GB"/>
              </w:rPr>
            </w:pPr>
            <w:r w:rsidRPr="00F00D7A">
              <w:rPr>
                <w:rFonts w:ascii="Arial" w:eastAsia="Times New Roman" w:hAnsi="Arial" w:cs="Arial"/>
                <w:color w:val="000000"/>
                <w:lang w:eastAsia="en-GB"/>
              </w:rPr>
              <w:t>Irish</w:t>
            </w:r>
          </w:p>
        </w:tc>
        <w:tc>
          <w:tcPr>
            <w:tcW w:w="0" w:type="auto"/>
            <w:noWrap/>
          </w:tcPr>
          <w:p w14:paraId="28819E5B" w14:textId="541EA77C" w:rsidR="00F00D7A" w:rsidRDefault="00F00D7A" w:rsidP="00F00D7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35</w:t>
            </w:r>
          </w:p>
        </w:tc>
        <w:tc>
          <w:tcPr>
            <w:tcW w:w="0" w:type="auto"/>
            <w:noWrap/>
          </w:tcPr>
          <w:p w14:paraId="0FA4C2FB" w14:textId="6666A9D7" w:rsidR="00F00D7A" w:rsidRDefault="00F00D7A" w:rsidP="00F00D7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3%</w:t>
            </w:r>
          </w:p>
        </w:tc>
        <w:tc>
          <w:tcPr>
            <w:tcW w:w="0" w:type="auto"/>
            <w:noWrap/>
          </w:tcPr>
          <w:p w14:paraId="3ED8DA52" w14:textId="78B7370F" w:rsidR="00F00D7A" w:rsidRDefault="00F00D7A" w:rsidP="00F00D7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2%</w:t>
            </w:r>
          </w:p>
        </w:tc>
      </w:tr>
      <w:tr w:rsidR="00F00D7A" w14:paraId="65660307" w14:textId="77777777" w:rsidTr="00CF5AC8">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443DE3B7" w14:textId="45DB3D4C" w:rsidR="00F00D7A" w:rsidRPr="00F00D7A" w:rsidRDefault="00F00D7A" w:rsidP="00F00D7A">
            <w:pPr>
              <w:spacing w:after="0"/>
              <w:rPr>
                <w:rFonts w:ascii="Arial" w:eastAsia="Times New Roman" w:hAnsi="Arial" w:cs="Arial"/>
                <w:color w:val="000000"/>
                <w:lang w:eastAsia="en-GB"/>
              </w:rPr>
            </w:pPr>
            <w:r w:rsidRPr="00F00D7A">
              <w:rPr>
                <w:rFonts w:ascii="Arial" w:eastAsia="Times New Roman" w:hAnsi="Arial" w:cs="Arial"/>
                <w:color w:val="000000"/>
                <w:lang w:eastAsia="en-GB"/>
              </w:rPr>
              <w:t xml:space="preserve">Gypsy, </w:t>
            </w:r>
            <w:proofErr w:type="gramStart"/>
            <w:r w:rsidRPr="00F00D7A">
              <w:rPr>
                <w:rFonts w:ascii="Arial" w:eastAsia="Times New Roman" w:hAnsi="Arial" w:cs="Arial"/>
                <w:color w:val="000000"/>
                <w:lang w:eastAsia="en-GB"/>
              </w:rPr>
              <w:t>Traveller</w:t>
            </w:r>
            <w:proofErr w:type="gramEnd"/>
            <w:r w:rsidRPr="00F00D7A">
              <w:rPr>
                <w:rFonts w:ascii="Arial" w:eastAsia="Times New Roman" w:hAnsi="Arial" w:cs="Arial"/>
                <w:color w:val="000000"/>
                <w:lang w:eastAsia="en-GB"/>
              </w:rPr>
              <w:t xml:space="preserve"> or Irish Traveller</w:t>
            </w:r>
          </w:p>
        </w:tc>
        <w:tc>
          <w:tcPr>
            <w:tcW w:w="0" w:type="auto"/>
            <w:noWrap/>
          </w:tcPr>
          <w:p w14:paraId="1555B348" w14:textId="06CB60D5" w:rsidR="00F00D7A" w:rsidRDefault="00F00D7A" w:rsidP="00F00D7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0</w:t>
            </w:r>
          </w:p>
        </w:tc>
        <w:tc>
          <w:tcPr>
            <w:tcW w:w="0" w:type="auto"/>
            <w:noWrap/>
          </w:tcPr>
          <w:p w14:paraId="13CB95CB" w14:textId="434E8526" w:rsidR="00F00D7A" w:rsidRDefault="00F00D7A" w:rsidP="00F00D7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0%</w:t>
            </w:r>
          </w:p>
        </w:tc>
        <w:tc>
          <w:tcPr>
            <w:tcW w:w="0" w:type="auto"/>
            <w:noWrap/>
          </w:tcPr>
          <w:p w14:paraId="043E4EE9" w14:textId="3656DE5E" w:rsidR="00F00D7A" w:rsidRDefault="00F00D7A" w:rsidP="00F00D7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0%</w:t>
            </w:r>
          </w:p>
        </w:tc>
      </w:tr>
      <w:tr w:rsidR="00F00D7A" w14:paraId="2F95BC16" w14:textId="77777777" w:rsidTr="00CF5A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158F2133" w14:textId="615C1EE8" w:rsidR="00F00D7A" w:rsidRDefault="00F00D7A" w:rsidP="00F00D7A">
            <w:pPr>
              <w:spacing w:after="0"/>
              <w:rPr>
                <w:rFonts w:ascii="Arial" w:eastAsia="Times New Roman" w:hAnsi="Arial" w:cs="Arial"/>
                <w:color w:val="000000"/>
                <w:lang w:eastAsia="en-GB"/>
              </w:rPr>
            </w:pPr>
            <w:r w:rsidRPr="00F00D7A">
              <w:rPr>
                <w:rFonts w:ascii="Arial" w:eastAsia="Times New Roman" w:hAnsi="Arial" w:cs="Arial"/>
                <w:color w:val="000000"/>
                <w:lang w:eastAsia="en-GB"/>
              </w:rPr>
              <w:t>Any other white background</w:t>
            </w:r>
          </w:p>
        </w:tc>
        <w:tc>
          <w:tcPr>
            <w:tcW w:w="0" w:type="auto"/>
            <w:noWrap/>
          </w:tcPr>
          <w:p w14:paraId="2EF96C75" w14:textId="67982DE4" w:rsidR="00F00D7A" w:rsidRDefault="00F00D7A" w:rsidP="00F00D7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67</w:t>
            </w:r>
          </w:p>
        </w:tc>
        <w:tc>
          <w:tcPr>
            <w:tcW w:w="0" w:type="auto"/>
            <w:noWrap/>
          </w:tcPr>
          <w:p w14:paraId="31C2908F" w14:textId="3A2AE7E9" w:rsidR="00F00D7A" w:rsidRDefault="00F00D7A" w:rsidP="00F00D7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4%</w:t>
            </w:r>
          </w:p>
        </w:tc>
        <w:tc>
          <w:tcPr>
            <w:tcW w:w="0" w:type="auto"/>
            <w:noWrap/>
          </w:tcPr>
          <w:p w14:paraId="10307F71" w14:textId="458C658B" w:rsidR="00F00D7A" w:rsidRDefault="00F00D7A" w:rsidP="00F00D7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4%</w:t>
            </w:r>
          </w:p>
        </w:tc>
      </w:tr>
      <w:tr w:rsidR="00F00D7A" w14:paraId="4E80143D" w14:textId="77777777" w:rsidTr="00CF5AC8">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1E5D6E03" w14:textId="144968A8" w:rsidR="00F00D7A" w:rsidRDefault="00F00D7A" w:rsidP="00F00D7A">
            <w:pPr>
              <w:spacing w:after="0"/>
              <w:rPr>
                <w:rFonts w:ascii="Arial" w:eastAsia="Times New Roman" w:hAnsi="Arial" w:cs="Arial"/>
                <w:color w:val="000000"/>
                <w:lang w:eastAsia="en-GB"/>
              </w:rPr>
            </w:pPr>
            <w:r w:rsidRPr="00F00D7A">
              <w:rPr>
                <w:rFonts w:ascii="Arial" w:eastAsia="Times New Roman" w:hAnsi="Arial" w:cs="Arial"/>
                <w:color w:val="000000"/>
                <w:lang w:eastAsia="en-GB"/>
              </w:rPr>
              <w:t>White and Black Caribbean</w:t>
            </w:r>
          </w:p>
        </w:tc>
        <w:tc>
          <w:tcPr>
            <w:tcW w:w="0" w:type="auto"/>
            <w:noWrap/>
          </w:tcPr>
          <w:p w14:paraId="015230A7" w14:textId="50594035" w:rsidR="00F00D7A" w:rsidRDefault="00F00D7A" w:rsidP="00F00D7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5</w:t>
            </w:r>
          </w:p>
        </w:tc>
        <w:tc>
          <w:tcPr>
            <w:tcW w:w="0" w:type="auto"/>
            <w:noWrap/>
          </w:tcPr>
          <w:p w14:paraId="492115B0" w14:textId="40EE3695" w:rsidR="00F00D7A" w:rsidRDefault="00F00D7A" w:rsidP="00F00D7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w:t>
            </w:r>
          </w:p>
        </w:tc>
        <w:tc>
          <w:tcPr>
            <w:tcW w:w="0" w:type="auto"/>
            <w:noWrap/>
          </w:tcPr>
          <w:p w14:paraId="1549E26C" w14:textId="523D3E63" w:rsidR="00F00D7A" w:rsidRDefault="00F00D7A" w:rsidP="00F00D7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w:t>
            </w:r>
          </w:p>
        </w:tc>
      </w:tr>
      <w:tr w:rsidR="00F00D7A" w14:paraId="4E90A21E" w14:textId="77777777" w:rsidTr="00CF5A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22953B2F" w14:textId="1B0A31C5" w:rsidR="00F00D7A" w:rsidRDefault="00F00D7A" w:rsidP="00F00D7A">
            <w:pPr>
              <w:spacing w:after="0"/>
              <w:rPr>
                <w:rFonts w:ascii="Arial" w:eastAsia="Times New Roman" w:hAnsi="Arial" w:cs="Arial"/>
                <w:color w:val="000000"/>
                <w:lang w:eastAsia="en-GB"/>
              </w:rPr>
            </w:pPr>
            <w:r w:rsidRPr="00F00D7A">
              <w:rPr>
                <w:rFonts w:ascii="Arial" w:eastAsia="Times New Roman" w:hAnsi="Arial" w:cs="Arial"/>
                <w:color w:val="000000"/>
                <w:lang w:eastAsia="en-GB"/>
              </w:rPr>
              <w:t>White and Black African</w:t>
            </w:r>
          </w:p>
        </w:tc>
        <w:tc>
          <w:tcPr>
            <w:tcW w:w="0" w:type="auto"/>
            <w:noWrap/>
          </w:tcPr>
          <w:p w14:paraId="520C3771" w14:textId="0F339839" w:rsidR="00F00D7A" w:rsidRDefault="00F00D7A" w:rsidP="00F00D7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5</w:t>
            </w:r>
          </w:p>
        </w:tc>
        <w:tc>
          <w:tcPr>
            <w:tcW w:w="0" w:type="auto"/>
            <w:noWrap/>
          </w:tcPr>
          <w:p w14:paraId="39B7BAD3" w14:textId="06B146A6" w:rsidR="00F00D7A" w:rsidRDefault="00F00D7A" w:rsidP="00F00D7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w:t>
            </w:r>
          </w:p>
        </w:tc>
        <w:tc>
          <w:tcPr>
            <w:tcW w:w="0" w:type="auto"/>
            <w:noWrap/>
          </w:tcPr>
          <w:p w14:paraId="58870326" w14:textId="66C36FDD" w:rsidR="00F00D7A" w:rsidRDefault="00F00D7A" w:rsidP="00F00D7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0</w:t>
            </w:r>
          </w:p>
        </w:tc>
      </w:tr>
      <w:tr w:rsidR="00F00D7A" w14:paraId="470DDF6A" w14:textId="77777777" w:rsidTr="00CF5AC8">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1DA84685" w14:textId="176CD720" w:rsidR="00F00D7A" w:rsidRDefault="00F00D7A" w:rsidP="00F00D7A">
            <w:pPr>
              <w:spacing w:after="0"/>
              <w:rPr>
                <w:rFonts w:ascii="Arial" w:eastAsia="Times New Roman" w:hAnsi="Arial" w:cs="Arial"/>
                <w:color w:val="000000"/>
                <w:lang w:eastAsia="en-GB"/>
              </w:rPr>
            </w:pPr>
            <w:r w:rsidRPr="00F00D7A">
              <w:rPr>
                <w:rFonts w:ascii="Arial" w:eastAsia="Times New Roman" w:hAnsi="Arial" w:cs="Arial"/>
                <w:color w:val="000000"/>
                <w:lang w:eastAsia="en-GB"/>
              </w:rPr>
              <w:t>White and Asian</w:t>
            </w:r>
          </w:p>
        </w:tc>
        <w:tc>
          <w:tcPr>
            <w:tcW w:w="0" w:type="auto"/>
            <w:noWrap/>
          </w:tcPr>
          <w:p w14:paraId="5BA62C30" w14:textId="3574FB14" w:rsidR="00F00D7A" w:rsidRDefault="00F00D7A" w:rsidP="00F00D7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5</w:t>
            </w:r>
          </w:p>
        </w:tc>
        <w:tc>
          <w:tcPr>
            <w:tcW w:w="0" w:type="auto"/>
            <w:noWrap/>
          </w:tcPr>
          <w:p w14:paraId="10FA1F68" w14:textId="63BB164A" w:rsidR="00F00D7A" w:rsidRDefault="00F00D7A" w:rsidP="00F00D7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w:t>
            </w:r>
          </w:p>
        </w:tc>
        <w:tc>
          <w:tcPr>
            <w:tcW w:w="0" w:type="auto"/>
            <w:noWrap/>
          </w:tcPr>
          <w:p w14:paraId="669396D2" w14:textId="5D17C1C4" w:rsidR="00F00D7A" w:rsidRDefault="00F00D7A" w:rsidP="00F00D7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w:t>
            </w:r>
          </w:p>
        </w:tc>
      </w:tr>
      <w:tr w:rsidR="00F00D7A" w14:paraId="412F9A5C" w14:textId="77777777" w:rsidTr="00CF5A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7A40B946" w14:textId="61405029" w:rsidR="00F00D7A" w:rsidRDefault="00F00D7A" w:rsidP="00F00D7A">
            <w:pPr>
              <w:spacing w:after="0"/>
              <w:rPr>
                <w:rFonts w:ascii="Arial" w:eastAsia="Times New Roman" w:hAnsi="Arial" w:cs="Arial"/>
                <w:color w:val="000000"/>
                <w:lang w:eastAsia="en-GB"/>
              </w:rPr>
            </w:pPr>
            <w:r w:rsidRPr="00F00D7A">
              <w:rPr>
                <w:rFonts w:ascii="Arial" w:eastAsia="Times New Roman" w:hAnsi="Arial" w:cs="Arial"/>
                <w:color w:val="000000"/>
                <w:lang w:eastAsia="en-GB"/>
              </w:rPr>
              <w:t>Any other Mixed/ Multiple ethnic background</w:t>
            </w:r>
          </w:p>
        </w:tc>
        <w:tc>
          <w:tcPr>
            <w:tcW w:w="0" w:type="auto"/>
            <w:noWrap/>
          </w:tcPr>
          <w:p w14:paraId="2010B57B" w14:textId="4E205C9E" w:rsidR="00F00D7A" w:rsidRDefault="00F00D7A" w:rsidP="00F00D7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4</w:t>
            </w:r>
          </w:p>
        </w:tc>
        <w:tc>
          <w:tcPr>
            <w:tcW w:w="0" w:type="auto"/>
            <w:noWrap/>
          </w:tcPr>
          <w:p w14:paraId="3C0EFDAF" w14:textId="42D03BCC" w:rsidR="00F00D7A" w:rsidRDefault="00F00D7A" w:rsidP="00F00D7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w:t>
            </w:r>
          </w:p>
        </w:tc>
        <w:tc>
          <w:tcPr>
            <w:tcW w:w="0" w:type="auto"/>
            <w:noWrap/>
          </w:tcPr>
          <w:p w14:paraId="2626FFC9" w14:textId="22A4256A" w:rsidR="00F00D7A" w:rsidRDefault="00F00D7A" w:rsidP="00F00D7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w:t>
            </w:r>
          </w:p>
        </w:tc>
      </w:tr>
      <w:tr w:rsidR="00F00D7A" w14:paraId="506F958C" w14:textId="77777777" w:rsidTr="00CF5AC8">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5A419B2E" w14:textId="350F07BB" w:rsidR="00F00D7A" w:rsidRDefault="00F00D7A" w:rsidP="00F00D7A">
            <w:pPr>
              <w:spacing w:after="0"/>
              <w:rPr>
                <w:rFonts w:ascii="Arial" w:eastAsia="Times New Roman" w:hAnsi="Arial" w:cs="Arial"/>
                <w:color w:val="000000"/>
                <w:lang w:eastAsia="en-GB"/>
              </w:rPr>
            </w:pPr>
            <w:r w:rsidRPr="00F00D7A">
              <w:rPr>
                <w:rFonts w:ascii="Arial" w:eastAsia="Times New Roman" w:hAnsi="Arial" w:cs="Arial"/>
                <w:color w:val="000000"/>
                <w:lang w:eastAsia="en-GB"/>
              </w:rPr>
              <w:t>Indian</w:t>
            </w:r>
          </w:p>
        </w:tc>
        <w:tc>
          <w:tcPr>
            <w:tcW w:w="0" w:type="auto"/>
            <w:noWrap/>
          </w:tcPr>
          <w:p w14:paraId="21EB12CC" w14:textId="01A25BCC" w:rsidR="00F00D7A" w:rsidRDefault="00F00D7A" w:rsidP="00F00D7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13</w:t>
            </w:r>
          </w:p>
        </w:tc>
        <w:tc>
          <w:tcPr>
            <w:tcW w:w="0" w:type="auto"/>
            <w:noWrap/>
          </w:tcPr>
          <w:p w14:paraId="523CE2D7" w14:textId="7317B543" w:rsidR="00F00D7A" w:rsidRDefault="00F00D7A" w:rsidP="00F00D7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1%</w:t>
            </w:r>
          </w:p>
        </w:tc>
        <w:tc>
          <w:tcPr>
            <w:tcW w:w="0" w:type="auto"/>
            <w:noWrap/>
          </w:tcPr>
          <w:p w14:paraId="04D73DEE" w14:textId="46E70911" w:rsidR="00F00D7A" w:rsidRDefault="00F00D7A" w:rsidP="00F00D7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1%</w:t>
            </w:r>
          </w:p>
        </w:tc>
      </w:tr>
      <w:tr w:rsidR="00F00D7A" w14:paraId="08B917F4" w14:textId="77777777" w:rsidTr="00CF5A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63C8FDA4" w14:textId="2F866B17" w:rsidR="00F00D7A" w:rsidRDefault="00F00D7A" w:rsidP="00F00D7A">
            <w:pPr>
              <w:spacing w:after="0"/>
              <w:rPr>
                <w:rFonts w:ascii="Arial" w:eastAsia="Times New Roman" w:hAnsi="Arial" w:cs="Arial"/>
                <w:color w:val="000000"/>
                <w:lang w:eastAsia="en-GB"/>
              </w:rPr>
            </w:pPr>
            <w:r w:rsidRPr="00F00D7A">
              <w:rPr>
                <w:rFonts w:ascii="Arial" w:eastAsia="Times New Roman" w:hAnsi="Arial" w:cs="Arial"/>
                <w:color w:val="000000"/>
                <w:lang w:eastAsia="en-GB"/>
              </w:rPr>
              <w:t>Pakistani</w:t>
            </w:r>
          </w:p>
        </w:tc>
        <w:tc>
          <w:tcPr>
            <w:tcW w:w="0" w:type="auto"/>
            <w:noWrap/>
          </w:tcPr>
          <w:p w14:paraId="30B757FE" w14:textId="3941E358" w:rsidR="00F00D7A" w:rsidRDefault="00F00D7A" w:rsidP="00F00D7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6</w:t>
            </w:r>
          </w:p>
        </w:tc>
        <w:tc>
          <w:tcPr>
            <w:tcW w:w="0" w:type="auto"/>
            <w:noWrap/>
          </w:tcPr>
          <w:p w14:paraId="04B775D5" w14:textId="44FEF141" w:rsidR="00F00D7A" w:rsidRDefault="00F00D7A" w:rsidP="00F00D7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w:t>
            </w:r>
          </w:p>
        </w:tc>
        <w:tc>
          <w:tcPr>
            <w:tcW w:w="0" w:type="auto"/>
            <w:noWrap/>
          </w:tcPr>
          <w:p w14:paraId="0D301598" w14:textId="7F458E46" w:rsidR="00F00D7A" w:rsidRDefault="00F00D7A" w:rsidP="00F00D7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w:t>
            </w:r>
          </w:p>
        </w:tc>
      </w:tr>
      <w:tr w:rsidR="00F00D7A" w14:paraId="4219FF37" w14:textId="77777777" w:rsidTr="00CF5AC8">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3FD893CD" w14:textId="2ABEE7CE" w:rsidR="00F00D7A" w:rsidRDefault="00F00D7A" w:rsidP="00F00D7A">
            <w:pPr>
              <w:spacing w:after="0"/>
              <w:rPr>
                <w:rFonts w:ascii="Arial" w:eastAsia="Times New Roman" w:hAnsi="Arial" w:cs="Arial"/>
                <w:color w:val="000000"/>
                <w:lang w:eastAsia="en-GB"/>
              </w:rPr>
            </w:pPr>
            <w:r w:rsidRPr="00F00D7A">
              <w:rPr>
                <w:rFonts w:ascii="Arial" w:eastAsia="Times New Roman" w:hAnsi="Arial" w:cs="Arial"/>
                <w:color w:val="000000"/>
                <w:lang w:eastAsia="en-GB"/>
              </w:rPr>
              <w:t>Bangladeshi</w:t>
            </w:r>
          </w:p>
        </w:tc>
        <w:tc>
          <w:tcPr>
            <w:tcW w:w="0" w:type="auto"/>
            <w:noWrap/>
          </w:tcPr>
          <w:p w14:paraId="72AB0719" w14:textId="4D5A3CF7" w:rsidR="00F00D7A" w:rsidRDefault="00F00D7A" w:rsidP="00F00D7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5</w:t>
            </w:r>
          </w:p>
        </w:tc>
        <w:tc>
          <w:tcPr>
            <w:tcW w:w="0" w:type="auto"/>
            <w:noWrap/>
          </w:tcPr>
          <w:p w14:paraId="263C2BF1" w14:textId="7FC8E801" w:rsidR="00F00D7A" w:rsidRDefault="00F00D7A" w:rsidP="00F00D7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w:t>
            </w:r>
          </w:p>
        </w:tc>
        <w:tc>
          <w:tcPr>
            <w:tcW w:w="0" w:type="auto"/>
            <w:noWrap/>
          </w:tcPr>
          <w:p w14:paraId="6D6E78B7" w14:textId="1FD621FB" w:rsidR="00F00D7A" w:rsidRDefault="00F00D7A" w:rsidP="00F00D7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w:t>
            </w:r>
          </w:p>
        </w:tc>
      </w:tr>
      <w:tr w:rsidR="00F00D7A" w14:paraId="0D7A3D85" w14:textId="77777777" w:rsidTr="00CF5A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7A60A8D5" w14:textId="2AFAA4D9" w:rsidR="00F00D7A" w:rsidRDefault="00F00D7A" w:rsidP="00F00D7A">
            <w:pPr>
              <w:spacing w:after="0"/>
              <w:rPr>
                <w:rFonts w:ascii="Arial" w:eastAsia="Times New Roman" w:hAnsi="Arial" w:cs="Arial"/>
                <w:color w:val="000000"/>
                <w:lang w:eastAsia="en-GB"/>
              </w:rPr>
            </w:pPr>
            <w:r w:rsidRPr="00F00D7A">
              <w:rPr>
                <w:rFonts w:ascii="Arial" w:eastAsia="Times New Roman" w:hAnsi="Arial" w:cs="Arial"/>
                <w:color w:val="000000"/>
                <w:lang w:eastAsia="en-GB"/>
              </w:rPr>
              <w:lastRenderedPageBreak/>
              <w:t>Chinese</w:t>
            </w:r>
          </w:p>
        </w:tc>
        <w:tc>
          <w:tcPr>
            <w:tcW w:w="0" w:type="auto"/>
            <w:noWrap/>
          </w:tcPr>
          <w:p w14:paraId="6939FAFF" w14:textId="5CB3BF4F" w:rsidR="00F00D7A" w:rsidRDefault="00F00D7A" w:rsidP="00F00D7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0</w:t>
            </w:r>
          </w:p>
        </w:tc>
        <w:tc>
          <w:tcPr>
            <w:tcW w:w="0" w:type="auto"/>
            <w:noWrap/>
          </w:tcPr>
          <w:p w14:paraId="705F0025" w14:textId="1EF53D6C" w:rsidR="00F00D7A" w:rsidRDefault="00F00D7A" w:rsidP="00F00D7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0%</w:t>
            </w:r>
          </w:p>
        </w:tc>
        <w:tc>
          <w:tcPr>
            <w:tcW w:w="0" w:type="auto"/>
            <w:noWrap/>
          </w:tcPr>
          <w:p w14:paraId="079580C8" w14:textId="21546DED" w:rsidR="00F00D7A" w:rsidRDefault="00F00D7A" w:rsidP="00F00D7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0%</w:t>
            </w:r>
          </w:p>
        </w:tc>
      </w:tr>
      <w:tr w:rsidR="00F00D7A" w14:paraId="4DA86AC7" w14:textId="77777777" w:rsidTr="00CF5AC8">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2596C806" w14:textId="76D2A63A" w:rsidR="00F00D7A" w:rsidRDefault="00F00D7A" w:rsidP="00F00D7A">
            <w:pPr>
              <w:spacing w:after="0"/>
              <w:rPr>
                <w:rFonts w:ascii="Arial" w:eastAsia="Times New Roman" w:hAnsi="Arial" w:cs="Arial"/>
                <w:color w:val="000000"/>
                <w:lang w:eastAsia="en-GB"/>
              </w:rPr>
            </w:pPr>
            <w:r w:rsidRPr="00F00D7A">
              <w:rPr>
                <w:rFonts w:ascii="Arial" w:eastAsia="Times New Roman" w:hAnsi="Arial" w:cs="Arial"/>
                <w:color w:val="000000"/>
                <w:lang w:eastAsia="en-GB"/>
              </w:rPr>
              <w:t>Any other Asian background</w:t>
            </w:r>
          </w:p>
        </w:tc>
        <w:tc>
          <w:tcPr>
            <w:tcW w:w="0" w:type="auto"/>
            <w:noWrap/>
          </w:tcPr>
          <w:p w14:paraId="24844434" w14:textId="52090B02" w:rsidR="00F00D7A" w:rsidRDefault="00F00D7A" w:rsidP="00F00D7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3</w:t>
            </w:r>
          </w:p>
        </w:tc>
        <w:tc>
          <w:tcPr>
            <w:tcW w:w="0" w:type="auto"/>
            <w:noWrap/>
          </w:tcPr>
          <w:p w14:paraId="0139574F" w14:textId="2C982AEE" w:rsidR="00F00D7A" w:rsidRDefault="00F00D7A" w:rsidP="00F00D7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w:t>
            </w:r>
          </w:p>
        </w:tc>
        <w:tc>
          <w:tcPr>
            <w:tcW w:w="0" w:type="auto"/>
            <w:noWrap/>
          </w:tcPr>
          <w:p w14:paraId="0FD73211" w14:textId="5B955A24" w:rsidR="00F00D7A" w:rsidRDefault="00F00D7A" w:rsidP="00F00D7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w:t>
            </w:r>
          </w:p>
        </w:tc>
      </w:tr>
      <w:tr w:rsidR="00F00D7A" w14:paraId="1F739F74" w14:textId="77777777" w:rsidTr="00CF5A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511526E7" w14:textId="7949C710" w:rsidR="00F00D7A" w:rsidRDefault="00F00D7A" w:rsidP="00F00D7A">
            <w:pPr>
              <w:spacing w:after="0"/>
              <w:rPr>
                <w:rFonts w:ascii="Arial" w:eastAsia="Times New Roman" w:hAnsi="Arial" w:cs="Arial"/>
                <w:color w:val="000000"/>
                <w:lang w:eastAsia="en-GB"/>
              </w:rPr>
            </w:pPr>
            <w:r w:rsidRPr="00F00D7A">
              <w:rPr>
                <w:rFonts w:ascii="Arial" w:eastAsia="Times New Roman" w:hAnsi="Arial" w:cs="Arial"/>
                <w:color w:val="000000"/>
                <w:lang w:eastAsia="en-GB"/>
              </w:rPr>
              <w:t>African</w:t>
            </w:r>
          </w:p>
        </w:tc>
        <w:tc>
          <w:tcPr>
            <w:tcW w:w="0" w:type="auto"/>
            <w:noWrap/>
          </w:tcPr>
          <w:p w14:paraId="33823C8B" w14:textId="64F5145F" w:rsidR="00F00D7A" w:rsidRDefault="00F00D7A" w:rsidP="00F00D7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3</w:t>
            </w:r>
          </w:p>
        </w:tc>
        <w:tc>
          <w:tcPr>
            <w:tcW w:w="0" w:type="auto"/>
            <w:noWrap/>
          </w:tcPr>
          <w:p w14:paraId="2659650F" w14:textId="1E6AE690" w:rsidR="00F00D7A" w:rsidRDefault="00F00D7A" w:rsidP="00F00D7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w:t>
            </w:r>
          </w:p>
        </w:tc>
        <w:tc>
          <w:tcPr>
            <w:tcW w:w="0" w:type="auto"/>
            <w:noWrap/>
          </w:tcPr>
          <w:p w14:paraId="4E86ABA4" w14:textId="74BA59FE" w:rsidR="00F00D7A" w:rsidRDefault="00F00D7A" w:rsidP="00F00D7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w:t>
            </w:r>
          </w:p>
        </w:tc>
      </w:tr>
      <w:tr w:rsidR="00F00D7A" w14:paraId="47A3EA4D" w14:textId="77777777" w:rsidTr="00CF5AC8">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31B8D5B2" w14:textId="2FC385A8" w:rsidR="00F00D7A" w:rsidRDefault="00F00D7A" w:rsidP="00F00D7A">
            <w:pPr>
              <w:spacing w:after="0"/>
              <w:rPr>
                <w:rFonts w:ascii="Arial" w:eastAsia="Times New Roman" w:hAnsi="Arial" w:cs="Arial"/>
                <w:color w:val="000000"/>
                <w:lang w:eastAsia="en-GB"/>
              </w:rPr>
            </w:pPr>
            <w:r w:rsidRPr="00F00D7A">
              <w:rPr>
                <w:rFonts w:ascii="Arial" w:eastAsia="Times New Roman" w:hAnsi="Arial" w:cs="Arial"/>
                <w:color w:val="000000"/>
                <w:lang w:eastAsia="en-GB"/>
              </w:rPr>
              <w:t>Caribbean</w:t>
            </w:r>
          </w:p>
        </w:tc>
        <w:tc>
          <w:tcPr>
            <w:tcW w:w="0" w:type="auto"/>
            <w:noWrap/>
          </w:tcPr>
          <w:p w14:paraId="1AEADC1E" w14:textId="2DFC2133" w:rsidR="00F00D7A" w:rsidRDefault="00F00D7A" w:rsidP="00F00D7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5</w:t>
            </w:r>
          </w:p>
        </w:tc>
        <w:tc>
          <w:tcPr>
            <w:tcW w:w="0" w:type="auto"/>
            <w:noWrap/>
          </w:tcPr>
          <w:p w14:paraId="3F0B2531" w14:textId="578B79BD" w:rsidR="00F00D7A" w:rsidRDefault="00F00D7A" w:rsidP="00F00D7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w:t>
            </w:r>
          </w:p>
        </w:tc>
        <w:tc>
          <w:tcPr>
            <w:tcW w:w="0" w:type="auto"/>
            <w:noWrap/>
          </w:tcPr>
          <w:p w14:paraId="299EAEC8" w14:textId="11687DB1" w:rsidR="00F00D7A" w:rsidRDefault="00F00D7A" w:rsidP="00F00D7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w:t>
            </w:r>
          </w:p>
        </w:tc>
      </w:tr>
      <w:tr w:rsidR="00F00D7A" w14:paraId="0F589711" w14:textId="77777777" w:rsidTr="00CF5A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766055ED" w14:textId="5F9AA24A" w:rsidR="00F00D7A" w:rsidRDefault="00F00D7A" w:rsidP="00F00D7A">
            <w:pPr>
              <w:spacing w:after="0"/>
              <w:rPr>
                <w:rFonts w:ascii="Arial" w:eastAsia="Times New Roman" w:hAnsi="Arial" w:cs="Arial"/>
                <w:color w:val="000000"/>
                <w:lang w:eastAsia="en-GB"/>
              </w:rPr>
            </w:pPr>
            <w:r w:rsidRPr="00F00D7A">
              <w:rPr>
                <w:rFonts w:ascii="Arial" w:eastAsia="Times New Roman" w:hAnsi="Arial" w:cs="Arial"/>
                <w:color w:val="000000"/>
                <w:lang w:eastAsia="en-GB"/>
              </w:rPr>
              <w:t>Any other Black/ African/ Caribbean background</w:t>
            </w:r>
          </w:p>
        </w:tc>
        <w:tc>
          <w:tcPr>
            <w:tcW w:w="0" w:type="auto"/>
            <w:noWrap/>
          </w:tcPr>
          <w:p w14:paraId="68CD49A6" w14:textId="187DECE2" w:rsidR="00F00D7A" w:rsidRDefault="00F00D7A" w:rsidP="00F00D7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w:t>
            </w:r>
          </w:p>
        </w:tc>
        <w:tc>
          <w:tcPr>
            <w:tcW w:w="0" w:type="auto"/>
            <w:noWrap/>
          </w:tcPr>
          <w:p w14:paraId="268F5C84" w14:textId="2A9CB937" w:rsidR="00F00D7A" w:rsidRDefault="00F00D7A" w:rsidP="00F00D7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w:t>
            </w:r>
          </w:p>
        </w:tc>
        <w:tc>
          <w:tcPr>
            <w:tcW w:w="0" w:type="auto"/>
            <w:noWrap/>
          </w:tcPr>
          <w:p w14:paraId="64DD0D6A" w14:textId="41C57E46" w:rsidR="00F00D7A" w:rsidRDefault="00F00D7A" w:rsidP="00F00D7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w:t>
            </w:r>
          </w:p>
        </w:tc>
      </w:tr>
      <w:tr w:rsidR="00F00D7A" w14:paraId="27AD9060" w14:textId="77777777" w:rsidTr="00CF5AC8">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54A82ECE" w14:textId="5E9FE594" w:rsidR="00F00D7A" w:rsidRPr="00BC3843" w:rsidRDefault="00F00D7A" w:rsidP="00F00D7A">
            <w:pPr>
              <w:spacing w:after="0"/>
              <w:rPr>
                <w:rFonts w:ascii="Arial" w:eastAsia="Times New Roman" w:hAnsi="Arial" w:cs="Arial"/>
                <w:color w:val="000000"/>
                <w:lang w:eastAsia="en-GB"/>
              </w:rPr>
            </w:pPr>
            <w:r w:rsidRPr="00F00D7A">
              <w:rPr>
                <w:rFonts w:ascii="Arial" w:eastAsia="Times New Roman" w:hAnsi="Arial" w:cs="Arial"/>
                <w:color w:val="000000"/>
                <w:lang w:eastAsia="en-GB"/>
              </w:rPr>
              <w:t>Arab</w:t>
            </w:r>
          </w:p>
        </w:tc>
        <w:tc>
          <w:tcPr>
            <w:tcW w:w="0" w:type="auto"/>
            <w:noWrap/>
          </w:tcPr>
          <w:p w14:paraId="5318878D" w14:textId="61A22902" w:rsidR="00F00D7A" w:rsidRPr="00BC3843" w:rsidRDefault="00F00D7A" w:rsidP="00F00D7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0</w:t>
            </w:r>
          </w:p>
        </w:tc>
        <w:tc>
          <w:tcPr>
            <w:tcW w:w="0" w:type="auto"/>
            <w:noWrap/>
          </w:tcPr>
          <w:p w14:paraId="6F150995" w14:textId="5A2A4B16" w:rsidR="00F00D7A" w:rsidRPr="00BC3843" w:rsidRDefault="00F00D7A" w:rsidP="00F00D7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0%</w:t>
            </w:r>
          </w:p>
        </w:tc>
        <w:tc>
          <w:tcPr>
            <w:tcW w:w="0" w:type="auto"/>
            <w:noWrap/>
          </w:tcPr>
          <w:p w14:paraId="151D7F69" w14:textId="538E5DD6" w:rsidR="00F00D7A" w:rsidRPr="00BC3843" w:rsidRDefault="00F00D7A" w:rsidP="00F00D7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0%</w:t>
            </w:r>
          </w:p>
        </w:tc>
      </w:tr>
      <w:tr w:rsidR="00F00D7A" w14:paraId="1BCF9F03" w14:textId="77777777" w:rsidTr="00CF5A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48887350" w14:textId="405BAC0E" w:rsidR="00F00D7A" w:rsidRPr="00BC3843" w:rsidRDefault="00F00D7A" w:rsidP="00F00D7A">
            <w:pPr>
              <w:spacing w:after="0"/>
              <w:rPr>
                <w:rFonts w:ascii="Arial" w:eastAsia="Times New Roman" w:hAnsi="Arial" w:cs="Arial"/>
                <w:color w:val="000000"/>
                <w:lang w:eastAsia="en-GB"/>
              </w:rPr>
            </w:pPr>
            <w:r w:rsidRPr="00F00D7A">
              <w:rPr>
                <w:rFonts w:ascii="Arial" w:eastAsia="Times New Roman" w:hAnsi="Arial" w:cs="Arial"/>
                <w:color w:val="000000"/>
                <w:lang w:eastAsia="en-GB"/>
              </w:rPr>
              <w:t>Other</w:t>
            </w:r>
          </w:p>
        </w:tc>
        <w:tc>
          <w:tcPr>
            <w:tcW w:w="0" w:type="auto"/>
            <w:noWrap/>
          </w:tcPr>
          <w:p w14:paraId="35BCA5FF" w14:textId="331E3926" w:rsidR="00F00D7A" w:rsidRPr="00BC3843" w:rsidRDefault="00F00D7A" w:rsidP="00F00D7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3</w:t>
            </w:r>
          </w:p>
        </w:tc>
        <w:tc>
          <w:tcPr>
            <w:tcW w:w="0" w:type="auto"/>
            <w:noWrap/>
          </w:tcPr>
          <w:p w14:paraId="2138EAA0" w14:textId="2890AB6E" w:rsidR="00F00D7A" w:rsidRPr="00BC3843" w:rsidRDefault="00F00D7A" w:rsidP="00F00D7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w:t>
            </w:r>
          </w:p>
        </w:tc>
        <w:tc>
          <w:tcPr>
            <w:tcW w:w="0" w:type="auto"/>
            <w:noWrap/>
          </w:tcPr>
          <w:p w14:paraId="1F8DBE70" w14:textId="08E854F2" w:rsidR="00F00D7A" w:rsidRPr="00BC3843" w:rsidRDefault="00F00D7A" w:rsidP="00F00D7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w:t>
            </w:r>
          </w:p>
        </w:tc>
      </w:tr>
      <w:tr w:rsidR="00F00D7A" w14:paraId="0464ECDF" w14:textId="77777777" w:rsidTr="00CF5AC8">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07140525" w14:textId="7239AEC5" w:rsidR="00F00D7A" w:rsidRPr="00BC3843" w:rsidRDefault="00F00D7A" w:rsidP="00F00D7A">
            <w:pPr>
              <w:spacing w:after="0"/>
              <w:rPr>
                <w:rFonts w:ascii="Arial" w:eastAsia="Times New Roman" w:hAnsi="Arial" w:cs="Arial"/>
                <w:color w:val="000000"/>
                <w:lang w:eastAsia="en-GB"/>
              </w:rPr>
            </w:pPr>
            <w:r w:rsidRPr="00F00D7A">
              <w:rPr>
                <w:rFonts w:ascii="Arial" w:eastAsia="Times New Roman" w:hAnsi="Arial" w:cs="Arial"/>
                <w:color w:val="000000"/>
                <w:lang w:eastAsia="en-GB"/>
              </w:rPr>
              <w:t>Prefer not to say</w:t>
            </w:r>
          </w:p>
        </w:tc>
        <w:tc>
          <w:tcPr>
            <w:tcW w:w="0" w:type="auto"/>
            <w:noWrap/>
          </w:tcPr>
          <w:p w14:paraId="261601C2" w14:textId="61173AEE" w:rsidR="00F00D7A" w:rsidRPr="00BC3843" w:rsidRDefault="00F00D7A" w:rsidP="00F00D7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30</w:t>
            </w:r>
          </w:p>
        </w:tc>
        <w:tc>
          <w:tcPr>
            <w:tcW w:w="0" w:type="auto"/>
            <w:noWrap/>
          </w:tcPr>
          <w:p w14:paraId="354E347D" w14:textId="5A7DCA2E" w:rsidR="00F00D7A" w:rsidRPr="00BC3843" w:rsidRDefault="00F00D7A" w:rsidP="00F00D7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2%</w:t>
            </w:r>
          </w:p>
        </w:tc>
        <w:tc>
          <w:tcPr>
            <w:tcW w:w="0" w:type="auto"/>
            <w:noWrap/>
          </w:tcPr>
          <w:p w14:paraId="14405E0E" w14:textId="03A64D86" w:rsidR="00F00D7A" w:rsidRPr="00BC3843" w:rsidRDefault="00F00D7A" w:rsidP="00F00D7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F00D7A">
              <w:rPr>
                <w:rFonts w:ascii="Arial" w:eastAsia="Times New Roman" w:hAnsi="Arial" w:cs="Arial"/>
                <w:color w:val="000000"/>
                <w:lang w:eastAsia="en-GB"/>
              </w:rPr>
              <w:t>2%</w:t>
            </w:r>
          </w:p>
        </w:tc>
      </w:tr>
    </w:tbl>
    <w:p w14:paraId="5944C665" w14:textId="0B2C6B1F" w:rsidR="00287216" w:rsidRDefault="00287216" w:rsidP="00287216">
      <w:pPr>
        <w:pStyle w:val="Heading2"/>
      </w:pPr>
      <w:bookmarkStart w:id="115" w:name="_Toc120001056"/>
      <w:r>
        <w:t>Weighting</w:t>
      </w:r>
      <w:bookmarkEnd w:id="114"/>
      <w:bookmarkEnd w:id="115"/>
    </w:p>
    <w:p w14:paraId="3E7BFB04" w14:textId="6DDEBCC2" w:rsidR="00287216" w:rsidRDefault="00287216" w:rsidP="00287216">
      <w:r>
        <w:t>A weighting scheme was applied to ensure that the reported results are as representative as possible of the population.</w:t>
      </w:r>
      <w:r w:rsidR="00FE2983">
        <w:t xml:space="preserve"> </w:t>
      </w:r>
      <w:r>
        <w:t>The same weighting scheme was used for both the full-length survey and the combined full length and shorter survey results. Weighting was based on nation, school phase and education type.</w:t>
      </w:r>
      <w:r w:rsidR="00FE2983">
        <w:t xml:space="preserve"> </w:t>
      </w:r>
      <w:r>
        <w:t xml:space="preserve">The table below shows the unweighted and weighted counts for each country, split by nation, </w:t>
      </w:r>
      <w:proofErr w:type="gramStart"/>
      <w:r>
        <w:t>phase</w:t>
      </w:r>
      <w:proofErr w:type="gramEnd"/>
      <w:r>
        <w:t xml:space="preserve"> and type.</w:t>
      </w:r>
      <w:r w:rsidR="00FE2983">
        <w:t xml:space="preserve"> </w:t>
      </w:r>
      <w:r>
        <w:t>The weighting factors used range from 0.05 to 9.82.</w:t>
      </w:r>
    </w:p>
    <w:p w14:paraId="1E0E1C3E" w14:textId="77777777" w:rsidR="00E7365A" w:rsidRDefault="00E7365A" w:rsidP="00287216"/>
    <w:p w14:paraId="63EA383F" w14:textId="26913158" w:rsidR="00E7365A" w:rsidRDefault="00A210D0" w:rsidP="00A210D0">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w:t>
      </w:r>
      <w:r w:rsidRPr="00AA2753">
        <w:t>Weighting profile for full-length survey</w:t>
      </w:r>
    </w:p>
    <w:tbl>
      <w:tblPr>
        <w:tblStyle w:val="BMGTable1"/>
        <w:tblW w:w="0" w:type="auto"/>
        <w:tblInd w:w="557" w:type="dxa"/>
        <w:tblLook w:val="04A0" w:firstRow="1" w:lastRow="0" w:firstColumn="1" w:lastColumn="0" w:noHBand="0" w:noVBand="1"/>
      </w:tblPr>
      <w:tblGrid>
        <w:gridCol w:w="4662"/>
        <w:gridCol w:w="717"/>
        <w:gridCol w:w="1273"/>
        <w:gridCol w:w="1061"/>
      </w:tblGrid>
      <w:tr w:rsidR="00287216" w:rsidRPr="000D0412" w14:paraId="72F89181" w14:textId="77777777" w:rsidTr="009B4F5A">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941199A" w14:textId="77777777" w:rsidR="00287216" w:rsidRPr="000D0412" w:rsidRDefault="00287216" w:rsidP="009B4F5A">
            <w:pPr>
              <w:rPr>
                <w:rFonts w:ascii="Arial" w:eastAsia="Times New Roman" w:hAnsi="Arial" w:cs="Arial"/>
                <w:b w:val="0"/>
                <w:lang w:eastAsia="en-GB"/>
              </w:rPr>
            </w:pPr>
            <w:r w:rsidRPr="000D0412">
              <w:rPr>
                <w:rFonts w:ascii="Arial" w:eastAsia="Times New Roman" w:hAnsi="Arial" w:cs="Arial"/>
                <w:b w:val="0"/>
                <w:lang w:eastAsia="en-GB"/>
              </w:rPr>
              <w:t> </w:t>
            </w:r>
          </w:p>
        </w:tc>
        <w:tc>
          <w:tcPr>
            <w:tcW w:w="0" w:type="auto"/>
            <w:shd w:val="clear" w:color="auto" w:fill="auto"/>
            <w:noWrap/>
            <w:hideMark/>
          </w:tcPr>
          <w:p w14:paraId="617FFCDD" w14:textId="77777777" w:rsidR="00287216" w:rsidRPr="000D0412" w:rsidRDefault="00287216" w:rsidP="009B4F5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lang w:eastAsia="en-GB"/>
              </w:rPr>
            </w:pPr>
            <w:r>
              <w:rPr>
                <w:rFonts w:ascii="Arial" w:eastAsia="Times New Roman" w:hAnsi="Arial" w:cs="Arial"/>
                <w:b w:val="0"/>
                <w:lang w:eastAsia="en-GB"/>
              </w:rPr>
              <w:t>n</w:t>
            </w:r>
          </w:p>
        </w:tc>
        <w:tc>
          <w:tcPr>
            <w:tcW w:w="0" w:type="auto"/>
            <w:shd w:val="clear" w:color="auto" w:fill="auto"/>
            <w:hideMark/>
          </w:tcPr>
          <w:p w14:paraId="061494E9" w14:textId="77777777" w:rsidR="00287216" w:rsidRPr="000D0412" w:rsidRDefault="00287216" w:rsidP="009B4F5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lang w:eastAsia="en-GB"/>
              </w:rPr>
            </w:pPr>
            <w:r>
              <w:rPr>
                <w:rFonts w:ascii="Arial" w:eastAsia="Times New Roman" w:hAnsi="Arial" w:cs="Arial"/>
                <w:b w:val="0"/>
                <w:lang w:eastAsia="en-GB"/>
              </w:rPr>
              <w:t>Unweighted</w:t>
            </w:r>
          </w:p>
        </w:tc>
        <w:tc>
          <w:tcPr>
            <w:tcW w:w="0" w:type="auto"/>
            <w:shd w:val="clear" w:color="auto" w:fill="auto"/>
            <w:noWrap/>
            <w:hideMark/>
          </w:tcPr>
          <w:p w14:paraId="5EA17454" w14:textId="77777777" w:rsidR="00287216" w:rsidRPr="000D0412" w:rsidRDefault="00287216" w:rsidP="009B4F5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lang w:eastAsia="en-GB"/>
              </w:rPr>
            </w:pPr>
            <w:r>
              <w:rPr>
                <w:rFonts w:ascii="Arial" w:eastAsia="Times New Roman" w:hAnsi="Arial" w:cs="Arial"/>
                <w:b w:val="0"/>
                <w:lang w:eastAsia="en-GB"/>
              </w:rPr>
              <w:t>Weighted</w:t>
            </w:r>
          </w:p>
        </w:tc>
      </w:tr>
      <w:tr w:rsidR="00287216" w:rsidRPr="00181CDB" w14:paraId="38F97F7B" w14:textId="77777777" w:rsidTr="009B4F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4"/>
            <w:noWrap/>
          </w:tcPr>
          <w:p w14:paraId="44F2FDA5" w14:textId="77777777" w:rsidR="00287216" w:rsidRPr="00181CDB" w:rsidRDefault="00287216" w:rsidP="009B4F5A">
            <w:pPr>
              <w:spacing w:after="0"/>
              <w:rPr>
                <w:rFonts w:ascii="Arial" w:eastAsia="Times New Roman" w:hAnsi="Arial" w:cs="Arial"/>
                <w:color w:val="000000"/>
                <w:lang w:eastAsia="en-GB"/>
              </w:rPr>
            </w:pPr>
            <w:r>
              <w:rPr>
                <w:rFonts w:ascii="Arial" w:eastAsia="Times New Roman" w:hAnsi="Arial" w:cs="Arial"/>
                <w:b w:val="0"/>
                <w:color w:val="000000"/>
                <w:lang w:eastAsia="en-GB"/>
              </w:rPr>
              <w:t>Nation</w:t>
            </w:r>
          </w:p>
        </w:tc>
      </w:tr>
      <w:tr w:rsidR="00287216" w:rsidRPr="000D0412" w14:paraId="1A48C2CC" w14:textId="77777777" w:rsidTr="009B4F5A">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569C51AC" w14:textId="77777777" w:rsidR="00287216" w:rsidRPr="000D0412"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England</w:t>
            </w:r>
          </w:p>
        </w:tc>
        <w:tc>
          <w:tcPr>
            <w:tcW w:w="0" w:type="auto"/>
            <w:noWrap/>
          </w:tcPr>
          <w:p w14:paraId="45F611F8" w14:textId="77777777" w:rsidR="00287216" w:rsidRPr="000D0412"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1,384</w:t>
            </w:r>
          </w:p>
        </w:tc>
        <w:tc>
          <w:tcPr>
            <w:tcW w:w="0" w:type="auto"/>
            <w:noWrap/>
          </w:tcPr>
          <w:p w14:paraId="0C1C32CF" w14:textId="77777777" w:rsidR="00287216" w:rsidRPr="000D0412"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76%</w:t>
            </w:r>
          </w:p>
        </w:tc>
        <w:tc>
          <w:tcPr>
            <w:tcW w:w="0" w:type="auto"/>
            <w:noWrap/>
          </w:tcPr>
          <w:p w14:paraId="30D5EF44" w14:textId="77777777" w:rsidR="00287216" w:rsidRPr="000D0412"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85%</w:t>
            </w:r>
          </w:p>
        </w:tc>
      </w:tr>
      <w:tr w:rsidR="00287216" w:rsidRPr="000D0412" w14:paraId="1E64B4F6" w14:textId="77777777" w:rsidTr="009B4F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7465BD56" w14:textId="77777777" w:rsidR="00287216" w:rsidRPr="000D0412"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Northern Ireland</w:t>
            </w:r>
          </w:p>
        </w:tc>
        <w:tc>
          <w:tcPr>
            <w:tcW w:w="0" w:type="auto"/>
            <w:noWrap/>
          </w:tcPr>
          <w:p w14:paraId="7E1D730A" w14:textId="77777777" w:rsidR="00287216" w:rsidRPr="000D0412"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142</w:t>
            </w:r>
          </w:p>
        </w:tc>
        <w:tc>
          <w:tcPr>
            <w:tcW w:w="0" w:type="auto"/>
            <w:noWrap/>
          </w:tcPr>
          <w:p w14:paraId="4AD34EED" w14:textId="77777777" w:rsidR="00287216" w:rsidRPr="000D0412"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8%</w:t>
            </w:r>
          </w:p>
        </w:tc>
        <w:tc>
          <w:tcPr>
            <w:tcW w:w="0" w:type="auto"/>
            <w:noWrap/>
          </w:tcPr>
          <w:p w14:paraId="2787C386" w14:textId="77777777" w:rsidR="00287216" w:rsidRPr="000D0412"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3%</w:t>
            </w:r>
          </w:p>
        </w:tc>
      </w:tr>
      <w:tr w:rsidR="00287216" w:rsidRPr="000D0412" w14:paraId="06D2BAD0" w14:textId="77777777" w:rsidTr="009B4F5A">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187F0D92" w14:textId="77777777" w:rsidR="00287216"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Scotland</w:t>
            </w:r>
          </w:p>
        </w:tc>
        <w:tc>
          <w:tcPr>
            <w:tcW w:w="0" w:type="auto"/>
            <w:noWrap/>
          </w:tcPr>
          <w:p w14:paraId="5D386976"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226</w:t>
            </w:r>
          </w:p>
        </w:tc>
        <w:tc>
          <w:tcPr>
            <w:tcW w:w="0" w:type="auto"/>
            <w:noWrap/>
          </w:tcPr>
          <w:p w14:paraId="5832C263"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12%</w:t>
            </w:r>
          </w:p>
        </w:tc>
        <w:tc>
          <w:tcPr>
            <w:tcW w:w="0" w:type="auto"/>
            <w:noWrap/>
          </w:tcPr>
          <w:p w14:paraId="2E5826BC"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7%</w:t>
            </w:r>
          </w:p>
        </w:tc>
      </w:tr>
      <w:tr w:rsidR="00287216" w:rsidRPr="000D0412" w14:paraId="7E19B707" w14:textId="77777777" w:rsidTr="009B4F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5D558019" w14:textId="77777777" w:rsidR="00287216" w:rsidRPr="000D0412"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Wales</w:t>
            </w:r>
          </w:p>
        </w:tc>
        <w:tc>
          <w:tcPr>
            <w:tcW w:w="0" w:type="auto"/>
            <w:noWrap/>
          </w:tcPr>
          <w:p w14:paraId="34202450" w14:textId="77777777" w:rsidR="00287216" w:rsidRPr="000D0412"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72</w:t>
            </w:r>
          </w:p>
        </w:tc>
        <w:tc>
          <w:tcPr>
            <w:tcW w:w="0" w:type="auto"/>
            <w:noWrap/>
          </w:tcPr>
          <w:p w14:paraId="501DD3BF" w14:textId="77777777" w:rsidR="00287216" w:rsidRPr="000D0412"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4%</w:t>
            </w:r>
          </w:p>
        </w:tc>
        <w:tc>
          <w:tcPr>
            <w:tcW w:w="0" w:type="auto"/>
            <w:noWrap/>
          </w:tcPr>
          <w:p w14:paraId="2351398E" w14:textId="77777777" w:rsidR="00287216" w:rsidRPr="000D0412"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4%</w:t>
            </w:r>
          </w:p>
        </w:tc>
      </w:tr>
      <w:tr w:rsidR="00287216" w:rsidRPr="00181CDB" w14:paraId="0A801159" w14:textId="77777777" w:rsidTr="009B4F5A">
        <w:trPr>
          <w:trHeight w:val="300"/>
        </w:trPr>
        <w:tc>
          <w:tcPr>
            <w:cnfStyle w:val="001000000000" w:firstRow="0" w:lastRow="0" w:firstColumn="1" w:lastColumn="0" w:oddVBand="0" w:evenVBand="0" w:oddHBand="0" w:evenHBand="0" w:firstRowFirstColumn="0" w:firstRowLastColumn="0" w:lastRowFirstColumn="0" w:lastRowLastColumn="0"/>
            <w:tcW w:w="0" w:type="auto"/>
            <w:gridSpan w:val="4"/>
            <w:noWrap/>
          </w:tcPr>
          <w:p w14:paraId="3B8F7B75" w14:textId="77777777" w:rsidR="00287216" w:rsidRPr="00181CDB" w:rsidRDefault="00287216" w:rsidP="009B4F5A">
            <w:pPr>
              <w:spacing w:after="0"/>
              <w:rPr>
                <w:rFonts w:ascii="Arial" w:eastAsia="Times New Roman" w:hAnsi="Arial" w:cs="Arial"/>
                <w:color w:val="000000"/>
                <w:lang w:eastAsia="en-GB"/>
              </w:rPr>
            </w:pPr>
            <w:r>
              <w:rPr>
                <w:rFonts w:ascii="Arial" w:eastAsia="Times New Roman" w:hAnsi="Arial" w:cs="Arial"/>
                <w:b w:val="0"/>
                <w:color w:val="000000"/>
                <w:lang w:eastAsia="en-GB"/>
              </w:rPr>
              <w:t>School phase</w:t>
            </w:r>
          </w:p>
        </w:tc>
      </w:tr>
      <w:tr w:rsidR="00287216" w:rsidRPr="000D0412" w14:paraId="32BF0D5D" w14:textId="77777777" w:rsidTr="009B4F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6E262EA3" w14:textId="77777777" w:rsidR="00287216"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Primary</w:t>
            </w:r>
          </w:p>
        </w:tc>
        <w:tc>
          <w:tcPr>
            <w:tcW w:w="0" w:type="auto"/>
            <w:noWrap/>
          </w:tcPr>
          <w:p w14:paraId="49D822F8" w14:textId="77777777" w:rsidR="00287216" w:rsidRPr="000D0412"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1148</w:t>
            </w:r>
          </w:p>
        </w:tc>
        <w:tc>
          <w:tcPr>
            <w:tcW w:w="0" w:type="auto"/>
            <w:noWrap/>
          </w:tcPr>
          <w:p w14:paraId="03C25266" w14:textId="77777777" w:rsidR="00287216" w:rsidRPr="000D0412"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63%</w:t>
            </w:r>
          </w:p>
        </w:tc>
        <w:tc>
          <w:tcPr>
            <w:tcW w:w="0" w:type="auto"/>
            <w:noWrap/>
          </w:tcPr>
          <w:p w14:paraId="50DFBF69" w14:textId="77777777" w:rsidR="00287216" w:rsidRPr="000D0412"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80%</w:t>
            </w:r>
          </w:p>
        </w:tc>
      </w:tr>
      <w:tr w:rsidR="00287216" w:rsidRPr="000D0412" w14:paraId="3AF09CDB" w14:textId="77777777" w:rsidTr="009B4F5A">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66708A0A" w14:textId="77777777" w:rsidR="00287216"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Middle</w:t>
            </w:r>
          </w:p>
        </w:tc>
        <w:tc>
          <w:tcPr>
            <w:tcW w:w="0" w:type="auto"/>
            <w:noWrap/>
          </w:tcPr>
          <w:p w14:paraId="066C98FF" w14:textId="77777777" w:rsidR="00287216" w:rsidRPr="000D0412"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23</w:t>
            </w:r>
          </w:p>
        </w:tc>
        <w:tc>
          <w:tcPr>
            <w:tcW w:w="0" w:type="auto"/>
            <w:noWrap/>
          </w:tcPr>
          <w:p w14:paraId="0F362FAE" w14:textId="77777777" w:rsidR="00287216" w:rsidRPr="000D0412" w:rsidRDefault="00287216" w:rsidP="009B4F5A">
            <w:pPr>
              <w:tabs>
                <w:tab w:val="left" w:pos="390"/>
                <w:tab w:val="center" w:pos="528"/>
              </w:tabs>
              <w:spacing w:after="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ab/>
              <w:t>1</w:t>
            </w:r>
            <w:r>
              <w:rPr>
                <w:rFonts w:ascii="Arial" w:eastAsia="Times New Roman" w:hAnsi="Arial" w:cs="Arial"/>
                <w:color w:val="000000"/>
                <w:lang w:eastAsia="en-GB"/>
              </w:rPr>
              <w:tab/>
              <w:t>%</w:t>
            </w:r>
          </w:p>
        </w:tc>
        <w:tc>
          <w:tcPr>
            <w:tcW w:w="0" w:type="auto"/>
            <w:noWrap/>
          </w:tcPr>
          <w:p w14:paraId="2CCFCCCD" w14:textId="77777777" w:rsidR="00287216" w:rsidRPr="000D0412"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1%</w:t>
            </w:r>
          </w:p>
        </w:tc>
      </w:tr>
      <w:tr w:rsidR="00287216" w14:paraId="137D3005" w14:textId="77777777" w:rsidTr="009B4F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3BBE42DE" w14:textId="77777777" w:rsidR="00287216"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Secondary</w:t>
            </w:r>
          </w:p>
        </w:tc>
        <w:tc>
          <w:tcPr>
            <w:tcW w:w="0" w:type="auto"/>
            <w:noWrap/>
          </w:tcPr>
          <w:p w14:paraId="0D18192A"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567</w:t>
            </w:r>
          </w:p>
        </w:tc>
        <w:tc>
          <w:tcPr>
            <w:tcW w:w="0" w:type="auto"/>
            <w:noWrap/>
          </w:tcPr>
          <w:p w14:paraId="708A23EA"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31%</w:t>
            </w:r>
          </w:p>
        </w:tc>
        <w:tc>
          <w:tcPr>
            <w:tcW w:w="0" w:type="auto"/>
            <w:noWrap/>
          </w:tcPr>
          <w:p w14:paraId="7E90C908"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18%</w:t>
            </w:r>
          </w:p>
        </w:tc>
      </w:tr>
      <w:tr w:rsidR="00287216" w14:paraId="1804F446" w14:textId="77777777" w:rsidTr="009B4F5A">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44A7E9E3" w14:textId="77777777" w:rsidR="00287216"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All-through</w:t>
            </w:r>
          </w:p>
        </w:tc>
        <w:tc>
          <w:tcPr>
            <w:tcW w:w="0" w:type="auto"/>
            <w:noWrap/>
          </w:tcPr>
          <w:p w14:paraId="78C47A89"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86</w:t>
            </w:r>
          </w:p>
        </w:tc>
        <w:tc>
          <w:tcPr>
            <w:tcW w:w="0" w:type="auto"/>
            <w:noWrap/>
          </w:tcPr>
          <w:p w14:paraId="249DC824"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5%</w:t>
            </w:r>
          </w:p>
        </w:tc>
        <w:tc>
          <w:tcPr>
            <w:tcW w:w="0" w:type="auto"/>
            <w:noWrap/>
          </w:tcPr>
          <w:p w14:paraId="5413D5FC"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1%</w:t>
            </w:r>
          </w:p>
        </w:tc>
      </w:tr>
      <w:tr w:rsidR="00287216" w14:paraId="212BC229" w14:textId="77777777" w:rsidTr="009B4F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111BDF19" w14:textId="77777777" w:rsidR="00287216" w:rsidRPr="003E1547" w:rsidRDefault="00287216" w:rsidP="009B4F5A">
            <w:pPr>
              <w:spacing w:after="0"/>
              <w:rPr>
                <w:rFonts w:ascii="Arial" w:eastAsia="Times New Roman" w:hAnsi="Arial" w:cs="Arial"/>
                <w:b w:val="0"/>
                <w:bCs w:val="0"/>
                <w:color w:val="000000"/>
                <w:lang w:eastAsia="en-GB"/>
              </w:rPr>
            </w:pPr>
            <w:r w:rsidRPr="003E1547">
              <w:rPr>
                <w:rFonts w:ascii="Arial" w:eastAsia="Times New Roman" w:hAnsi="Arial" w:cs="Arial"/>
                <w:b w:val="0"/>
                <w:bCs w:val="0"/>
                <w:color w:val="000000"/>
                <w:lang w:eastAsia="en-GB"/>
              </w:rPr>
              <w:t>Education type</w:t>
            </w:r>
          </w:p>
        </w:tc>
        <w:tc>
          <w:tcPr>
            <w:tcW w:w="0" w:type="auto"/>
            <w:noWrap/>
          </w:tcPr>
          <w:p w14:paraId="754A885D"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0" w:type="auto"/>
            <w:noWrap/>
          </w:tcPr>
          <w:p w14:paraId="475E4029"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0" w:type="auto"/>
            <w:noWrap/>
          </w:tcPr>
          <w:p w14:paraId="05D03FC9"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r>
      <w:tr w:rsidR="00287216" w14:paraId="12F06AC5" w14:textId="77777777" w:rsidTr="009B4F5A">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26C464F4" w14:textId="77777777" w:rsidR="00287216"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England – Academy</w:t>
            </w:r>
          </w:p>
        </w:tc>
        <w:tc>
          <w:tcPr>
            <w:tcW w:w="0" w:type="auto"/>
            <w:noWrap/>
          </w:tcPr>
          <w:p w14:paraId="5761B81C"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309</w:t>
            </w:r>
          </w:p>
        </w:tc>
        <w:tc>
          <w:tcPr>
            <w:tcW w:w="0" w:type="auto"/>
            <w:noWrap/>
          </w:tcPr>
          <w:p w14:paraId="5AE0F159"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17%</w:t>
            </w:r>
          </w:p>
        </w:tc>
        <w:tc>
          <w:tcPr>
            <w:tcW w:w="0" w:type="auto"/>
            <w:noWrap/>
          </w:tcPr>
          <w:p w14:paraId="0297C1BF"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18%</w:t>
            </w:r>
          </w:p>
        </w:tc>
      </w:tr>
      <w:tr w:rsidR="00287216" w14:paraId="56AA3936" w14:textId="77777777" w:rsidTr="009B4F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2C3CCBC1" w14:textId="77777777" w:rsidR="00287216"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England – Free school</w:t>
            </w:r>
          </w:p>
        </w:tc>
        <w:tc>
          <w:tcPr>
            <w:tcW w:w="0" w:type="auto"/>
            <w:noWrap/>
          </w:tcPr>
          <w:p w14:paraId="336180D5"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43</w:t>
            </w:r>
          </w:p>
        </w:tc>
        <w:tc>
          <w:tcPr>
            <w:tcW w:w="0" w:type="auto"/>
            <w:noWrap/>
          </w:tcPr>
          <w:p w14:paraId="3E983D6D"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2%</w:t>
            </w:r>
          </w:p>
        </w:tc>
        <w:tc>
          <w:tcPr>
            <w:tcW w:w="0" w:type="auto"/>
            <w:noWrap/>
          </w:tcPr>
          <w:p w14:paraId="71795476"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2%</w:t>
            </w:r>
          </w:p>
        </w:tc>
      </w:tr>
      <w:tr w:rsidR="00287216" w14:paraId="160CBA85" w14:textId="77777777" w:rsidTr="009B4F5A">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5B61C0AE" w14:textId="77777777" w:rsidR="00287216"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England – Independent</w:t>
            </w:r>
          </w:p>
        </w:tc>
        <w:tc>
          <w:tcPr>
            <w:tcW w:w="0" w:type="auto"/>
            <w:noWrap/>
          </w:tcPr>
          <w:p w14:paraId="5029BAE9"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86</w:t>
            </w:r>
          </w:p>
        </w:tc>
        <w:tc>
          <w:tcPr>
            <w:tcW w:w="0" w:type="auto"/>
            <w:noWrap/>
          </w:tcPr>
          <w:p w14:paraId="6BF46578"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5%</w:t>
            </w:r>
          </w:p>
        </w:tc>
        <w:tc>
          <w:tcPr>
            <w:tcW w:w="0" w:type="auto"/>
            <w:noWrap/>
          </w:tcPr>
          <w:p w14:paraId="19E58ADB"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8%</w:t>
            </w:r>
          </w:p>
        </w:tc>
      </w:tr>
      <w:tr w:rsidR="00287216" w14:paraId="6C6EF439" w14:textId="77777777" w:rsidTr="009B4F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015C3452" w14:textId="77777777" w:rsidR="00287216"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England – LA maintained</w:t>
            </w:r>
          </w:p>
        </w:tc>
        <w:tc>
          <w:tcPr>
            <w:tcW w:w="0" w:type="auto"/>
            <w:noWrap/>
          </w:tcPr>
          <w:p w14:paraId="494FE383"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872</w:t>
            </w:r>
          </w:p>
        </w:tc>
        <w:tc>
          <w:tcPr>
            <w:tcW w:w="0" w:type="auto"/>
            <w:noWrap/>
          </w:tcPr>
          <w:p w14:paraId="18D7FB80"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48%</w:t>
            </w:r>
          </w:p>
        </w:tc>
        <w:tc>
          <w:tcPr>
            <w:tcW w:w="0" w:type="auto"/>
            <w:noWrap/>
          </w:tcPr>
          <w:p w14:paraId="30D81373"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50%</w:t>
            </w:r>
          </w:p>
        </w:tc>
      </w:tr>
      <w:tr w:rsidR="00287216" w14:paraId="5B25A00D" w14:textId="77777777" w:rsidTr="009B4F5A">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779C198D" w14:textId="77777777" w:rsidR="00287216"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England – Special</w:t>
            </w:r>
          </w:p>
        </w:tc>
        <w:tc>
          <w:tcPr>
            <w:tcW w:w="0" w:type="auto"/>
            <w:noWrap/>
          </w:tcPr>
          <w:p w14:paraId="3A8D3753"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47</w:t>
            </w:r>
          </w:p>
        </w:tc>
        <w:tc>
          <w:tcPr>
            <w:tcW w:w="0" w:type="auto"/>
            <w:noWrap/>
          </w:tcPr>
          <w:p w14:paraId="569043CB"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3%</w:t>
            </w:r>
          </w:p>
        </w:tc>
        <w:tc>
          <w:tcPr>
            <w:tcW w:w="0" w:type="auto"/>
            <w:noWrap/>
          </w:tcPr>
          <w:p w14:paraId="77859803"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5%</w:t>
            </w:r>
          </w:p>
        </w:tc>
      </w:tr>
      <w:tr w:rsidR="00287216" w14:paraId="7BB640D6" w14:textId="77777777" w:rsidTr="009B4F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4D7A0164" w14:textId="77777777" w:rsidR="00287216"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England – Other</w:t>
            </w:r>
          </w:p>
        </w:tc>
        <w:tc>
          <w:tcPr>
            <w:tcW w:w="0" w:type="auto"/>
            <w:noWrap/>
          </w:tcPr>
          <w:p w14:paraId="5C943E08"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4</w:t>
            </w:r>
          </w:p>
        </w:tc>
        <w:tc>
          <w:tcPr>
            <w:tcW w:w="0" w:type="auto"/>
            <w:noWrap/>
          </w:tcPr>
          <w:p w14:paraId="3E1C978B"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w:t>
            </w:r>
          </w:p>
        </w:tc>
        <w:tc>
          <w:tcPr>
            <w:tcW w:w="0" w:type="auto"/>
            <w:noWrap/>
          </w:tcPr>
          <w:p w14:paraId="69EE72C8"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2%</w:t>
            </w:r>
          </w:p>
        </w:tc>
      </w:tr>
      <w:tr w:rsidR="00287216" w14:paraId="7DFC6326" w14:textId="77777777" w:rsidTr="009B4F5A">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19E25E4F" w14:textId="77777777" w:rsidR="00287216" w:rsidRDefault="00287216" w:rsidP="009B4F5A">
            <w:pPr>
              <w:spacing w:after="0"/>
              <w:rPr>
                <w:rFonts w:ascii="Arial" w:eastAsia="Times New Roman" w:hAnsi="Arial" w:cs="Arial"/>
                <w:color w:val="000000"/>
                <w:lang w:eastAsia="en-GB"/>
              </w:rPr>
            </w:pPr>
            <w:r w:rsidRPr="00BC3843">
              <w:rPr>
                <w:rFonts w:ascii="Arial" w:eastAsia="Times New Roman" w:hAnsi="Arial" w:cs="Arial"/>
                <w:color w:val="000000"/>
                <w:lang w:eastAsia="en-GB"/>
              </w:rPr>
              <w:t>England – College with 16-19 provision</w:t>
            </w:r>
          </w:p>
        </w:tc>
        <w:tc>
          <w:tcPr>
            <w:tcW w:w="0" w:type="auto"/>
            <w:noWrap/>
          </w:tcPr>
          <w:p w14:paraId="1C48CD40"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23</w:t>
            </w:r>
          </w:p>
        </w:tc>
        <w:tc>
          <w:tcPr>
            <w:tcW w:w="0" w:type="auto"/>
            <w:noWrap/>
          </w:tcPr>
          <w:p w14:paraId="2FF6CDD8"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1%</w:t>
            </w:r>
          </w:p>
        </w:tc>
        <w:tc>
          <w:tcPr>
            <w:tcW w:w="0" w:type="auto"/>
            <w:noWrap/>
          </w:tcPr>
          <w:p w14:paraId="2A4396C9"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1%</w:t>
            </w:r>
          </w:p>
        </w:tc>
      </w:tr>
      <w:tr w:rsidR="00287216" w14:paraId="2F252290" w14:textId="77777777" w:rsidTr="009B4F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5674A99B" w14:textId="77777777" w:rsidR="00287216"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Northern Ireland – Controlled</w:t>
            </w:r>
          </w:p>
        </w:tc>
        <w:tc>
          <w:tcPr>
            <w:tcW w:w="0" w:type="auto"/>
            <w:noWrap/>
          </w:tcPr>
          <w:p w14:paraId="549B8270"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65</w:t>
            </w:r>
          </w:p>
        </w:tc>
        <w:tc>
          <w:tcPr>
            <w:tcW w:w="0" w:type="auto"/>
            <w:noWrap/>
          </w:tcPr>
          <w:p w14:paraId="6CE7E870"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4%</w:t>
            </w:r>
          </w:p>
        </w:tc>
        <w:tc>
          <w:tcPr>
            <w:tcW w:w="0" w:type="auto"/>
            <w:noWrap/>
          </w:tcPr>
          <w:p w14:paraId="17CD0428"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1%</w:t>
            </w:r>
          </w:p>
        </w:tc>
      </w:tr>
      <w:tr w:rsidR="00287216" w14:paraId="1FA5972A" w14:textId="77777777" w:rsidTr="009B4F5A">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3EABB259" w14:textId="77777777" w:rsidR="00287216"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Northern Ireland – Controlled integrated</w:t>
            </w:r>
          </w:p>
        </w:tc>
        <w:tc>
          <w:tcPr>
            <w:tcW w:w="0" w:type="auto"/>
            <w:noWrap/>
          </w:tcPr>
          <w:p w14:paraId="5BE5D779"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2</w:t>
            </w:r>
          </w:p>
        </w:tc>
        <w:tc>
          <w:tcPr>
            <w:tcW w:w="0" w:type="auto"/>
            <w:noWrap/>
          </w:tcPr>
          <w:p w14:paraId="1B882051"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w:t>
            </w:r>
          </w:p>
        </w:tc>
        <w:tc>
          <w:tcPr>
            <w:tcW w:w="0" w:type="auto"/>
            <w:noWrap/>
          </w:tcPr>
          <w:p w14:paraId="504C715B"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w:t>
            </w:r>
          </w:p>
        </w:tc>
      </w:tr>
      <w:tr w:rsidR="00287216" w14:paraId="69E9C960" w14:textId="77777777" w:rsidTr="009B4F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2EA4D756" w14:textId="77777777" w:rsidR="00287216"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Northern Ireland – Grant maintained integrated</w:t>
            </w:r>
          </w:p>
        </w:tc>
        <w:tc>
          <w:tcPr>
            <w:tcW w:w="0" w:type="auto"/>
            <w:noWrap/>
          </w:tcPr>
          <w:p w14:paraId="04E5D71C"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6</w:t>
            </w:r>
          </w:p>
        </w:tc>
        <w:tc>
          <w:tcPr>
            <w:tcW w:w="0" w:type="auto"/>
            <w:noWrap/>
          </w:tcPr>
          <w:p w14:paraId="007A10FC"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w:t>
            </w:r>
          </w:p>
        </w:tc>
        <w:tc>
          <w:tcPr>
            <w:tcW w:w="0" w:type="auto"/>
            <w:noWrap/>
          </w:tcPr>
          <w:p w14:paraId="65EA55C8"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w:t>
            </w:r>
          </w:p>
        </w:tc>
      </w:tr>
      <w:tr w:rsidR="00287216" w14:paraId="549F6DB7" w14:textId="77777777" w:rsidTr="009B4F5A">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48DF4682" w14:textId="77777777" w:rsidR="00287216"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Northern Ireland – Other maintained</w:t>
            </w:r>
          </w:p>
        </w:tc>
        <w:tc>
          <w:tcPr>
            <w:tcW w:w="0" w:type="auto"/>
            <w:noWrap/>
          </w:tcPr>
          <w:p w14:paraId="38A0D2E0"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4</w:t>
            </w:r>
          </w:p>
        </w:tc>
        <w:tc>
          <w:tcPr>
            <w:tcW w:w="0" w:type="auto"/>
            <w:noWrap/>
          </w:tcPr>
          <w:p w14:paraId="0CC6B990"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w:t>
            </w:r>
          </w:p>
        </w:tc>
        <w:tc>
          <w:tcPr>
            <w:tcW w:w="0" w:type="auto"/>
            <w:noWrap/>
          </w:tcPr>
          <w:p w14:paraId="3EC98927"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w:t>
            </w:r>
          </w:p>
        </w:tc>
      </w:tr>
      <w:tr w:rsidR="00287216" w14:paraId="27AB89A1" w14:textId="77777777" w:rsidTr="009B4F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0340E970" w14:textId="77777777" w:rsidR="00287216"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Northern Ireland – Roman Catholic maintained</w:t>
            </w:r>
          </w:p>
        </w:tc>
        <w:tc>
          <w:tcPr>
            <w:tcW w:w="0" w:type="auto"/>
            <w:noWrap/>
          </w:tcPr>
          <w:p w14:paraId="6C482D00"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50</w:t>
            </w:r>
          </w:p>
        </w:tc>
        <w:tc>
          <w:tcPr>
            <w:tcW w:w="0" w:type="auto"/>
            <w:noWrap/>
          </w:tcPr>
          <w:p w14:paraId="27F34580"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3%</w:t>
            </w:r>
          </w:p>
        </w:tc>
        <w:tc>
          <w:tcPr>
            <w:tcW w:w="0" w:type="auto"/>
            <w:noWrap/>
          </w:tcPr>
          <w:p w14:paraId="3ABE0AA7"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1%</w:t>
            </w:r>
          </w:p>
        </w:tc>
      </w:tr>
      <w:tr w:rsidR="00287216" w14:paraId="1F4CF36A" w14:textId="77777777" w:rsidTr="009B4F5A">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7ACB9A9C" w14:textId="77777777" w:rsidR="00287216"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Northern Ireland – Voluntary</w:t>
            </w:r>
          </w:p>
        </w:tc>
        <w:tc>
          <w:tcPr>
            <w:tcW w:w="0" w:type="auto"/>
            <w:noWrap/>
          </w:tcPr>
          <w:p w14:paraId="6FF74A8E"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15</w:t>
            </w:r>
          </w:p>
        </w:tc>
        <w:tc>
          <w:tcPr>
            <w:tcW w:w="0" w:type="auto"/>
            <w:noWrap/>
          </w:tcPr>
          <w:p w14:paraId="7CF41B66"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1%</w:t>
            </w:r>
          </w:p>
        </w:tc>
        <w:tc>
          <w:tcPr>
            <w:tcW w:w="0" w:type="auto"/>
            <w:noWrap/>
          </w:tcPr>
          <w:p w14:paraId="3BCC14F6"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w:t>
            </w:r>
          </w:p>
        </w:tc>
      </w:tr>
      <w:tr w:rsidR="00287216" w14:paraId="299642CE" w14:textId="77777777" w:rsidTr="009B4F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6622FF60" w14:textId="77777777" w:rsidR="00287216" w:rsidRPr="00BC3843" w:rsidRDefault="00287216" w:rsidP="009B4F5A">
            <w:pPr>
              <w:spacing w:after="0"/>
              <w:rPr>
                <w:rFonts w:ascii="Arial" w:eastAsia="Times New Roman" w:hAnsi="Arial" w:cs="Arial"/>
                <w:color w:val="000000"/>
                <w:lang w:eastAsia="en-GB"/>
              </w:rPr>
            </w:pPr>
            <w:r w:rsidRPr="00BC3843">
              <w:rPr>
                <w:rFonts w:ascii="Arial" w:eastAsia="Times New Roman" w:hAnsi="Arial" w:cs="Arial"/>
                <w:color w:val="000000"/>
                <w:lang w:eastAsia="en-GB"/>
              </w:rPr>
              <w:lastRenderedPageBreak/>
              <w:t>Scotland – Independent</w:t>
            </w:r>
          </w:p>
        </w:tc>
        <w:tc>
          <w:tcPr>
            <w:tcW w:w="0" w:type="auto"/>
            <w:noWrap/>
          </w:tcPr>
          <w:p w14:paraId="67ABE5DB" w14:textId="77777777" w:rsidR="00287216" w:rsidRPr="00BC3843"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C3843">
              <w:rPr>
                <w:rFonts w:ascii="Arial" w:eastAsia="Times New Roman" w:hAnsi="Arial" w:cs="Arial"/>
                <w:color w:val="000000"/>
                <w:lang w:eastAsia="en-GB"/>
              </w:rPr>
              <w:t>5</w:t>
            </w:r>
          </w:p>
        </w:tc>
        <w:tc>
          <w:tcPr>
            <w:tcW w:w="0" w:type="auto"/>
            <w:noWrap/>
          </w:tcPr>
          <w:p w14:paraId="489DF68C" w14:textId="77777777" w:rsidR="00287216" w:rsidRPr="00BC3843"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C3843">
              <w:rPr>
                <w:rFonts w:ascii="Arial" w:eastAsia="Times New Roman" w:hAnsi="Arial" w:cs="Arial"/>
                <w:color w:val="000000"/>
                <w:lang w:eastAsia="en-GB"/>
              </w:rPr>
              <w:t>*</w:t>
            </w:r>
          </w:p>
        </w:tc>
        <w:tc>
          <w:tcPr>
            <w:tcW w:w="0" w:type="auto"/>
            <w:noWrap/>
          </w:tcPr>
          <w:p w14:paraId="6F083997" w14:textId="77777777" w:rsidR="00287216" w:rsidRPr="00BC3843"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C3843">
              <w:rPr>
                <w:rFonts w:ascii="Arial" w:eastAsia="Times New Roman" w:hAnsi="Arial" w:cs="Arial"/>
                <w:color w:val="000000"/>
                <w:lang w:eastAsia="en-GB"/>
              </w:rPr>
              <w:t>*</w:t>
            </w:r>
          </w:p>
        </w:tc>
      </w:tr>
      <w:tr w:rsidR="00287216" w14:paraId="708728AC" w14:textId="77777777" w:rsidTr="009B4F5A">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048D9083" w14:textId="77777777" w:rsidR="00287216" w:rsidRPr="00BC3843" w:rsidRDefault="00287216" w:rsidP="009B4F5A">
            <w:pPr>
              <w:spacing w:after="0"/>
              <w:rPr>
                <w:rFonts w:ascii="Arial" w:eastAsia="Times New Roman" w:hAnsi="Arial" w:cs="Arial"/>
                <w:color w:val="000000"/>
                <w:lang w:eastAsia="en-GB"/>
              </w:rPr>
            </w:pPr>
            <w:r w:rsidRPr="00BC3843">
              <w:rPr>
                <w:rFonts w:ascii="Arial" w:eastAsia="Times New Roman" w:hAnsi="Arial" w:cs="Arial"/>
                <w:color w:val="000000"/>
                <w:lang w:eastAsia="en-GB"/>
              </w:rPr>
              <w:t>Scotland – LA maintained</w:t>
            </w:r>
          </w:p>
        </w:tc>
        <w:tc>
          <w:tcPr>
            <w:tcW w:w="0" w:type="auto"/>
            <w:noWrap/>
          </w:tcPr>
          <w:p w14:paraId="45EDA37E" w14:textId="77777777" w:rsidR="00287216" w:rsidRPr="00BC3843"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C3843">
              <w:rPr>
                <w:rFonts w:ascii="Arial" w:eastAsia="Times New Roman" w:hAnsi="Arial" w:cs="Arial"/>
                <w:color w:val="000000"/>
                <w:lang w:eastAsia="en-GB"/>
              </w:rPr>
              <w:t>219</w:t>
            </w:r>
          </w:p>
        </w:tc>
        <w:tc>
          <w:tcPr>
            <w:tcW w:w="0" w:type="auto"/>
            <w:noWrap/>
          </w:tcPr>
          <w:p w14:paraId="48A5F190" w14:textId="77777777" w:rsidR="00287216" w:rsidRPr="00BC3843"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C3843">
              <w:rPr>
                <w:rFonts w:ascii="Arial" w:eastAsia="Times New Roman" w:hAnsi="Arial" w:cs="Arial"/>
                <w:color w:val="000000"/>
                <w:lang w:eastAsia="en-GB"/>
              </w:rPr>
              <w:t>12%</w:t>
            </w:r>
          </w:p>
        </w:tc>
        <w:tc>
          <w:tcPr>
            <w:tcW w:w="0" w:type="auto"/>
            <w:noWrap/>
          </w:tcPr>
          <w:p w14:paraId="21310485" w14:textId="77777777" w:rsidR="00287216" w:rsidRPr="00BC3843"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C3843">
              <w:rPr>
                <w:rFonts w:ascii="Arial" w:eastAsia="Times New Roman" w:hAnsi="Arial" w:cs="Arial"/>
                <w:color w:val="000000"/>
                <w:lang w:eastAsia="en-GB"/>
              </w:rPr>
              <w:t>7%</w:t>
            </w:r>
          </w:p>
        </w:tc>
      </w:tr>
      <w:tr w:rsidR="00287216" w14:paraId="64A8B2C4" w14:textId="77777777" w:rsidTr="009B4F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0C303DD5" w14:textId="77777777" w:rsidR="00287216" w:rsidRPr="00BC3843" w:rsidRDefault="00287216" w:rsidP="009B4F5A">
            <w:pPr>
              <w:spacing w:after="0"/>
              <w:rPr>
                <w:rFonts w:ascii="Arial" w:eastAsia="Times New Roman" w:hAnsi="Arial" w:cs="Arial"/>
                <w:color w:val="000000"/>
                <w:lang w:eastAsia="en-GB"/>
              </w:rPr>
            </w:pPr>
            <w:r w:rsidRPr="00BC3843">
              <w:rPr>
                <w:rFonts w:ascii="Arial" w:eastAsia="Times New Roman" w:hAnsi="Arial" w:cs="Arial"/>
                <w:color w:val="000000"/>
                <w:lang w:eastAsia="en-GB"/>
              </w:rPr>
              <w:t>Scotland – Other</w:t>
            </w:r>
          </w:p>
        </w:tc>
        <w:tc>
          <w:tcPr>
            <w:tcW w:w="0" w:type="auto"/>
            <w:noWrap/>
          </w:tcPr>
          <w:p w14:paraId="31C0C4DC" w14:textId="77777777" w:rsidR="00287216" w:rsidRPr="00BC3843"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C3843">
              <w:rPr>
                <w:rFonts w:ascii="Arial" w:eastAsia="Times New Roman" w:hAnsi="Arial" w:cs="Arial"/>
                <w:color w:val="000000"/>
                <w:lang w:eastAsia="en-GB"/>
              </w:rPr>
              <w:t>2</w:t>
            </w:r>
          </w:p>
        </w:tc>
        <w:tc>
          <w:tcPr>
            <w:tcW w:w="0" w:type="auto"/>
            <w:noWrap/>
          </w:tcPr>
          <w:p w14:paraId="4B4CF367" w14:textId="77777777" w:rsidR="00287216" w:rsidRPr="00BC3843"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C3843">
              <w:rPr>
                <w:rFonts w:ascii="Arial" w:eastAsia="Times New Roman" w:hAnsi="Arial" w:cs="Arial"/>
                <w:color w:val="000000"/>
                <w:lang w:eastAsia="en-GB"/>
              </w:rPr>
              <w:t>*</w:t>
            </w:r>
          </w:p>
        </w:tc>
        <w:tc>
          <w:tcPr>
            <w:tcW w:w="0" w:type="auto"/>
            <w:noWrap/>
          </w:tcPr>
          <w:p w14:paraId="62229B32" w14:textId="77777777" w:rsidR="00287216" w:rsidRPr="00BC3843"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C3843">
              <w:rPr>
                <w:rFonts w:ascii="Arial" w:eastAsia="Times New Roman" w:hAnsi="Arial" w:cs="Arial"/>
                <w:color w:val="000000"/>
                <w:lang w:eastAsia="en-GB"/>
              </w:rPr>
              <w:t>*</w:t>
            </w:r>
          </w:p>
        </w:tc>
      </w:tr>
      <w:tr w:rsidR="00287216" w14:paraId="1288553F" w14:textId="77777777" w:rsidTr="009B4F5A">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36DEEEBB" w14:textId="77777777" w:rsidR="00287216"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Wales – Community</w:t>
            </w:r>
          </w:p>
        </w:tc>
        <w:tc>
          <w:tcPr>
            <w:tcW w:w="0" w:type="auto"/>
            <w:noWrap/>
          </w:tcPr>
          <w:p w14:paraId="21795A7F"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49</w:t>
            </w:r>
          </w:p>
        </w:tc>
        <w:tc>
          <w:tcPr>
            <w:tcW w:w="0" w:type="auto"/>
            <w:noWrap/>
          </w:tcPr>
          <w:p w14:paraId="47917674"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3%</w:t>
            </w:r>
          </w:p>
        </w:tc>
        <w:tc>
          <w:tcPr>
            <w:tcW w:w="0" w:type="auto"/>
            <w:noWrap/>
          </w:tcPr>
          <w:p w14:paraId="327A2273"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3%</w:t>
            </w:r>
          </w:p>
        </w:tc>
      </w:tr>
      <w:tr w:rsidR="00287216" w14:paraId="266B5336" w14:textId="77777777" w:rsidTr="009B4F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133AFF99" w14:textId="77777777" w:rsidR="00287216"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Wales – Foundation</w:t>
            </w:r>
          </w:p>
        </w:tc>
        <w:tc>
          <w:tcPr>
            <w:tcW w:w="0" w:type="auto"/>
            <w:noWrap/>
          </w:tcPr>
          <w:p w14:paraId="596C3C6A"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2</w:t>
            </w:r>
          </w:p>
        </w:tc>
        <w:tc>
          <w:tcPr>
            <w:tcW w:w="0" w:type="auto"/>
            <w:noWrap/>
          </w:tcPr>
          <w:p w14:paraId="28569250"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w:t>
            </w:r>
          </w:p>
        </w:tc>
        <w:tc>
          <w:tcPr>
            <w:tcW w:w="0" w:type="auto"/>
            <w:noWrap/>
          </w:tcPr>
          <w:p w14:paraId="1C37DECE"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w:t>
            </w:r>
          </w:p>
        </w:tc>
      </w:tr>
      <w:tr w:rsidR="00287216" w14:paraId="49C1AA7B" w14:textId="77777777" w:rsidTr="009B4F5A">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7E64184E" w14:textId="77777777" w:rsidR="00287216"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Wales – Independent</w:t>
            </w:r>
          </w:p>
        </w:tc>
        <w:tc>
          <w:tcPr>
            <w:tcW w:w="0" w:type="auto"/>
            <w:noWrap/>
          </w:tcPr>
          <w:p w14:paraId="6105526F"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5</w:t>
            </w:r>
          </w:p>
        </w:tc>
        <w:tc>
          <w:tcPr>
            <w:tcW w:w="0" w:type="auto"/>
            <w:noWrap/>
          </w:tcPr>
          <w:p w14:paraId="24384DF5"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w:t>
            </w:r>
          </w:p>
        </w:tc>
        <w:tc>
          <w:tcPr>
            <w:tcW w:w="0" w:type="auto"/>
            <w:noWrap/>
          </w:tcPr>
          <w:p w14:paraId="1F137D7B"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w:t>
            </w:r>
          </w:p>
        </w:tc>
      </w:tr>
      <w:tr w:rsidR="00287216" w14:paraId="7D9324ED" w14:textId="77777777" w:rsidTr="009B4F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25B5FF83" w14:textId="77777777" w:rsidR="00287216"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Wales – Pupil referral unit</w:t>
            </w:r>
          </w:p>
        </w:tc>
        <w:tc>
          <w:tcPr>
            <w:tcW w:w="0" w:type="auto"/>
            <w:noWrap/>
          </w:tcPr>
          <w:p w14:paraId="5217FB5D"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1</w:t>
            </w:r>
          </w:p>
        </w:tc>
        <w:tc>
          <w:tcPr>
            <w:tcW w:w="0" w:type="auto"/>
            <w:noWrap/>
          </w:tcPr>
          <w:p w14:paraId="7D12F027"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w:t>
            </w:r>
          </w:p>
        </w:tc>
        <w:tc>
          <w:tcPr>
            <w:tcW w:w="0" w:type="auto"/>
            <w:noWrap/>
          </w:tcPr>
          <w:p w14:paraId="5A941269"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w:t>
            </w:r>
          </w:p>
        </w:tc>
      </w:tr>
      <w:tr w:rsidR="00287216" w14:paraId="0DB2E121" w14:textId="77777777" w:rsidTr="009B4F5A">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10FC8FB0" w14:textId="77777777" w:rsidR="00287216"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Wales – Voluntary aided</w:t>
            </w:r>
          </w:p>
        </w:tc>
        <w:tc>
          <w:tcPr>
            <w:tcW w:w="0" w:type="auto"/>
            <w:noWrap/>
          </w:tcPr>
          <w:p w14:paraId="44210284"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12</w:t>
            </w:r>
          </w:p>
        </w:tc>
        <w:tc>
          <w:tcPr>
            <w:tcW w:w="0" w:type="auto"/>
            <w:noWrap/>
          </w:tcPr>
          <w:p w14:paraId="416A68E8"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1%</w:t>
            </w:r>
          </w:p>
        </w:tc>
        <w:tc>
          <w:tcPr>
            <w:tcW w:w="0" w:type="auto"/>
            <w:noWrap/>
          </w:tcPr>
          <w:p w14:paraId="2A4755CA"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w:t>
            </w:r>
          </w:p>
        </w:tc>
      </w:tr>
      <w:tr w:rsidR="00287216" w14:paraId="42348F9A" w14:textId="77777777" w:rsidTr="009B4F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2273720D" w14:textId="77777777" w:rsidR="00287216"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Wales – Voluntary controlled</w:t>
            </w:r>
          </w:p>
        </w:tc>
        <w:tc>
          <w:tcPr>
            <w:tcW w:w="0" w:type="auto"/>
            <w:noWrap/>
          </w:tcPr>
          <w:p w14:paraId="41EB2601"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1</w:t>
            </w:r>
          </w:p>
        </w:tc>
        <w:tc>
          <w:tcPr>
            <w:tcW w:w="0" w:type="auto"/>
            <w:noWrap/>
          </w:tcPr>
          <w:p w14:paraId="751DC090"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w:t>
            </w:r>
          </w:p>
        </w:tc>
        <w:tc>
          <w:tcPr>
            <w:tcW w:w="0" w:type="auto"/>
            <w:noWrap/>
          </w:tcPr>
          <w:p w14:paraId="11714A1A"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w:t>
            </w:r>
          </w:p>
        </w:tc>
      </w:tr>
      <w:tr w:rsidR="00287216" w14:paraId="27259D8F" w14:textId="77777777" w:rsidTr="009B4F5A">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7575DDB6" w14:textId="77777777" w:rsidR="00287216"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Wales - Other</w:t>
            </w:r>
          </w:p>
        </w:tc>
        <w:tc>
          <w:tcPr>
            <w:tcW w:w="0" w:type="auto"/>
            <w:noWrap/>
          </w:tcPr>
          <w:p w14:paraId="45C775FE"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2</w:t>
            </w:r>
          </w:p>
        </w:tc>
        <w:tc>
          <w:tcPr>
            <w:tcW w:w="0" w:type="auto"/>
            <w:noWrap/>
          </w:tcPr>
          <w:p w14:paraId="10067A40"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w:t>
            </w:r>
          </w:p>
        </w:tc>
        <w:tc>
          <w:tcPr>
            <w:tcW w:w="0" w:type="auto"/>
            <w:noWrap/>
          </w:tcPr>
          <w:p w14:paraId="638CAF15"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w:t>
            </w:r>
          </w:p>
        </w:tc>
      </w:tr>
    </w:tbl>
    <w:p w14:paraId="691A4420" w14:textId="77777777" w:rsidR="00287216" w:rsidRDefault="00287216" w:rsidP="00287216"/>
    <w:p w14:paraId="28FAC12E" w14:textId="51D7B02A" w:rsidR="00E7365A" w:rsidRDefault="00A210D0" w:rsidP="00A210D0">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w:t>
      </w:r>
      <w:r w:rsidRPr="000A1FE7">
        <w:t xml:space="preserve">Weighting profile for combined full-length survey and short </w:t>
      </w:r>
      <w:proofErr w:type="gramStart"/>
      <w:r w:rsidRPr="000A1FE7">
        <w:t>survey</w:t>
      </w:r>
      <w:proofErr w:type="gramEnd"/>
    </w:p>
    <w:tbl>
      <w:tblPr>
        <w:tblStyle w:val="BMGTable1"/>
        <w:tblW w:w="0" w:type="auto"/>
        <w:tblInd w:w="557" w:type="dxa"/>
        <w:tblLook w:val="04A0" w:firstRow="1" w:lastRow="0" w:firstColumn="1" w:lastColumn="0" w:noHBand="0" w:noVBand="1"/>
      </w:tblPr>
      <w:tblGrid>
        <w:gridCol w:w="4662"/>
        <w:gridCol w:w="717"/>
        <w:gridCol w:w="1273"/>
        <w:gridCol w:w="1061"/>
      </w:tblGrid>
      <w:tr w:rsidR="00287216" w:rsidRPr="000D0412" w14:paraId="014831DF" w14:textId="77777777" w:rsidTr="009B4F5A">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55D35F4" w14:textId="77777777" w:rsidR="00287216" w:rsidRPr="000D0412" w:rsidRDefault="00287216" w:rsidP="009B4F5A">
            <w:pPr>
              <w:rPr>
                <w:rFonts w:ascii="Arial" w:eastAsia="Times New Roman" w:hAnsi="Arial" w:cs="Arial"/>
                <w:b w:val="0"/>
                <w:lang w:eastAsia="en-GB"/>
              </w:rPr>
            </w:pPr>
            <w:r w:rsidRPr="000D0412">
              <w:rPr>
                <w:rFonts w:ascii="Arial" w:eastAsia="Times New Roman" w:hAnsi="Arial" w:cs="Arial"/>
                <w:b w:val="0"/>
                <w:lang w:eastAsia="en-GB"/>
              </w:rPr>
              <w:t> </w:t>
            </w:r>
          </w:p>
        </w:tc>
        <w:tc>
          <w:tcPr>
            <w:tcW w:w="0" w:type="auto"/>
            <w:shd w:val="clear" w:color="auto" w:fill="auto"/>
            <w:noWrap/>
            <w:hideMark/>
          </w:tcPr>
          <w:p w14:paraId="53EBAD47" w14:textId="77777777" w:rsidR="00287216" w:rsidRPr="000D0412" w:rsidRDefault="00287216" w:rsidP="009B4F5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lang w:eastAsia="en-GB"/>
              </w:rPr>
            </w:pPr>
            <w:r>
              <w:rPr>
                <w:rFonts w:ascii="Arial" w:eastAsia="Times New Roman" w:hAnsi="Arial" w:cs="Arial"/>
                <w:b w:val="0"/>
                <w:lang w:eastAsia="en-GB"/>
              </w:rPr>
              <w:t>n</w:t>
            </w:r>
          </w:p>
        </w:tc>
        <w:tc>
          <w:tcPr>
            <w:tcW w:w="0" w:type="auto"/>
            <w:shd w:val="clear" w:color="auto" w:fill="auto"/>
            <w:hideMark/>
          </w:tcPr>
          <w:p w14:paraId="13635C41" w14:textId="77777777" w:rsidR="00287216" w:rsidRPr="000D0412" w:rsidRDefault="00287216" w:rsidP="009B4F5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lang w:eastAsia="en-GB"/>
              </w:rPr>
            </w:pPr>
            <w:r>
              <w:rPr>
                <w:rFonts w:ascii="Arial" w:eastAsia="Times New Roman" w:hAnsi="Arial" w:cs="Arial"/>
                <w:b w:val="0"/>
                <w:lang w:eastAsia="en-GB"/>
              </w:rPr>
              <w:t>Unweighted</w:t>
            </w:r>
          </w:p>
        </w:tc>
        <w:tc>
          <w:tcPr>
            <w:tcW w:w="0" w:type="auto"/>
            <w:shd w:val="clear" w:color="auto" w:fill="auto"/>
            <w:noWrap/>
            <w:hideMark/>
          </w:tcPr>
          <w:p w14:paraId="65D6ECD2" w14:textId="77777777" w:rsidR="00287216" w:rsidRPr="000D0412" w:rsidRDefault="00287216" w:rsidP="009B4F5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lang w:eastAsia="en-GB"/>
              </w:rPr>
            </w:pPr>
            <w:r>
              <w:rPr>
                <w:rFonts w:ascii="Arial" w:eastAsia="Times New Roman" w:hAnsi="Arial" w:cs="Arial"/>
                <w:b w:val="0"/>
                <w:lang w:eastAsia="en-GB"/>
              </w:rPr>
              <w:t>Weighted</w:t>
            </w:r>
          </w:p>
        </w:tc>
      </w:tr>
      <w:tr w:rsidR="00287216" w:rsidRPr="00181CDB" w14:paraId="32A84FA2" w14:textId="77777777" w:rsidTr="009B4F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gridSpan w:val="4"/>
            <w:noWrap/>
          </w:tcPr>
          <w:p w14:paraId="49ADFBF9" w14:textId="77777777" w:rsidR="00287216" w:rsidRPr="00181CDB" w:rsidRDefault="00287216" w:rsidP="009B4F5A">
            <w:pPr>
              <w:spacing w:after="0"/>
              <w:rPr>
                <w:rFonts w:ascii="Arial" w:eastAsia="Times New Roman" w:hAnsi="Arial" w:cs="Arial"/>
                <w:color w:val="000000"/>
                <w:lang w:eastAsia="en-GB"/>
              </w:rPr>
            </w:pPr>
            <w:r>
              <w:rPr>
                <w:rFonts w:ascii="Arial" w:eastAsia="Times New Roman" w:hAnsi="Arial" w:cs="Arial"/>
                <w:b w:val="0"/>
                <w:color w:val="000000"/>
                <w:lang w:eastAsia="en-GB"/>
              </w:rPr>
              <w:t>Nation</w:t>
            </w:r>
          </w:p>
        </w:tc>
      </w:tr>
      <w:tr w:rsidR="00287216" w:rsidRPr="000D0412" w14:paraId="4B54BAA7" w14:textId="77777777" w:rsidTr="009B4F5A">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7E03C66D" w14:textId="77777777" w:rsidR="00287216" w:rsidRPr="000D0412"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England</w:t>
            </w:r>
          </w:p>
        </w:tc>
        <w:tc>
          <w:tcPr>
            <w:tcW w:w="0" w:type="auto"/>
            <w:noWrap/>
          </w:tcPr>
          <w:p w14:paraId="71E035DC" w14:textId="77777777" w:rsidR="00287216" w:rsidRPr="000D0412"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3,519</w:t>
            </w:r>
          </w:p>
        </w:tc>
        <w:tc>
          <w:tcPr>
            <w:tcW w:w="0" w:type="auto"/>
            <w:noWrap/>
          </w:tcPr>
          <w:p w14:paraId="417F3946" w14:textId="77777777" w:rsidR="00287216" w:rsidRPr="000D0412"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81%</w:t>
            </w:r>
          </w:p>
        </w:tc>
        <w:tc>
          <w:tcPr>
            <w:tcW w:w="0" w:type="auto"/>
            <w:noWrap/>
          </w:tcPr>
          <w:p w14:paraId="48C5121D" w14:textId="77777777" w:rsidR="00287216" w:rsidRPr="000D0412"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85%</w:t>
            </w:r>
          </w:p>
        </w:tc>
      </w:tr>
      <w:tr w:rsidR="00287216" w:rsidRPr="000D0412" w14:paraId="3D34D708" w14:textId="77777777" w:rsidTr="009B4F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0C896386" w14:textId="77777777" w:rsidR="00287216" w:rsidRPr="000D0412"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Northern Ireland</w:t>
            </w:r>
          </w:p>
        </w:tc>
        <w:tc>
          <w:tcPr>
            <w:tcW w:w="0" w:type="auto"/>
            <w:noWrap/>
          </w:tcPr>
          <w:p w14:paraId="0DBBD0C4" w14:textId="77777777" w:rsidR="00287216" w:rsidRPr="000D0412"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220</w:t>
            </w:r>
          </w:p>
        </w:tc>
        <w:tc>
          <w:tcPr>
            <w:tcW w:w="0" w:type="auto"/>
            <w:noWrap/>
          </w:tcPr>
          <w:p w14:paraId="7944B4CF" w14:textId="77777777" w:rsidR="00287216" w:rsidRPr="000D0412"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5%</w:t>
            </w:r>
          </w:p>
        </w:tc>
        <w:tc>
          <w:tcPr>
            <w:tcW w:w="0" w:type="auto"/>
            <w:noWrap/>
          </w:tcPr>
          <w:p w14:paraId="5BD95F96" w14:textId="77777777" w:rsidR="00287216" w:rsidRPr="000D0412"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3%</w:t>
            </w:r>
          </w:p>
        </w:tc>
      </w:tr>
      <w:tr w:rsidR="00287216" w:rsidRPr="000D0412" w14:paraId="2496AF13" w14:textId="77777777" w:rsidTr="009B4F5A">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2F2A2A12" w14:textId="77777777" w:rsidR="00287216"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Scotland</w:t>
            </w:r>
          </w:p>
        </w:tc>
        <w:tc>
          <w:tcPr>
            <w:tcW w:w="0" w:type="auto"/>
            <w:noWrap/>
          </w:tcPr>
          <w:p w14:paraId="7F9CB80C"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407</w:t>
            </w:r>
          </w:p>
        </w:tc>
        <w:tc>
          <w:tcPr>
            <w:tcW w:w="0" w:type="auto"/>
            <w:noWrap/>
          </w:tcPr>
          <w:p w14:paraId="3A4D9773"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9%</w:t>
            </w:r>
          </w:p>
        </w:tc>
        <w:tc>
          <w:tcPr>
            <w:tcW w:w="0" w:type="auto"/>
            <w:noWrap/>
          </w:tcPr>
          <w:p w14:paraId="4DB7F09E"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7%</w:t>
            </w:r>
          </w:p>
        </w:tc>
      </w:tr>
      <w:tr w:rsidR="00287216" w:rsidRPr="000D0412" w14:paraId="205FE7AD" w14:textId="77777777" w:rsidTr="009B4F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43C71EEE" w14:textId="77777777" w:rsidR="00287216" w:rsidRPr="000D0412"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Wales</w:t>
            </w:r>
          </w:p>
        </w:tc>
        <w:tc>
          <w:tcPr>
            <w:tcW w:w="0" w:type="auto"/>
            <w:noWrap/>
          </w:tcPr>
          <w:p w14:paraId="48FA5EB0" w14:textId="77777777" w:rsidR="00287216" w:rsidRPr="000D0412"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184</w:t>
            </w:r>
          </w:p>
        </w:tc>
        <w:tc>
          <w:tcPr>
            <w:tcW w:w="0" w:type="auto"/>
            <w:noWrap/>
          </w:tcPr>
          <w:p w14:paraId="480F51B1" w14:textId="77777777" w:rsidR="00287216" w:rsidRPr="000D0412"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4%</w:t>
            </w:r>
          </w:p>
        </w:tc>
        <w:tc>
          <w:tcPr>
            <w:tcW w:w="0" w:type="auto"/>
            <w:noWrap/>
          </w:tcPr>
          <w:p w14:paraId="0EBDBF48" w14:textId="77777777" w:rsidR="00287216" w:rsidRPr="000D0412"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4%</w:t>
            </w:r>
          </w:p>
        </w:tc>
      </w:tr>
      <w:tr w:rsidR="00287216" w:rsidRPr="00181CDB" w14:paraId="4AAC67CB" w14:textId="77777777" w:rsidTr="009B4F5A">
        <w:trPr>
          <w:trHeight w:val="300"/>
        </w:trPr>
        <w:tc>
          <w:tcPr>
            <w:cnfStyle w:val="001000000000" w:firstRow="0" w:lastRow="0" w:firstColumn="1" w:lastColumn="0" w:oddVBand="0" w:evenVBand="0" w:oddHBand="0" w:evenHBand="0" w:firstRowFirstColumn="0" w:firstRowLastColumn="0" w:lastRowFirstColumn="0" w:lastRowLastColumn="0"/>
            <w:tcW w:w="0" w:type="auto"/>
            <w:gridSpan w:val="4"/>
            <w:noWrap/>
          </w:tcPr>
          <w:p w14:paraId="1A47AC5F" w14:textId="77777777" w:rsidR="00287216" w:rsidRPr="00181CDB" w:rsidRDefault="00287216" w:rsidP="009B4F5A">
            <w:pPr>
              <w:spacing w:after="0"/>
              <w:rPr>
                <w:rFonts w:ascii="Arial" w:eastAsia="Times New Roman" w:hAnsi="Arial" w:cs="Arial"/>
                <w:color w:val="000000"/>
                <w:lang w:eastAsia="en-GB"/>
              </w:rPr>
            </w:pPr>
            <w:r>
              <w:rPr>
                <w:rFonts w:ascii="Arial" w:eastAsia="Times New Roman" w:hAnsi="Arial" w:cs="Arial"/>
                <w:b w:val="0"/>
                <w:color w:val="000000"/>
                <w:lang w:eastAsia="en-GB"/>
              </w:rPr>
              <w:t>School phase</w:t>
            </w:r>
          </w:p>
        </w:tc>
      </w:tr>
      <w:tr w:rsidR="00287216" w:rsidRPr="000D0412" w14:paraId="6AE11777" w14:textId="77777777" w:rsidTr="009B4F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5316A1D3" w14:textId="77777777" w:rsidR="00287216"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Primary</w:t>
            </w:r>
          </w:p>
        </w:tc>
        <w:tc>
          <w:tcPr>
            <w:tcW w:w="0" w:type="auto"/>
            <w:noWrap/>
          </w:tcPr>
          <w:p w14:paraId="264AF5A5" w14:textId="77777777" w:rsidR="00287216" w:rsidRPr="000D0412"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3,030</w:t>
            </w:r>
          </w:p>
        </w:tc>
        <w:tc>
          <w:tcPr>
            <w:tcW w:w="0" w:type="auto"/>
            <w:noWrap/>
          </w:tcPr>
          <w:p w14:paraId="24BE7430" w14:textId="77777777" w:rsidR="00287216" w:rsidRPr="000D0412"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70%</w:t>
            </w:r>
          </w:p>
        </w:tc>
        <w:tc>
          <w:tcPr>
            <w:tcW w:w="0" w:type="auto"/>
            <w:noWrap/>
          </w:tcPr>
          <w:p w14:paraId="397C2696" w14:textId="77777777" w:rsidR="00287216" w:rsidRPr="000D0412"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80%</w:t>
            </w:r>
          </w:p>
        </w:tc>
      </w:tr>
      <w:tr w:rsidR="00287216" w:rsidRPr="000D0412" w14:paraId="11259478" w14:textId="77777777" w:rsidTr="009B4F5A">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584E1B4D" w14:textId="77777777" w:rsidR="00287216"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Middle</w:t>
            </w:r>
          </w:p>
        </w:tc>
        <w:tc>
          <w:tcPr>
            <w:tcW w:w="0" w:type="auto"/>
            <w:noWrap/>
          </w:tcPr>
          <w:p w14:paraId="477A488A" w14:textId="77777777" w:rsidR="00287216" w:rsidRPr="000D0412"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48</w:t>
            </w:r>
          </w:p>
        </w:tc>
        <w:tc>
          <w:tcPr>
            <w:tcW w:w="0" w:type="auto"/>
            <w:noWrap/>
          </w:tcPr>
          <w:p w14:paraId="393DC1BB" w14:textId="77777777" w:rsidR="00287216" w:rsidRPr="000D0412" w:rsidRDefault="00287216" w:rsidP="009B4F5A">
            <w:pPr>
              <w:tabs>
                <w:tab w:val="left" w:pos="390"/>
                <w:tab w:val="center" w:pos="528"/>
              </w:tabs>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1%</w:t>
            </w:r>
          </w:p>
        </w:tc>
        <w:tc>
          <w:tcPr>
            <w:tcW w:w="0" w:type="auto"/>
            <w:noWrap/>
          </w:tcPr>
          <w:p w14:paraId="113DF67B" w14:textId="77777777" w:rsidR="00287216" w:rsidRPr="000D0412"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1%</w:t>
            </w:r>
          </w:p>
        </w:tc>
      </w:tr>
      <w:tr w:rsidR="00287216" w14:paraId="70508A9B" w14:textId="77777777" w:rsidTr="009B4F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69BD7384" w14:textId="77777777" w:rsidR="00287216"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Secondary</w:t>
            </w:r>
          </w:p>
        </w:tc>
        <w:tc>
          <w:tcPr>
            <w:tcW w:w="0" w:type="auto"/>
            <w:noWrap/>
          </w:tcPr>
          <w:p w14:paraId="24058A70"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983</w:t>
            </w:r>
          </w:p>
        </w:tc>
        <w:tc>
          <w:tcPr>
            <w:tcW w:w="0" w:type="auto"/>
            <w:noWrap/>
          </w:tcPr>
          <w:p w14:paraId="039CAB5B"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23%</w:t>
            </w:r>
          </w:p>
        </w:tc>
        <w:tc>
          <w:tcPr>
            <w:tcW w:w="0" w:type="auto"/>
            <w:noWrap/>
          </w:tcPr>
          <w:p w14:paraId="2C666C2B"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18%</w:t>
            </w:r>
          </w:p>
        </w:tc>
      </w:tr>
      <w:tr w:rsidR="00287216" w14:paraId="6464BF0F" w14:textId="77777777" w:rsidTr="009B4F5A">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5CE2461B" w14:textId="77777777" w:rsidR="00287216"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All-through</w:t>
            </w:r>
          </w:p>
        </w:tc>
        <w:tc>
          <w:tcPr>
            <w:tcW w:w="0" w:type="auto"/>
            <w:noWrap/>
          </w:tcPr>
          <w:p w14:paraId="6FA865ED"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269</w:t>
            </w:r>
          </w:p>
        </w:tc>
        <w:tc>
          <w:tcPr>
            <w:tcW w:w="0" w:type="auto"/>
            <w:noWrap/>
          </w:tcPr>
          <w:p w14:paraId="2A5B396C"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6%</w:t>
            </w:r>
          </w:p>
        </w:tc>
        <w:tc>
          <w:tcPr>
            <w:tcW w:w="0" w:type="auto"/>
            <w:noWrap/>
          </w:tcPr>
          <w:p w14:paraId="08B6B5AF"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1%</w:t>
            </w:r>
          </w:p>
        </w:tc>
      </w:tr>
      <w:tr w:rsidR="00287216" w14:paraId="0AE5F6F5" w14:textId="77777777" w:rsidTr="009B4F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08027D0B" w14:textId="77777777" w:rsidR="00287216" w:rsidRPr="003E1547" w:rsidRDefault="00287216" w:rsidP="009B4F5A">
            <w:pPr>
              <w:spacing w:after="0"/>
              <w:rPr>
                <w:rFonts w:ascii="Arial" w:eastAsia="Times New Roman" w:hAnsi="Arial" w:cs="Arial"/>
                <w:b w:val="0"/>
                <w:bCs w:val="0"/>
                <w:color w:val="000000"/>
                <w:lang w:eastAsia="en-GB"/>
              </w:rPr>
            </w:pPr>
            <w:r w:rsidRPr="003E1547">
              <w:rPr>
                <w:rFonts w:ascii="Arial" w:eastAsia="Times New Roman" w:hAnsi="Arial" w:cs="Arial"/>
                <w:b w:val="0"/>
                <w:bCs w:val="0"/>
                <w:color w:val="000000"/>
                <w:lang w:eastAsia="en-GB"/>
              </w:rPr>
              <w:t>Education type</w:t>
            </w:r>
          </w:p>
        </w:tc>
        <w:tc>
          <w:tcPr>
            <w:tcW w:w="0" w:type="auto"/>
            <w:noWrap/>
          </w:tcPr>
          <w:p w14:paraId="6283B342"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0" w:type="auto"/>
            <w:noWrap/>
          </w:tcPr>
          <w:p w14:paraId="7180E7E1"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c>
          <w:tcPr>
            <w:tcW w:w="0" w:type="auto"/>
            <w:noWrap/>
          </w:tcPr>
          <w:p w14:paraId="794C9B12"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p>
        </w:tc>
      </w:tr>
      <w:tr w:rsidR="00287216" w14:paraId="17D24EBF" w14:textId="77777777" w:rsidTr="009B4F5A">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333FBA65" w14:textId="77777777" w:rsidR="00287216"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England – Academy</w:t>
            </w:r>
          </w:p>
        </w:tc>
        <w:tc>
          <w:tcPr>
            <w:tcW w:w="0" w:type="auto"/>
            <w:noWrap/>
          </w:tcPr>
          <w:p w14:paraId="2EDE80AC"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921</w:t>
            </w:r>
          </w:p>
        </w:tc>
        <w:tc>
          <w:tcPr>
            <w:tcW w:w="0" w:type="auto"/>
            <w:noWrap/>
          </w:tcPr>
          <w:p w14:paraId="28FB0101"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21%</w:t>
            </w:r>
          </w:p>
        </w:tc>
        <w:tc>
          <w:tcPr>
            <w:tcW w:w="0" w:type="auto"/>
            <w:noWrap/>
          </w:tcPr>
          <w:p w14:paraId="406257E2"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18%</w:t>
            </w:r>
          </w:p>
        </w:tc>
      </w:tr>
      <w:tr w:rsidR="00287216" w14:paraId="08B18140" w14:textId="77777777" w:rsidTr="009B4F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7A23C076" w14:textId="77777777" w:rsidR="00287216"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England – Free school</w:t>
            </w:r>
          </w:p>
        </w:tc>
        <w:tc>
          <w:tcPr>
            <w:tcW w:w="0" w:type="auto"/>
            <w:noWrap/>
          </w:tcPr>
          <w:p w14:paraId="489B6F38"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93</w:t>
            </w:r>
          </w:p>
        </w:tc>
        <w:tc>
          <w:tcPr>
            <w:tcW w:w="0" w:type="auto"/>
            <w:noWrap/>
          </w:tcPr>
          <w:p w14:paraId="0E069708"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2%</w:t>
            </w:r>
          </w:p>
        </w:tc>
        <w:tc>
          <w:tcPr>
            <w:tcW w:w="0" w:type="auto"/>
            <w:noWrap/>
          </w:tcPr>
          <w:p w14:paraId="2DDCBFA9"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2%</w:t>
            </w:r>
          </w:p>
        </w:tc>
      </w:tr>
      <w:tr w:rsidR="00287216" w14:paraId="048E4744" w14:textId="77777777" w:rsidTr="009B4F5A">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1CB83956" w14:textId="77777777" w:rsidR="00287216"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England – Independent</w:t>
            </w:r>
          </w:p>
        </w:tc>
        <w:tc>
          <w:tcPr>
            <w:tcW w:w="0" w:type="auto"/>
            <w:noWrap/>
          </w:tcPr>
          <w:p w14:paraId="627C5DD9"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281</w:t>
            </w:r>
          </w:p>
        </w:tc>
        <w:tc>
          <w:tcPr>
            <w:tcW w:w="0" w:type="auto"/>
            <w:noWrap/>
          </w:tcPr>
          <w:p w14:paraId="58294438"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6%</w:t>
            </w:r>
          </w:p>
        </w:tc>
        <w:tc>
          <w:tcPr>
            <w:tcW w:w="0" w:type="auto"/>
            <w:noWrap/>
          </w:tcPr>
          <w:p w14:paraId="422AF1E2"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8%</w:t>
            </w:r>
          </w:p>
        </w:tc>
      </w:tr>
      <w:tr w:rsidR="00287216" w14:paraId="60E5BE16" w14:textId="77777777" w:rsidTr="009B4F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6150BF36" w14:textId="77777777" w:rsidR="00287216"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England – LA maintained</w:t>
            </w:r>
          </w:p>
        </w:tc>
        <w:tc>
          <w:tcPr>
            <w:tcW w:w="0" w:type="auto"/>
            <w:noWrap/>
          </w:tcPr>
          <w:p w14:paraId="71C46DB4"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1,980</w:t>
            </w:r>
          </w:p>
        </w:tc>
        <w:tc>
          <w:tcPr>
            <w:tcW w:w="0" w:type="auto"/>
            <w:noWrap/>
          </w:tcPr>
          <w:p w14:paraId="17B19299"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46%</w:t>
            </w:r>
          </w:p>
        </w:tc>
        <w:tc>
          <w:tcPr>
            <w:tcW w:w="0" w:type="auto"/>
            <w:noWrap/>
          </w:tcPr>
          <w:p w14:paraId="1251A2F8"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50%</w:t>
            </w:r>
          </w:p>
        </w:tc>
      </w:tr>
      <w:tr w:rsidR="00287216" w14:paraId="36D2DC2E" w14:textId="77777777" w:rsidTr="009B4F5A">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68BA4275" w14:textId="77777777" w:rsidR="00287216"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England – Special</w:t>
            </w:r>
          </w:p>
        </w:tc>
        <w:tc>
          <w:tcPr>
            <w:tcW w:w="0" w:type="auto"/>
            <w:noWrap/>
          </w:tcPr>
          <w:p w14:paraId="4C9474FE"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176</w:t>
            </w:r>
          </w:p>
        </w:tc>
        <w:tc>
          <w:tcPr>
            <w:tcW w:w="0" w:type="auto"/>
            <w:noWrap/>
          </w:tcPr>
          <w:p w14:paraId="76592317"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4%</w:t>
            </w:r>
          </w:p>
        </w:tc>
        <w:tc>
          <w:tcPr>
            <w:tcW w:w="0" w:type="auto"/>
            <w:noWrap/>
          </w:tcPr>
          <w:p w14:paraId="54A41BFF"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5%</w:t>
            </w:r>
          </w:p>
        </w:tc>
      </w:tr>
      <w:tr w:rsidR="00287216" w14:paraId="680AF124" w14:textId="77777777" w:rsidTr="009B4F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5255A2AF" w14:textId="77777777" w:rsidR="00287216"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England – Other</w:t>
            </w:r>
          </w:p>
        </w:tc>
        <w:tc>
          <w:tcPr>
            <w:tcW w:w="0" w:type="auto"/>
            <w:noWrap/>
          </w:tcPr>
          <w:p w14:paraId="3A4EE279"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31</w:t>
            </w:r>
          </w:p>
        </w:tc>
        <w:tc>
          <w:tcPr>
            <w:tcW w:w="0" w:type="auto"/>
            <w:noWrap/>
          </w:tcPr>
          <w:p w14:paraId="7F53200F"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1%</w:t>
            </w:r>
          </w:p>
        </w:tc>
        <w:tc>
          <w:tcPr>
            <w:tcW w:w="0" w:type="auto"/>
            <w:noWrap/>
          </w:tcPr>
          <w:p w14:paraId="3301D311"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2%</w:t>
            </w:r>
          </w:p>
        </w:tc>
      </w:tr>
      <w:tr w:rsidR="00287216" w14:paraId="7544B882" w14:textId="77777777" w:rsidTr="009B4F5A">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06D1D43D" w14:textId="77777777" w:rsidR="00287216" w:rsidRPr="00BC3843" w:rsidRDefault="00287216" w:rsidP="009B4F5A">
            <w:pPr>
              <w:spacing w:after="0"/>
              <w:rPr>
                <w:rFonts w:ascii="Arial" w:eastAsia="Times New Roman" w:hAnsi="Arial" w:cs="Arial"/>
                <w:color w:val="000000"/>
                <w:lang w:eastAsia="en-GB"/>
              </w:rPr>
            </w:pPr>
            <w:r w:rsidRPr="00BC3843">
              <w:rPr>
                <w:rFonts w:ascii="Arial" w:eastAsia="Times New Roman" w:hAnsi="Arial" w:cs="Arial"/>
                <w:color w:val="000000"/>
                <w:lang w:eastAsia="en-GB"/>
              </w:rPr>
              <w:t>England – College with 16-19 provision</w:t>
            </w:r>
          </w:p>
        </w:tc>
        <w:tc>
          <w:tcPr>
            <w:tcW w:w="0" w:type="auto"/>
            <w:noWrap/>
          </w:tcPr>
          <w:p w14:paraId="3AC7D9B0" w14:textId="77777777" w:rsidR="00287216" w:rsidRPr="00BC3843"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C3843">
              <w:rPr>
                <w:rFonts w:ascii="Arial" w:eastAsia="Times New Roman" w:hAnsi="Arial" w:cs="Arial"/>
                <w:color w:val="000000"/>
                <w:lang w:eastAsia="en-GB"/>
              </w:rPr>
              <w:t>37</w:t>
            </w:r>
          </w:p>
        </w:tc>
        <w:tc>
          <w:tcPr>
            <w:tcW w:w="0" w:type="auto"/>
            <w:noWrap/>
          </w:tcPr>
          <w:p w14:paraId="1FF71140" w14:textId="77777777" w:rsidR="00287216" w:rsidRPr="00BC3843"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C3843">
              <w:rPr>
                <w:rFonts w:ascii="Arial" w:eastAsia="Times New Roman" w:hAnsi="Arial" w:cs="Arial"/>
                <w:color w:val="000000"/>
                <w:lang w:eastAsia="en-GB"/>
              </w:rPr>
              <w:t>1%</w:t>
            </w:r>
          </w:p>
        </w:tc>
        <w:tc>
          <w:tcPr>
            <w:tcW w:w="0" w:type="auto"/>
            <w:noWrap/>
          </w:tcPr>
          <w:p w14:paraId="645D95B2" w14:textId="77777777" w:rsidR="00287216" w:rsidRPr="00BC3843"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C3843">
              <w:rPr>
                <w:rFonts w:ascii="Arial" w:eastAsia="Times New Roman" w:hAnsi="Arial" w:cs="Arial"/>
                <w:color w:val="000000"/>
                <w:lang w:eastAsia="en-GB"/>
              </w:rPr>
              <w:t>1%</w:t>
            </w:r>
          </w:p>
        </w:tc>
      </w:tr>
      <w:tr w:rsidR="00287216" w14:paraId="29956766" w14:textId="77777777" w:rsidTr="009B4F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6867542D" w14:textId="77777777" w:rsidR="00287216" w:rsidRPr="00BC3843" w:rsidRDefault="00287216" w:rsidP="009B4F5A">
            <w:pPr>
              <w:spacing w:after="0"/>
              <w:rPr>
                <w:rFonts w:ascii="Arial" w:eastAsia="Times New Roman" w:hAnsi="Arial" w:cs="Arial"/>
                <w:color w:val="000000"/>
                <w:lang w:eastAsia="en-GB"/>
              </w:rPr>
            </w:pPr>
            <w:r w:rsidRPr="00BC3843">
              <w:rPr>
                <w:rFonts w:ascii="Arial" w:eastAsia="Times New Roman" w:hAnsi="Arial" w:cs="Arial"/>
                <w:color w:val="000000"/>
                <w:lang w:eastAsia="en-GB"/>
              </w:rPr>
              <w:t>Northern Ireland – Controlled</w:t>
            </w:r>
          </w:p>
        </w:tc>
        <w:tc>
          <w:tcPr>
            <w:tcW w:w="0" w:type="auto"/>
            <w:noWrap/>
          </w:tcPr>
          <w:p w14:paraId="5F15336A" w14:textId="77777777" w:rsidR="00287216" w:rsidRPr="00BC3843"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C3843">
              <w:rPr>
                <w:rFonts w:ascii="Arial" w:eastAsia="Times New Roman" w:hAnsi="Arial" w:cs="Arial"/>
                <w:color w:val="000000"/>
                <w:lang w:eastAsia="en-GB"/>
              </w:rPr>
              <w:t>100</w:t>
            </w:r>
          </w:p>
        </w:tc>
        <w:tc>
          <w:tcPr>
            <w:tcW w:w="0" w:type="auto"/>
            <w:noWrap/>
          </w:tcPr>
          <w:p w14:paraId="4B624705" w14:textId="77777777" w:rsidR="00287216" w:rsidRPr="00BC3843"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C3843">
              <w:rPr>
                <w:rFonts w:ascii="Arial" w:eastAsia="Times New Roman" w:hAnsi="Arial" w:cs="Arial"/>
                <w:color w:val="000000"/>
                <w:lang w:eastAsia="en-GB"/>
              </w:rPr>
              <w:t>2%</w:t>
            </w:r>
          </w:p>
        </w:tc>
        <w:tc>
          <w:tcPr>
            <w:tcW w:w="0" w:type="auto"/>
            <w:noWrap/>
          </w:tcPr>
          <w:p w14:paraId="144B58AB" w14:textId="77777777" w:rsidR="00287216" w:rsidRPr="00BC3843"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C3843">
              <w:rPr>
                <w:rFonts w:ascii="Arial" w:eastAsia="Times New Roman" w:hAnsi="Arial" w:cs="Arial"/>
                <w:color w:val="000000"/>
                <w:lang w:eastAsia="en-GB"/>
              </w:rPr>
              <w:t>1%</w:t>
            </w:r>
          </w:p>
        </w:tc>
      </w:tr>
      <w:tr w:rsidR="00287216" w14:paraId="274843F1" w14:textId="77777777" w:rsidTr="009B4F5A">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63AC6E46" w14:textId="77777777" w:rsidR="00287216" w:rsidRPr="00BC3843" w:rsidRDefault="00287216" w:rsidP="009B4F5A">
            <w:pPr>
              <w:spacing w:after="0"/>
              <w:rPr>
                <w:rFonts w:ascii="Arial" w:eastAsia="Times New Roman" w:hAnsi="Arial" w:cs="Arial"/>
                <w:color w:val="000000"/>
                <w:lang w:eastAsia="en-GB"/>
              </w:rPr>
            </w:pPr>
            <w:r w:rsidRPr="00BC3843">
              <w:rPr>
                <w:rFonts w:ascii="Arial" w:eastAsia="Times New Roman" w:hAnsi="Arial" w:cs="Arial"/>
                <w:color w:val="000000"/>
                <w:lang w:eastAsia="en-GB"/>
              </w:rPr>
              <w:t>Northern Ireland – Controlled integrated</w:t>
            </w:r>
          </w:p>
        </w:tc>
        <w:tc>
          <w:tcPr>
            <w:tcW w:w="0" w:type="auto"/>
            <w:noWrap/>
          </w:tcPr>
          <w:p w14:paraId="690F5270" w14:textId="77777777" w:rsidR="00287216" w:rsidRPr="00BC3843"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C3843">
              <w:rPr>
                <w:rFonts w:ascii="Arial" w:eastAsia="Times New Roman" w:hAnsi="Arial" w:cs="Arial"/>
                <w:color w:val="000000"/>
                <w:lang w:eastAsia="en-GB"/>
              </w:rPr>
              <w:t>2</w:t>
            </w:r>
          </w:p>
        </w:tc>
        <w:tc>
          <w:tcPr>
            <w:tcW w:w="0" w:type="auto"/>
            <w:noWrap/>
          </w:tcPr>
          <w:p w14:paraId="0BDA78D1" w14:textId="77777777" w:rsidR="00287216" w:rsidRPr="00BC3843"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C3843">
              <w:rPr>
                <w:rFonts w:ascii="Arial" w:eastAsia="Times New Roman" w:hAnsi="Arial" w:cs="Arial"/>
                <w:color w:val="000000"/>
                <w:lang w:eastAsia="en-GB"/>
              </w:rPr>
              <w:t>*</w:t>
            </w:r>
          </w:p>
        </w:tc>
        <w:tc>
          <w:tcPr>
            <w:tcW w:w="0" w:type="auto"/>
            <w:noWrap/>
          </w:tcPr>
          <w:p w14:paraId="5759B381" w14:textId="77777777" w:rsidR="00287216" w:rsidRPr="00BC3843"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C3843">
              <w:rPr>
                <w:rFonts w:ascii="Arial" w:eastAsia="Times New Roman" w:hAnsi="Arial" w:cs="Arial"/>
                <w:color w:val="000000"/>
                <w:lang w:eastAsia="en-GB"/>
              </w:rPr>
              <w:t>*</w:t>
            </w:r>
          </w:p>
        </w:tc>
      </w:tr>
      <w:tr w:rsidR="00287216" w14:paraId="32E384DF" w14:textId="77777777" w:rsidTr="009B4F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1A63337E" w14:textId="77777777" w:rsidR="00287216" w:rsidRPr="00BC3843" w:rsidRDefault="00287216" w:rsidP="009B4F5A">
            <w:pPr>
              <w:spacing w:after="0"/>
              <w:rPr>
                <w:rFonts w:ascii="Arial" w:eastAsia="Times New Roman" w:hAnsi="Arial" w:cs="Arial"/>
                <w:color w:val="000000"/>
                <w:lang w:eastAsia="en-GB"/>
              </w:rPr>
            </w:pPr>
            <w:r w:rsidRPr="00BC3843">
              <w:rPr>
                <w:rFonts w:ascii="Arial" w:eastAsia="Times New Roman" w:hAnsi="Arial" w:cs="Arial"/>
                <w:color w:val="000000"/>
                <w:lang w:eastAsia="en-GB"/>
              </w:rPr>
              <w:t>Northern Ireland – Grant maintained integrated</w:t>
            </w:r>
          </w:p>
        </w:tc>
        <w:tc>
          <w:tcPr>
            <w:tcW w:w="0" w:type="auto"/>
            <w:noWrap/>
          </w:tcPr>
          <w:p w14:paraId="6ABB326D" w14:textId="77777777" w:rsidR="00287216" w:rsidRPr="00BC3843"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C3843">
              <w:rPr>
                <w:rFonts w:ascii="Arial" w:eastAsia="Times New Roman" w:hAnsi="Arial" w:cs="Arial"/>
                <w:color w:val="000000"/>
                <w:lang w:eastAsia="en-GB"/>
              </w:rPr>
              <w:t>9</w:t>
            </w:r>
          </w:p>
        </w:tc>
        <w:tc>
          <w:tcPr>
            <w:tcW w:w="0" w:type="auto"/>
            <w:noWrap/>
          </w:tcPr>
          <w:p w14:paraId="2A8A6EA5" w14:textId="77777777" w:rsidR="00287216" w:rsidRPr="00BC3843"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C3843">
              <w:rPr>
                <w:rFonts w:ascii="Arial" w:eastAsia="Times New Roman" w:hAnsi="Arial" w:cs="Arial"/>
                <w:color w:val="000000"/>
                <w:lang w:eastAsia="en-GB"/>
              </w:rPr>
              <w:t>*</w:t>
            </w:r>
          </w:p>
        </w:tc>
        <w:tc>
          <w:tcPr>
            <w:tcW w:w="0" w:type="auto"/>
            <w:noWrap/>
          </w:tcPr>
          <w:p w14:paraId="1BC36AC3" w14:textId="77777777" w:rsidR="00287216" w:rsidRPr="00BC3843"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C3843">
              <w:rPr>
                <w:rFonts w:ascii="Arial" w:eastAsia="Times New Roman" w:hAnsi="Arial" w:cs="Arial"/>
                <w:color w:val="000000"/>
                <w:lang w:eastAsia="en-GB"/>
              </w:rPr>
              <w:t>*</w:t>
            </w:r>
          </w:p>
        </w:tc>
      </w:tr>
      <w:tr w:rsidR="00287216" w14:paraId="2B373CD5" w14:textId="77777777" w:rsidTr="009B4F5A">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5D6D242B" w14:textId="77777777" w:rsidR="00287216" w:rsidRPr="00BC3843" w:rsidRDefault="00287216" w:rsidP="009B4F5A">
            <w:pPr>
              <w:spacing w:after="0"/>
              <w:rPr>
                <w:rFonts w:ascii="Arial" w:eastAsia="Times New Roman" w:hAnsi="Arial" w:cs="Arial"/>
                <w:color w:val="000000"/>
                <w:lang w:eastAsia="en-GB"/>
              </w:rPr>
            </w:pPr>
            <w:r w:rsidRPr="00BC3843">
              <w:rPr>
                <w:rFonts w:ascii="Arial" w:eastAsia="Times New Roman" w:hAnsi="Arial" w:cs="Arial"/>
                <w:color w:val="000000"/>
                <w:lang w:eastAsia="en-GB"/>
              </w:rPr>
              <w:t>Northern Ireland – Other maintained</w:t>
            </w:r>
          </w:p>
        </w:tc>
        <w:tc>
          <w:tcPr>
            <w:tcW w:w="0" w:type="auto"/>
            <w:noWrap/>
          </w:tcPr>
          <w:p w14:paraId="3F117890" w14:textId="77777777" w:rsidR="00287216" w:rsidRPr="00BC3843"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C3843">
              <w:rPr>
                <w:rFonts w:ascii="Arial" w:eastAsia="Times New Roman" w:hAnsi="Arial" w:cs="Arial"/>
                <w:color w:val="000000"/>
                <w:lang w:eastAsia="en-GB"/>
              </w:rPr>
              <w:t>9</w:t>
            </w:r>
          </w:p>
        </w:tc>
        <w:tc>
          <w:tcPr>
            <w:tcW w:w="0" w:type="auto"/>
            <w:noWrap/>
          </w:tcPr>
          <w:p w14:paraId="1C4AF838" w14:textId="77777777" w:rsidR="00287216" w:rsidRPr="00BC3843"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C3843">
              <w:rPr>
                <w:rFonts w:ascii="Arial" w:eastAsia="Times New Roman" w:hAnsi="Arial" w:cs="Arial"/>
                <w:color w:val="000000"/>
                <w:lang w:eastAsia="en-GB"/>
              </w:rPr>
              <w:t>*</w:t>
            </w:r>
          </w:p>
        </w:tc>
        <w:tc>
          <w:tcPr>
            <w:tcW w:w="0" w:type="auto"/>
            <w:noWrap/>
          </w:tcPr>
          <w:p w14:paraId="03212FE6" w14:textId="77777777" w:rsidR="00287216" w:rsidRPr="00BC3843"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C3843">
              <w:rPr>
                <w:rFonts w:ascii="Arial" w:eastAsia="Times New Roman" w:hAnsi="Arial" w:cs="Arial"/>
                <w:color w:val="000000"/>
                <w:lang w:eastAsia="en-GB"/>
              </w:rPr>
              <w:t>*</w:t>
            </w:r>
          </w:p>
        </w:tc>
      </w:tr>
      <w:tr w:rsidR="00287216" w14:paraId="12577E4F" w14:textId="77777777" w:rsidTr="009B4F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01258CA7" w14:textId="77777777" w:rsidR="00287216" w:rsidRPr="00BC3843" w:rsidRDefault="00287216" w:rsidP="009B4F5A">
            <w:pPr>
              <w:spacing w:after="0"/>
              <w:rPr>
                <w:rFonts w:ascii="Arial" w:eastAsia="Times New Roman" w:hAnsi="Arial" w:cs="Arial"/>
                <w:color w:val="000000"/>
                <w:lang w:eastAsia="en-GB"/>
              </w:rPr>
            </w:pPr>
            <w:r w:rsidRPr="00BC3843">
              <w:rPr>
                <w:rFonts w:ascii="Arial" w:eastAsia="Times New Roman" w:hAnsi="Arial" w:cs="Arial"/>
                <w:color w:val="000000"/>
                <w:lang w:eastAsia="en-GB"/>
              </w:rPr>
              <w:t>Northern Ireland – Roman Catholic maintained</w:t>
            </w:r>
          </w:p>
        </w:tc>
        <w:tc>
          <w:tcPr>
            <w:tcW w:w="0" w:type="auto"/>
            <w:noWrap/>
          </w:tcPr>
          <w:p w14:paraId="1891A1E9" w14:textId="77777777" w:rsidR="00287216" w:rsidRPr="00BC3843"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C3843">
              <w:rPr>
                <w:rFonts w:ascii="Arial" w:eastAsia="Times New Roman" w:hAnsi="Arial" w:cs="Arial"/>
                <w:color w:val="000000"/>
                <w:lang w:eastAsia="en-GB"/>
              </w:rPr>
              <w:t>78</w:t>
            </w:r>
          </w:p>
        </w:tc>
        <w:tc>
          <w:tcPr>
            <w:tcW w:w="0" w:type="auto"/>
            <w:noWrap/>
          </w:tcPr>
          <w:p w14:paraId="25FD26D0" w14:textId="77777777" w:rsidR="00287216" w:rsidRPr="00BC3843"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C3843">
              <w:rPr>
                <w:rFonts w:ascii="Arial" w:eastAsia="Times New Roman" w:hAnsi="Arial" w:cs="Arial"/>
                <w:color w:val="000000"/>
                <w:lang w:eastAsia="en-GB"/>
              </w:rPr>
              <w:t>2%</w:t>
            </w:r>
          </w:p>
        </w:tc>
        <w:tc>
          <w:tcPr>
            <w:tcW w:w="0" w:type="auto"/>
            <w:noWrap/>
          </w:tcPr>
          <w:p w14:paraId="7BC6BD42" w14:textId="77777777" w:rsidR="00287216" w:rsidRPr="00BC3843"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C3843">
              <w:rPr>
                <w:rFonts w:ascii="Arial" w:eastAsia="Times New Roman" w:hAnsi="Arial" w:cs="Arial"/>
                <w:color w:val="000000"/>
                <w:lang w:eastAsia="en-GB"/>
              </w:rPr>
              <w:t>1%</w:t>
            </w:r>
          </w:p>
        </w:tc>
      </w:tr>
      <w:tr w:rsidR="00287216" w14:paraId="2E01D2B8" w14:textId="77777777" w:rsidTr="009B4F5A">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4195592B" w14:textId="77777777" w:rsidR="00287216" w:rsidRPr="00BC3843" w:rsidRDefault="00287216" w:rsidP="009B4F5A">
            <w:pPr>
              <w:spacing w:after="0"/>
              <w:rPr>
                <w:rFonts w:ascii="Arial" w:eastAsia="Times New Roman" w:hAnsi="Arial" w:cs="Arial"/>
                <w:color w:val="000000"/>
                <w:lang w:eastAsia="en-GB"/>
              </w:rPr>
            </w:pPr>
            <w:r w:rsidRPr="00BC3843">
              <w:rPr>
                <w:rFonts w:ascii="Arial" w:eastAsia="Times New Roman" w:hAnsi="Arial" w:cs="Arial"/>
                <w:color w:val="000000"/>
                <w:lang w:eastAsia="en-GB"/>
              </w:rPr>
              <w:t>Northern Ireland – Voluntary</w:t>
            </w:r>
          </w:p>
        </w:tc>
        <w:tc>
          <w:tcPr>
            <w:tcW w:w="0" w:type="auto"/>
            <w:noWrap/>
          </w:tcPr>
          <w:p w14:paraId="198A9081" w14:textId="77777777" w:rsidR="00287216" w:rsidRPr="00BC3843"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C3843">
              <w:rPr>
                <w:rFonts w:ascii="Arial" w:eastAsia="Times New Roman" w:hAnsi="Arial" w:cs="Arial"/>
                <w:color w:val="000000"/>
                <w:lang w:eastAsia="en-GB"/>
              </w:rPr>
              <w:t>22</w:t>
            </w:r>
          </w:p>
        </w:tc>
        <w:tc>
          <w:tcPr>
            <w:tcW w:w="0" w:type="auto"/>
            <w:noWrap/>
          </w:tcPr>
          <w:p w14:paraId="73D65C15" w14:textId="77777777" w:rsidR="00287216" w:rsidRPr="00BC3843"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C3843">
              <w:rPr>
                <w:rFonts w:ascii="Arial" w:eastAsia="Times New Roman" w:hAnsi="Arial" w:cs="Arial"/>
                <w:color w:val="000000"/>
                <w:lang w:eastAsia="en-GB"/>
              </w:rPr>
              <w:t>1%</w:t>
            </w:r>
          </w:p>
        </w:tc>
        <w:tc>
          <w:tcPr>
            <w:tcW w:w="0" w:type="auto"/>
            <w:noWrap/>
          </w:tcPr>
          <w:p w14:paraId="01978CD1" w14:textId="77777777" w:rsidR="00287216" w:rsidRPr="00BC3843"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C3843">
              <w:rPr>
                <w:rFonts w:ascii="Arial" w:eastAsia="Times New Roman" w:hAnsi="Arial" w:cs="Arial"/>
                <w:color w:val="000000"/>
                <w:lang w:eastAsia="en-GB"/>
              </w:rPr>
              <w:t>*</w:t>
            </w:r>
          </w:p>
        </w:tc>
      </w:tr>
      <w:tr w:rsidR="00287216" w14:paraId="7D9A22DB" w14:textId="77777777" w:rsidTr="009B4F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16FD9771" w14:textId="77777777" w:rsidR="00287216" w:rsidRPr="00BC3843" w:rsidRDefault="00287216" w:rsidP="009B4F5A">
            <w:pPr>
              <w:spacing w:after="0"/>
              <w:rPr>
                <w:rFonts w:ascii="Arial" w:eastAsia="Times New Roman" w:hAnsi="Arial" w:cs="Arial"/>
                <w:color w:val="000000"/>
                <w:lang w:eastAsia="en-GB"/>
              </w:rPr>
            </w:pPr>
            <w:r w:rsidRPr="00BC3843">
              <w:rPr>
                <w:rFonts w:ascii="Arial" w:eastAsia="Times New Roman" w:hAnsi="Arial" w:cs="Arial"/>
                <w:color w:val="000000"/>
                <w:lang w:eastAsia="en-GB"/>
              </w:rPr>
              <w:t>Scotland – Independent</w:t>
            </w:r>
          </w:p>
        </w:tc>
        <w:tc>
          <w:tcPr>
            <w:tcW w:w="0" w:type="auto"/>
            <w:noWrap/>
          </w:tcPr>
          <w:p w14:paraId="19A78AAE" w14:textId="77777777" w:rsidR="00287216" w:rsidRPr="00BC3843"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C3843">
              <w:rPr>
                <w:rFonts w:ascii="Arial" w:eastAsia="Times New Roman" w:hAnsi="Arial" w:cs="Arial"/>
                <w:color w:val="000000"/>
                <w:lang w:eastAsia="en-GB"/>
              </w:rPr>
              <w:t>10</w:t>
            </w:r>
          </w:p>
        </w:tc>
        <w:tc>
          <w:tcPr>
            <w:tcW w:w="0" w:type="auto"/>
            <w:noWrap/>
          </w:tcPr>
          <w:p w14:paraId="4B7FEF05" w14:textId="77777777" w:rsidR="00287216" w:rsidRPr="00BC3843"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C3843">
              <w:rPr>
                <w:rFonts w:ascii="Arial" w:eastAsia="Times New Roman" w:hAnsi="Arial" w:cs="Arial"/>
                <w:color w:val="000000"/>
                <w:lang w:eastAsia="en-GB"/>
              </w:rPr>
              <w:t>*</w:t>
            </w:r>
          </w:p>
        </w:tc>
        <w:tc>
          <w:tcPr>
            <w:tcW w:w="0" w:type="auto"/>
            <w:noWrap/>
          </w:tcPr>
          <w:p w14:paraId="06015EAF" w14:textId="77777777" w:rsidR="00287216" w:rsidRPr="00BC3843"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C3843">
              <w:rPr>
                <w:rFonts w:ascii="Arial" w:eastAsia="Times New Roman" w:hAnsi="Arial" w:cs="Arial"/>
                <w:color w:val="000000"/>
                <w:lang w:eastAsia="en-GB"/>
              </w:rPr>
              <w:t>*</w:t>
            </w:r>
          </w:p>
        </w:tc>
      </w:tr>
      <w:tr w:rsidR="00287216" w14:paraId="3A689981" w14:textId="77777777" w:rsidTr="009B4F5A">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1D38301C" w14:textId="77777777" w:rsidR="00287216" w:rsidRPr="00BC3843" w:rsidRDefault="00287216" w:rsidP="009B4F5A">
            <w:pPr>
              <w:spacing w:after="0"/>
              <w:rPr>
                <w:rFonts w:ascii="Arial" w:eastAsia="Times New Roman" w:hAnsi="Arial" w:cs="Arial"/>
                <w:color w:val="000000"/>
                <w:lang w:eastAsia="en-GB"/>
              </w:rPr>
            </w:pPr>
            <w:r w:rsidRPr="00BC3843">
              <w:rPr>
                <w:rFonts w:ascii="Arial" w:eastAsia="Times New Roman" w:hAnsi="Arial" w:cs="Arial"/>
                <w:color w:val="000000"/>
                <w:lang w:eastAsia="en-GB"/>
              </w:rPr>
              <w:t>Scotland – LA maintained</w:t>
            </w:r>
          </w:p>
        </w:tc>
        <w:tc>
          <w:tcPr>
            <w:tcW w:w="0" w:type="auto"/>
            <w:noWrap/>
          </w:tcPr>
          <w:p w14:paraId="0F9A6217" w14:textId="77777777" w:rsidR="00287216" w:rsidRPr="00BC3843"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C3843">
              <w:rPr>
                <w:rFonts w:ascii="Arial" w:eastAsia="Times New Roman" w:hAnsi="Arial" w:cs="Arial"/>
                <w:color w:val="000000"/>
                <w:lang w:eastAsia="en-GB"/>
              </w:rPr>
              <w:t>395</w:t>
            </w:r>
          </w:p>
        </w:tc>
        <w:tc>
          <w:tcPr>
            <w:tcW w:w="0" w:type="auto"/>
            <w:noWrap/>
          </w:tcPr>
          <w:p w14:paraId="30B1BD82" w14:textId="77777777" w:rsidR="00287216" w:rsidRPr="00BC3843"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C3843">
              <w:rPr>
                <w:rFonts w:ascii="Arial" w:eastAsia="Times New Roman" w:hAnsi="Arial" w:cs="Arial"/>
                <w:color w:val="000000"/>
                <w:lang w:eastAsia="en-GB"/>
              </w:rPr>
              <w:t>9%</w:t>
            </w:r>
          </w:p>
        </w:tc>
        <w:tc>
          <w:tcPr>
            <w:tcW w:w="0" w:type="auto"/>
            <w:noWrap/>
          </w:tcPr>
          <w:p w14:paraId="2DC00410" w14:textId="77777777" w:rsidR="00287216" w:rsidRPr="00BC3843"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C3843">
              <w:rPr>
                <w:rFonts w:ascii="Arial" w:eastAsia="Times New Roman" w:hAnsi="Arial" w:cs="Arial"/>
                <w:color w:val="000000"/>
                <w:lang w:eastAsia="en-GB"/>
              </w:rPr>
              <w:t>7%</w:t>
            </w:r>
          </w:p>
        </w:tc>
      </w:tr>
      <w:tr w:rsidR="00287216" w14:paraId="23549423" w14:textId="77777777" w:rsidTr="009B4F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59D5AC79" w14:textId="77777777" w:rsidR="00287216" w:rsidRPr="00BC3843" w:rsidRDefault="00287216" w:rsidP="009B4F5A">
            <w:pPr>
              <w:spacing w:after="0"/>
              <w:rPr>
                <w:rFonts w:ascii="Arial" w:eastAsia="Times New Roman" w:hAnsi="Arial" w:cs="Arial"/>
                <w:color w:val="000000"/>
                <w:lang w:eastAsia="en-GB"/>
              </w:rPr>
            </w:pPr>
            <w:r w:rsidRPr="00BC3843">
              <w:rPr>
                <w:rFonts w:ascii="Arial" w:eastAsia="Times New Roman" w:hAnsi="Arial" w:cs="Arial"/>
                <w:color w:val="000000"/>
                <w:lang w:eastAsia="en-GB"/>
              </w:rPr>
              <w:t>Scotland – Other</w:t>
            </w:r>
          </w:p>
        </w:tc>
        <w:tc>
          <w:tcPr>
            <w:tcW w:w="0" w:type="auto"/>
            <w:noWrap/>
          </w:tcPr>
          <w:p w14:paraId="75468A27" w14:textId="77777777" w:rsidR="00287216" w:rsidRPr="00BC3843"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C3843">
              <w:rPr>
                <w:rFonts w:ascii="Arial" w:eastAsia="Times New Roman" w:hAnsi="Arial" w:cs="Arial"/>
                <w:color w:val="000000"/>
                <w:lang w:eastAsia="en-GB"/>
              </w:rPr>
              <w:t>2</w:t>
            </w:r>
          </w:p>
        </w:tc>
        <w:tc>
          <w:tcPr>
            <w:tcW w:w="0" w:type="auto"/>
            <w:noWrap/>
          </w:tcPr>
          <w:p w14:paraId="2E2EDF19" w14:textId="77777777" w:rsidR="00287216" w:rsidRPr="00BC3843"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C3843">
              <w:rPr>
                <w:rFonts w:ascii="Arial" w:eastAsia="Times New Roman" w:hAnsi="Arial" w:cs="Arial"/>
                <w:color w:val="000000"/>
                <w:lang w:eastAsia="en-GB"/>
              </w:rPr>
              <w:t>*</w:t>
            </w:r>
          </w:p>
        </w:tc>
        <w:tc>
          <w:tcPr>
            <w:tcW w:w="0" w:type="auto"/>
            <w:noWrap/>
          </w:tcPr>
          <w:p w14:paraId="57318F55" w14:textId="77777777" w:rsidR="00287216" w:rsidRPr="00BC3843"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C3843">
              <w:rPr>
                <w:rFonts w:ascii="Arial" w:eastAsia="Times New Roman" w:hAnsi="Arial" w:cs="Arial"/>
                <w:color w:val="000000"/>
                <w:lang w:eastAsia="en-GB"/>
              </w:rPr>
              <w:t>*</w:t>
            </w:r>
          </w:p>
        </w:tc>
      </w:tr>
      <w:tr w:rsidR="00287216" w14:paraId="4A58E87E" w14:textId="77777777" w:rsidTr="009B4F5A">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7EC3B789" w14:textId="77777777" w:rsidR="00287216"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Wales – Community</w:t>
            </w:r>
          </w:p>
        </w:tc>
        <w:tc>
          <w:tcPr>
            <w:tcW w:w="0" w:type="auto"/>
            <w:noWrap/>
          </w:tcPr>
          <w:p w14:paraId="35650525"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130</w:t>
            </w:r>
          </w:p>
        </w:tc>
        <w:tc>
          <w:tcPr>
            <w:tcW w:w="0" w:type="auto"/>
            <w:noWrap/>
          </w:tcPr>
          <w:p w14:paraId="7F833860"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3%</w:t>
            </w:r>
          </w:p>
        </w:tc>
        <w:tc>
          <w:tcPr>
            <w:tcW w:w="0" w:type="auto"/>
            <w:noWrap/>
          </w:tcPr>
          <w:p w14:paraId="6816B634"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3%</w:t>
            </w:r>
          </w:p>
        </w:tc>
      </w:tr>
      <w:tr w:rsidR="00287216" w14:paraId="3FF748F9" w14:textId="77777777" w:rsidTr="009B4F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4FDC106D" w14:textId="77777777" w:rsidR="00287216"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Wales – Foundation</w:t>
            </w:r>
          </w:p>
        </w:tc>
        <w:tc>
          <w:tcPr>
            <w:tcW w:w="0" w:type="auto"/>
            <w:noWrap/>
          </w:tcPr>
          <w:p w14:paraId="486EF998"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2</w:t>
            </w:r>
          </w:p>
        </w:tc>
        <w:tc>
          <w:tcPr>
            <w:tcW w:w="0" w:type="auto"/>
            <w:noWrap/>
          </w:tcPr>
          <w:p w14:paraId="646A0772"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w:t>
            </w:r>
          </w:p>
        </w:tc>
        <w:tc>
          <w:tcPr>
            <w:tcW w:w="0" w:type="auto"/>
            <w:noWrap/>
          </w:tcPr>
          <w:p w14:paraId="52AC8857"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w:t>
            </w:r>
          </w:p>
        </w:tc>
      </w:tr>
      <w:tr w:rsidR="00287216" w14:paraId="1504C581" w14:textId="77777777" w:rsidTr="009B4F5A">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0CB74A5B" w14:textId="77777777" w:rsidR="00287216"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lastRenderedPageBreak/>
              <w:t>Wales – Independent</w:t>
            </w:r>
          </w:p>
        </w:tc>
        <w:tc>
          <w:tcPr>
            <w:tcW w:w="0" w:type="auto"/>
            <w:noWrap/>
          </w:tcPr>
          <w:p w14:paraId="6EAC4CFD"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9</w:t>
            </w:r>
          </w:p>
        </w:tc>
        <w:tc>
          <w:tcPr>
            <w:tcW w:w="0" w:type="auto"/>
            <w:noWrap/>
          </w:tcPr>
          <w:p w14:paraId="63126E22"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w:t>
            </w:r>
          </w:p>
        </w:tc>
        <w:tc>
          <w:tcPr>
            <w:tcW w:w="0" w:type="auto"/>
            <w:noWrap/>
          </w:tcPr>
          <w:p w14:paraId="551801AA"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w:t>
            </w:r>
          </w:p>
        </w:tc>
      </w:tr>
      <w:tr w:rsidR="00287216" w14:paraId="0CD4B98D" w14:textId="77777777" w:rsidTr="009B4F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7319AB2B" w14:textId="77777777" w:rsidR="00287216"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Wales – Pupil referral unit</w:t>
            </w:r>
          </w:p>
        </w:tc>
        <w:tc>
          <w:tcPr>
            <w:tcW w:w="0" w:type="auto"/>
            <w:noWrap/>
          </w:tcPr>
          <w:p w14:paraId="3AC89180"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3</w:t>
            </w:r>
          </w:p>
        </w:tc>
        <w:tc>
          <w:tcPr>
            <w:tcW w:w="0" w:type="auto"/>
            <w:noWrap/>
          </w:tcPr>
          <w:p w14:paraId="3B829F29"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w:t>
            </w:r>
          </w:p>
        </w:tc>
        <w:tc>
          <w:tcPr>
            <w:tcW w:w="0" w:type="auto"/>
            <w:noWrap/>
          </w:tcPr>
          <w:p w14:paraId="1D20C28F"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w:t>
            </w:r>
          </w:p>
        </w:tc>
      </w:tr>
      <w:tr w:rsidR="00287216" w14:paraId="61FEF54D" w14:textId="77777777" w:rsidTr="009B4F5A">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57DF0248" w14:textId="77777777" w:rsidR="00287216"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Wales – Voluntary aided</w:t>
            </w:r>
          </w:p>
        </w:tc>
        <w:tc>
          <w:tcPr>
            <w:tcW w:w="0" w:type="auto"/>
            <w:noWrap/>
          </w:tcPr>
          <w:p w14:paraId="21675681"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26</w:t>
            </w:r>
          </w:p>
        </w:tc>
        <w:tc>
          <w:tcPr>
            <w:tcW w:w="0" w:type="auto"/>
            <w:noWrap/>
          </w:tcPr>
          <w:p w14:paraId="146E5E3E"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1%</w:t>
            </w:r>
          </w:p>
        </w:tc>
        <w:tc>
          <w:tcPr>
            <w:tcW w:w="0" w:type="auto"/>
            <w:noWrap/>
          </w:tcPr>
          <w:p w14:paraId="69224005"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w:t>
            </w:r>
          </w:p>
        </w:tc>
      </w:tr>
      <w:tr w:rsidR="00287216" w14:paraId="31B94604" w14:textId="77777777" w:rsidTr="009B4F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0D1583FC" w14:textId="77777777" w:rsidR="00287216"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Wales – Voluntary controlled</w:t>
            </w:r>
          </w:p>
        </w:tc>
        <w:tc>
          <w:tcPr>
            <w:tcW w:w="0" w:type="auto"/>
            <w:noWrap/>
          </w:tcPr>
          <w:p w14:paraId="0D751B70"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9</w:t>
            </w:r>
          </w:p>
        </w:tc>
        <w:tc>
          <w:tcPr>
            <w:tcW w:w="0" w:type="auto"/>
            <w:noWrap/>
          </w:tcPr>
          <w:p w14:paraId="60AA56B3"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w:t>
            </w:r>
          </w:p>
        </w:tc>
        <w:tc>
          <w:tcPr>
            <w:tcW w:w="0" w:type="auto"/>
            <w:noWrap/>
          </w:tcPr>
          <w:p w14:paraId="01CD0805" w14:textId="77777777" w:rsidR="00287216" w:rsidRDefault="00287216" w:rsidP="009B4F5A">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w:t>
            </w:r>
          </w:p>
        </w:tc>
      </w:tr>
      <w:tr w:rsidR="00287216" w14:paraId="400F6221" w14:textId="77777777" w:rsidTr="009B4F5A">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2BBFC2A6" w14:textId="77777777" w:rsidR="00287216" w:rsidRDefault="00287216" w:rsidP="009B4F5A">
            <w:pPr>
              <w:spacing w:after="0"/>
              <w:rPr>
                <w:rFonts w:ascii="Arial" w:eastAsia="Times New Roman" w:hAnsi="Arial" w:cs="Arial"/>
                <w:color w:val="000000"/>
                <w:lang w:eastAsia="en-GB"/>
              </w:rPr>
            </w:pPr>
            <w:r>
              <w:rPr>
                <w:rFonts w:ascii="Arial" w:eastAsia="Times New Roman" w:hAnsi="Arial" w:cs="Arial"/>
                <w:color w:val="000000"/>
                <w:lang w:eastAsia="en-GB"/>
              </w:rPr>
              <w:t>Wales - Other</w:t>
            </w:r>
          </w:p>
        </w:tc>
        <w:tc>
          <w:tcPr>
            <w:tcW w:w="0" w:type="auto"/>
            <w:noWrap/>
          </w:tcPr>
          <w:p w14:paraId="769B37D0"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5</w:t>
            </w:r>
          </w:p>
        </w:tc>
        <w:tc>
          <w:tcPr>
            <w:tcW w:w="0" w:type="auto"/>
            <w:noWrap/>
          </w:tcPr>
          <w:p w14:paraId="3BB91AC7"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w:t>
            </w:r>
          </w:p>
        </w:tc>
        <w:tc>
          <w:tcPr>
            <w:tcW w:w="0" w:type="auto"/>
            <w:noWrap/>
          </w:tcPr>
          <w:p w14:paraId="474513A4" w14:textId="77777777" w:rsidR="00287216" w:rsidRDefault="00287216" w:rsidP="009B4F5A">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Pr>
                <w:rFonts w:ascii="Arial" w:eastAsia="Times New Roman" w:hAnsi="Arial" w:cs="Arial"/>
                <w:color w:val="000000"/>
                <w:lang w:eastAsia="en-GB"/>
              </w:rPr>
              <w:t>*</w:t>
            </w:r>
          </w:p>
        </w:tc>
      </w:tr>
    </w:tbl>
    <w:p w14:paraId="293466E1" w14:textId="77777777" w:rsidR="00287216" w:rsidRPr="0049432E" w:rsidRDefault="00287216" w:rsidP="00287216"/>
    <w:p w14:paraId="5A5B85E0" w14:textId="77777777" w:rsidR="00287216" w:rsidRPr="00272707" w:rsidRDefault="00287216" w:rsidP="00287216">
      <w:pPr>
        <w:pStyle w:val="Heading2"/>
      </w:pPr>
      <w:bookmarkStart w:id="116" w:name="_Toc117536700"/>
      <w:bookmarkStart w:id="117" w:name="_Toc120001057"/>
      <w:r>
        <w:t>Significance Testing</w:t>
      </w:r>
      <w:bookmarkEnd w:id="116"/>
      <w:bookmarkEnd w:id="117"/>
    </w:p>
    <w:p w14:paraId="042BCECD" w14:textId="2CAB0D72" w:rsidR="00287216" w:rsidRDefault="00287216" w:rsidP="00287216">
      <w:pPr>
        <w:rPr>
          <w:noProof/>
        </w:rPr>
      </w:pPr>
      <w:r>
        <w:rPr>
          <w:noProof/>
        </w:rPr>
        <w:t>Z-tests were carried out on subgroup of ‘column’ percentages and t-tests were carr</w:t>
      </w:r>
      <w:r w:rsidR="00A210D0">
        <w:rPr>
          <w:noProof/>
        </w:rPr>
        <w:t>i</w:t>
      </w:r>
      <w:r>
        <w:rPr>
          <w:noProof/>
        </w:rPr>
        <w:t>ed out on mean scores to test for statistically significant decreases, with a confidence level of 95%.</w:t>
      </w:r>
      <w:r w:rsidR="00FE2983">
        <w:rPr>
          <w:noProof/>
        </w:rPr>
        <w:t xml:space="preserve"> </w:t>
      </w:r>
      <w:r>
        <w:rPr>
          <w:noProof/>
        </w:rPr>
        <w:t>Weighted figures are used in the computation. The test predict</w:t>
      </w:r>
      <w:r w:rsidR="00A210D0">
        <w:rPr>
          <w:noProof/>
        </w:rPr>
        <w:t>s</w:t>
      </w:r>
      <w:r>
        <w:rPr>
          <w:noProof/>
        </w:rPr>
        <w:t xml:space="preserve"> the likelihood that the observed change or difference is not just ‘chance’ (an unusual finding only reflecting the sample). This means that a difference is considered to be significant if 95 times out of 100 we would finnd the same result in any sample. </w:t>
      </w:r>
      <w:r w:rsidR="00301E20">
        <w:rPr>
          <w:noProof/>
        </w:rPr>
        <w:t xml:space="preserve">As such, we can be 95% confident that the difference is real rather than it being caused by chance. </w:t>
      </w:r>
    </w:p>
    <w:p w14:paraId="1FA93B95" w14:textId="51054716" w:rsidR="00287216" w:rsidRDefault="00287216" w:rsidP="00287216">
      <w:pPr>
        <w:rPr>
          <w:noProof/>
        </w:rPr>
      </w:pPr>
      <w:r>
        <w:rPr>
          <w:noProof/>
        </w:rPr>
        <w:t>As prevously mentioned, significance testing has not been carried out coparing 2019 results to 2022 results.</w:t>
      </w:r>
      <w:r w:rsidR="00FE2983">
        <w:rPr>
          <w:noProof/>
        </w:rPr>
        <w:t xml:space="preserve"> </w:t>
      </w:r>
      <w:r>
        <w:rPr>
          <w:noProof/>
        </w:rPr>
        <w:t>This is because the 2019 did not include Scottish schools and did not include the short survey.</w:t>
      </w:r>
      <w:r w:rsidR="00FE2983">
        <w:rPr>
          <w:noProof/>
        </w:rPr>
        <w:t xml:space="preserve"> </w:t>
      </w:r>
      <w:r>
        <w:rPr>
          <w:noProof/>
        </w:rPr>
        <w:t>This means that the two years are not directly comparable and any differences between the two should be treated as sindicative only.</w:t>
      </w:r>
    </w:p>
    <w:p w14:paraId="37A4E41A" w14:textId="77777777" w:rsidR="00286080" w:rsidRDefault="00286080" w:rsidP="00F65703">
      <w:pPr>
        <w:rPr>
          <w:noProof/>
        </w:rPr>
      </w:pPr>
    </w:p>
    <w:p w14:paraId="4BCF9708" w14:textId="77777777" w:rsidR="00286080" w:rsidRDefault="00286080" w:rsidP="00F65703">
      <w:pPr>
        <w:rPr>
          <w:noProof/>
        </w:rPr>
        <w:sectPr w:rsidR="00286080" w:rsidSect="00CF7A62">
          <w:pgSz w:w="11906" w:h="16838" w:code="9"/>
          <w:pgMar w:top="1418" w:right="851" w:bottom="851" w:left="851" w:header="720" w:footer="720" w:gutter="0"/>
          <w:cols w:space="720"/>
          <w:titlePg/>
          <w:docGrid w:linePitch="360"/>
        </w:sectPr>
      </w:pPr>
    </w:p>
    <w:p w14:paraId="75E1E2B9" w14:textId="77777777" w:rsidR="003B62BA" w:rsidRDefault="006E53E9" w:rsidP="006E53E9">
      <w:pPr>
        <w:spacing w:before="120"/>
        <w:rPr>
          <w:noProof/>
        </w:rPr>
      </w:pPr>
      <w:r>
        <w:rPr>
          <w:noProof/>
          <w:lang w:eastAsia="en-GB"/>
        </w:rPr>
        <w:lastRenderedPageBreak/>
        <w:drawing>
          <wp:inline distT="0" distB="0" distL="0" distR="0" wp14:anchorId="4559537E" wp14:editId="0EE4DFC5">
            <wp:extent cx="1091511" cy="122197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MG-Logo.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091511" cy="1221978"/>
                    </a:xfrm>
                    <a:prstGeom prst="rect">
                      <a:avLst/>
                    </a:prstGeom>
                  </pic:spPr>
                </pic:pic>
              </a:graphicData>
            </a:graphic>
          </wp:inline>
        </w:drawing>
      </w:r>
    </w:p>
    <w:p w14:paraId="75C3C4B8" w14:textId="77777777" w:rsidR="00A663C6" w:rsidRDefault="00A663C6" w:rsidP="00F65703">
      <w:pPr>
        <w:rPr>
          <w:noProof/>
        </w:rPr>
      </w:pPr>
    </w:p>
    <w:p w14:paraId="725ECE3D" w14:textId="77777777" w:rsidR="006E53E9" w:rsidRPr="006E53E9" w:rsidRDefault="006E53E9" w:rsidP="006E53E9">
      <w:pPr>
        <w:spacing w:after="40"/>
        <w:rPr>
          <w:b/>
          <w:bCs/>
          <w:sz w:val="20"/>
          <w:szCs w:val="20"/>
        </w:rPr>
      </w:pPr>
      <w:r w:rsidRPr="006E53E9">
        <w:rPr>
          <w:b/>
          <w:bCs/>
          <w:sz w:val="20"/>
          <w:szCs w:val="20"/>
        </w:rPr>
        <w:t>Produced by BMG Research</w:t>
      </w:r>
    </w:p>
    <w:p w14:paraId="3A1ADCB1" w14:textId="71D98570" w:rsidR="006E53E9" w:rsidRPr="006E53E9" w:rsidRDefault="006E53E9" w:rsidP="006E53E9">
      <w:pPr>
        <w:spacing w:after="40"/>
        <w:rPr>
          <w:b/>
          <w:bCs/>
          <w:sz w:val="20"/>
          <w:szCs w:val="20"/>
        </w:rPr>
      </w:pPr>
      <w:r w:rsidRPr="006E53E9">
        <w:rPr>
          <w:b/>
          <w:bCs/>
          <w:sz w:val="20"/>
          <w:szCs w:val="20"/>
        </w:rPr>
        <w:t>© BMG Research Ltd, 202</w:t>
      </w:r>
      <w:r w:rsidR="006113E3">
        <w:rPr>
          <w:b/>
          <w:bCs/>
          <w:sz w:val="20"/>
          <w:szCs w:val="20"/>
        </w:rPr>
        <w:t>2</w:t>
      </w:r>
    </w:p>
    <w:p w14:paraId="339146BF" w14:textId="77777777" w:rsidR="006E53E9" w:rsidRPr="006E53E9" w:rsidRDefault="006E53E9" w:rsidP="006E53E9">
      <w:pPr>
        <w:spacing w:after="40"/>
        <w:rPr>
          <w:b/>
          <w:bCs/>
          <w:sz w:val="20"/>
          <w:szCs w:val="20"/>
        </w:rPr>
      </w:pPr>
      <w:r w:rsidRPr="006E53E9">
        <w:rPr>
          <w:b/>
          <w:bCs/>
          <w:sz w:val="20"/>
          <w:szCs w:val="20"/>
        </w:rPr>
        <w:t>www.bmgresearch.co.uk</w:t>
      </w:r>
    </w:p>
    <w:p w14:paraId="6753DC0F" w14:textId="77777777" w:rsidR="006E53E9" w:rsidRPr="006E53E9" w:rsidRDefault="006E53E9" w:rsidP="006E53E9">
      <w:pPr>
        <w:spacing w:after="40"/>
        <w:rPr>
          <w:sz w:val="20"/>
          <w:szCs w:val="20"/>
        </w:rPr>
      </w:pPr>
    </w:p>
    <w:p w14:paraId="172E2104" w14:textId="77777777" w:rsidR="006E53E9" w:rsidRPr="006E53E9" w:rsidRDefault="006E53E9" w:rsidP="006E53E9">
      <w:pPr>
        <w:spacing w:after="40"/>
        <w:rPr>
          <w:sz w:val="20"/>
          <w:szCs w:val="20"/>
        </w:rPr>
      </w:pPr>
      <w:r w:rsidRPr="006E53E9">
        <w:rPr>
          <w:sz w:val="20"/>
          <w:szCs w:val="20"/>
        </w:rPr>
        <w:t>Registered in England No. 2841970</w:t>
      </w:r>
    </w:p>
    <w:p w14:paraId="5FB549B4" w14:textId="77777777" w:rsidR="006E53E9" w:rsidRPr="006E53E9" w:rsidRDefault="006E53E9" w:rsidP="006E53E9">
      <w:pPr>
        <w:spacing w:after="40"/>
        <w:rPr>
          <w:sz w:val="20"/>
          <w:szCs w:val="20"/>
        </w:rPr>
      </w:pPr>
      <w:r w:rsidRPr="006E53E9">
        <w:rPr>
          <w:sz w:val="20"/>
          <w:szCs w:val="20"/>
        </w:rPr>
        <w:t xml:space="preserve">Registered office: </w:t>
      </w:r>
    </w:p>
    <w:p w14:paraId="48D96185" w14:textId="77777777" w:rsidR="006E53E9" w:rsidRPr="006E53E9" w:rsidRDefault="006E53E9" w:rsidP="006E53E9">
      <w:pPr>
        <w:spacing w:after="40"/>
        <w:rPr>
          <w:sz w:val="20"/>
          <w:szCs w:val="20"/>
        </w:rPr>
      </w:pPr>
      <w:r w:rsidRPr="006E53E9">
        <w:rPr>
          <w:sz w:val="20"/>
          <w:szCs w:val="20"/>
        </w:rPr>
        <w:t xml:space="preserve">BMG Research </w:t>
      </w:r>
    </w:p>
    <w:p w14:paraId="567F1111" w14:textId="77777777" w:rsidR="006E53E9" w:rsidRPr="006E53E9" w:rsidRDefault="006E53E9" w:rsidP="006E53E9">
      <w:pPr>
        <w:spacing w:after="40"/>
        <w:rPr>
          <w:sz w:val="20"/>
          <w:szCs w:val="20"/>
        </w:rPr>
      </w:pPr>
      <w:r w:rsidRPr="006E53E9">
        <w:rPr>
          <w:sz w:val="20"/>
          <w:szCs w:val="20"/>
        </w:rPr>
        <w:t>Beech House</w:t>
      </w:r>
    </w:p>
    <w:p w14:paraId="63BEACA3" w14:textId="77777777" w:rsidR="006E53E9" w:rsidRPr="006E53E9" w:rsidRDefault="006E53E9" w:rsidP="006E53E9">
      <w:pPr>
        <w:spacing w:after="40"/>
        <w:rPr>
          <w:sz w:val="20"/>
          <w:szCs w:val="20"/>
        </w:rPr>
      </w:pPr>
      <w:r w:rsidRPr="006E53E9">
        <w:rPr>
          <w:sz w:val="20"/>
          <w:szCs w:val="20"/>
        </w:rPr>
        <w:t>Greenfield Crescent</w:t>
      </w:r>
    </w:p>
    <w:p w14:paraId="24F1E5E6" w14:textId="77777777" w:rsidR="006E53E9" w:rsidRPr="006E53E9" w:rsidRDefault="006E53E9" w:rsidP="006E53E9">
      <w:pPr>
        <w:spacing w:after="40"/>
        <w:rPr>
          <w:sz w:val="20"/>
          <w:szCs w:val="20"/>
        </w:rPr>
      </w:pPr>
      <w:r w:rsidRPr="006E53E9">
        <w:rPr>
          <w:sz w:val="20"/>
          <w:szCs w:val="20"/>
        </w:rPr>
        <w:t>Edgbaston</w:t>
      </w:r>
    </w:p>
    <w:p w14:paraId="6F0D659E" w14:textId="77777777" w:rsidR="006E53E9" w:rsidRPr="006E53E9" w:rsidRDefault="006E53E9" w:rsidP="006E53E9">
      <w:pPr>
        <w:spacing w:after="40"/>
        <w:rPr>
          <w:sz w:val="20"/>
          <w:szCs w:val="20"/>
        </w:rPr>
      </w:pPr>
      <w:r w:rsidRPr="006E53E9">
        <w:rPr>
          <w:sz w:val="20"/>
          <w:szCs w:val="20"/>
        </w:rPr>
        <w:t>Birmingham</w:t>
      </w:r>
    </w:p>
    <w:p w14:paraId="70006006" w14:textId="77777777" w:rsidR="006E53E9" w:rsidRPr="006E53E9" w:rsidRDefault="006E53E9" w:rsidP="006E53E9">
      <w:pPr>
        <w:spacing w:after="40"/>
        <w:rPr>
          <w:sz w:val="20"/>
          <w:szCs w:val="20"/>
        </w:rPr>
      </w:pPr>
      <w:r w:rsidRPr="006E53E9">
        <w:rPr>
          <w:sz w:val="20"/>
          <w:szCs w:val="20"/>
        </w:rPr>
        <w:t>B15 3BE</w:t>
      </w:r>
    </w:p>
    <w:p w14:paraId="5970A94F" w14:textId="77777777" w:rsidR="006E53E9" w:rsidRPr="006E53E9" w:rsidRDefault="006E53E9" w:rsidP="006E53E9">
      <w:pPr>
        <w:spacing w:after="40"/>
        <w:rPr>
          <w:sz w:val="20"/>
          <w:szCs w:val="20"/>
        </w:rPr>
      </w:pPr>
      <w:r w:rsidRPr="006E53E9">
        <w:rPr>
          <w:sz w:val="20"/>
          <w:szCs w:val="20"/>
        </w:rPr>
        <w:t>UK</w:t>
      </w:r>
    </w:p>
    <w:p w14:paraId="521C2187" w14:textId="77777777" w:rsidR="006E53E9" w:rsidRPr="006E53E9" w:rsidRDefault="006E53E9" w:rsidP="006E53E9">
      <w:pPr>
        <w:spacing w:after="40"/>
        <w:rPr>
          <w:sz w:val="20"/>
          <w:szCs w:val="20"/>
        </w:rPr>
      </w:pPr>
      <w:r w:rsidRPr="006E53E9">
        <w:rPr>
          <w:sz w:val="20"/>
          <w:szCs w:val="20"/>
        </w:rPr>
        <w:t>Tel: +44 (0) 121 3336006</w:t>
      </w:r>
    </w:p>
    <w:p w14:paraId="1C3F0C1D" w14:textId="77777777" w:rsidR="006E53E9" w:rsidRPr="006E53E9" w:rsidRDefault="006E53E9" w:rsidP="006E53E9">
      <w:pPr>
        <w:spacing w:after="40"/>
        <w:rPr>
          <w:sz w:val="20"/>
          <w:szCs w:val="20"/>
        </w:rPr>
      </w:pPr>
    </w:p>
    <w:p w14:paraId="39C086BB" w14:textId="77777777" w:rsidR="006E53E9" w:rsidRPr="006E53E9" w:rsidRDefault="006E53E9" w:rsidP="006E53E9">
      <w:pPr>
        <w:spacing w:after="40"/>
        <w:rPr>
          <w:sz w:val="20"/>
          <w:szCs w:val="20"/>
        </w:rPr>
      </w:pPr>
      <w:r w:rsidRPr="006E53E9">
        <w:rPr>
          <w:sz w:val="20"/>
          <w:szCs w:val="20"/>
        </w:rPr>
        <w:t>UK VAT Registration No. 580 6606 32</w:t>
      </w:r>
    </w:p>
    <w:p w14:paraId="29FD97BD" w14:textId="77777777" w:rsidR="006E53E9" w:rsidRPr="006E53E9" w:rsidRDefault="006E53E9" w:rsidP="006E53E9">
      <w:pPr>
        <w:spacing w:after="40"/>
        <w:rPr>
          <w:sz w:val="20"/>
          <w:szCs w:val="20"/>
        </w:rPr>
      </w:pPr>
      <w:r w:rsidRPr="006E53E9">
        <w:rPr>
          <w:sz w:val="20"/>
          <w:szCs w:val="20"/>
        </w:rPr>
        <w:t>Birmingham Chamber of Commerce Member No. B4626</w:t>
      </w:r>
    </w:p>
    <w:p w14:paraId="00B30568" w14:textId="77777777" w:rsidR="006E53E9" w:rsidRPr="006E53E9" w:rsidRDefault="006E53E9" w:rsidP="006E53E9">
      <w:pPr>
        <w:spacing w:after="40"/>
        <w:rPr>
          <w:sz w:val="20"/>
          <w:szCs w:val="20"/>
        </w:rPr>
      </w:pPr>
      <w:r w:rsidRPr="006E53E9">
        <w:rPr>
          <w:sz w:val="20"/>
          <w:szCs w:val="20"/>
        </w:rPr>
        <w:t>Market Research Society Company Partner</w:t>
      </w:r>
    </w:p>
    <w:p w14:paraId="6EE30ECA" w14:textId="77777777" w:rsidR="006E53E9" w:rsidRPr="006E53E9" w:rsidRDefault="006E53E9" w:rsidP="006E53E9">
      <w:pPr>
        <w:spacing w:after="40"/>
        <w:rPr>
          <w:sz w:val="20"/>
          <w:szCs w:val="20"/>
        </w:rPr>
      </w:pPr>
      <w:r w:rsidRPr="006E53E9">
        <w:rPr>
          <w:sz w:val="20"/>
          <w:szCs w:val="20"/>
        </w:rPr>
        <w:t>The provision of Market Research Services in accordance with ISO 20252:2012</w:t>
      </w:r>
    </w:p>
    <w:p w14:paraId="17BB5B70" w14:textId="77777777" w:rsidR="006E53E9" w:rsidRPr="006E53E9" w:rsidRDefault="006E53E9" w:rsidP="006E53E9">
      <w:pPr>
        <w:spacing w:after="40"/>
        <w:rPr>
          <w:sz w:val="20"/>
          <w:szCs w:val="20"/>
        </w:rPr>
      </w:pPr>
      <w:r w:rsidRPr="006E53E9">
        <w:rPr>
          <w:sz w:val="20"/>
          <w:szCs w:val="20"/>
        </w:rPr>
        <w:t>The provision of Market Research Services in accordance with ISO 9001:2015</w:t>
      </w:r>
    </w:p>
    <w:p w14:paraId="09AFA70A" w14:textId="77777777" w:rsidR="006E53E9" w:rsidRPr="006E53E9" w:rsidRDefault="006E53E9" w:rsidP="006E53E9">
      <w:pPr>
        <w:spacing w:after="40"/>
        <w:rPr>
          <w:sz w:val="20"/>
          <w:szCs w:val="20"/>
        </w:rPr>
      </w:pPr>
      <w:r w:rsidRPr="006E53E9">
        <w:rPr>
          <w:sz w:val="20"/>
          <w:szCs w:val="20"/>
        </w:rPr>
        <w:t>The International Standard for Information Security Management ISO 27001:2013</w:t>
      </w:r>
    </w:p>
    <w:p w14:paraId="32A7EBD2" w14:textId="77777777" w:rsidR="006E53E9" w:rsidRPr="006E53E9" w:rsidRDefault="006E53E9" w:rsidP="006E53E9">
      <w:pPr>
        <w:spacing w:after="40"/>
        <w:rPr>
          <w:sz w:val="20"/>
          <w:szCs w:val="20"/>
        </w:rPr>
      </w:pPr>
      <w:r w:rsidRPr="006E53E9">
        <w:rPr>
          <w:sz w:val="20"/>
          <w:szCs w:val="20"/>
        </w:rPr>
        <w:t>Interviewer Quality Control Scheme (IQCS) Member Company</w:t>
      </w:r>
    </w:p>
    <w:p w14:paraId="6F0EB22D" w14:textId="77777777" w:rsidR="006E53E9" w:rsidRPr="006E53E9" w:rsidRDefault="006E53E9" w:rsidP="006E53E9">
      <w:pPr>
        <w:spacing w:after="40"/>
        <w:rPr>
          <w:sz w:val="20"/>
          <w:szCs w:val="20"/>
        </w:rPr>
      </w:pPr>
      <w:r w:rsidRPr="006E53E9">
        <w:rPr>
          <w:sz w:val="20"/>
          <w:szCs w:val="20"/>
        </w:rPr>
        <w:t>Registered under the Data Protection Act - Registration No. Z5081943</w:t>
      </w:r>
    </w:p>
    <w:p w14:paraId="21D64EDA" w14:textId="77777777" w:rsidR="006E53E9" w:rsidRPr="006E53E9" w:rsidRDefault="006E53E9" w:rsidP="006E53E9">
      <w:pPr>
        <w:spacing w:after="40"/>
        <w:rPr>
          <w:sz w:val="20"/>
          <w:szCs w:val="20"/>
        </w:rPr>
      </w:pPr>
      <w:r w:rsidRPr="006E53E9">
        <w:rPr>
          <w:sz w:val="20"/>
          <w:szCs w:val="20"/>
        </w:rPr>
        <w:t>A Fair Data organisation</w:t>
      </w:r>
    </w:p>
    <w:p w14:paraId="359BC741" w14:textId="77777777" w:rsidR="006E53E9" w:rsidRPr="006E53E9" w:rsidRDefault="005C1404" w:rsidP="006E53E9">
      <w:pPr>
        <w:spacing w:after="40"/>
        <w:rPr>
          <w:sz w:val="20"/>
          <w:szCs w:val="20"/>
        </w:rPr>
      </w:pPr>
      <w:r w:rsidRPr="005C1404">
        <w:rPr>
          <w:sz w:val="20"/>
          <w:szCs w:val="20"/>
        </w:rPr>
        <w:t>Cyber Essentials Plus</w:t>
      </w:r>
      <w:r w:rsidR="006E53E9" w:rsidRPr="006E53E9">
        <w:rPr>
          <w:sz w:val="20"/>
          <w:szCs w:val="20"/>
        </w:rPr>
        <w:t xml:space="preserve"> </w:t>
      </w:r>
      <w:r w:rsidR="001C44F3">
        <w:rPr>
          <w:sz w:val="20"/>
          <w:szCs w:val="20"/>
        </w:rPr>
        <w:t>C</w:t>
      </w:r>
      <w:r w:rsidR="006E53E9" w:rsidRPr="006E53E9">
        <w:rPr>
          <w:sz w:val="20"/>
          <w:szCs w:val="20"/>
        </w:rPr>
        <w:t>ertification</w:t>
      </w:r>
    </w:p>
    <w:p w14:paraId="3437DC16" w14:textId="77777777" w:rsidR="006E53E9" w:rsidRPr="006E53E9" w:rsidRDefault="006E53E9" w:rsidP="006E53E9">
      <w:pPr>
        <w:spacing w:after="40"/>
        <w:rPr>
          <w:sz w:val="20"/>
          <w:szCs w:val="20"/>
        </w:rPr>
      </w:pPr>
    </w:p>
    <w:p w14:paraId="5E02F8CE" w14:textId="77777777" w:rsidR="00C72C21" w:rsidRPr="006E53E9" w:rsidRDefault="006E53E9" w:rsidP="006E53E9">
      <w:pPr>
        <w:spacing w:after="40"/>
        <w:rPr>
          <w:sz w:val="20"/>
          <w:szCs w:val="20"/>
        </w:rPr>
      </w:pPr>
      <w:r w:rsidRPr="006E53E9">
        <w:rPr>
          <w:sz w:val="20"/>
          <w:szCs w:val="20"/>
        </w:rPr>
        <w:t xml:space="preserve">The BMG Research logo is a </w:t>
      </w:r>
      <w:proofErr w:type="gramStart"/>
      <w:r w:rsidRPr="006E53E9">
        <w:rPr>
          <w:sz w:val="20"/>
          <w:szCs w:val="20"/>
        </w:rPr>
        <w:t>trade mark</w:t>
      </w:r>
      <w:proofErr w:type="gramEnd"/>
      <w:r w:rsidRPr="006E53E9">
        <w:rPr>
          <w:sz w:val="20"/>
          <w:szCs w:val="20"/>
        </w:rPr>
        <w:t xml:space="preserve"> of BMG Research Ltd.</w:t>
      </w:r>
    </w:p>
    <w:p w14:paraId="330FD53F" w14:textId="77777777" w:rsidR="00C72C21" w:rsidRPr="00C72C21" w:rsidRDefault="00C72C21" w:rsidP="00C72C21"/>
    <w:p w14:paraId="0174A6A2" w14:textId="77777777" w:rsidR="00C72C21" w:rsidRPr="00C72C21" w:rsidRDefault="00C72C21" w:rsidP="00C72C21"/>
    <w:p w14:paraId="73295909" w14:textId="77777777" w:rsidR="00C72C21" w:rsidRPr="00C72C21" w:rsidRDefault="00C72C21" w:rsidP="00C72C21"/>
    <w:p w14:paraId="1449935A" w14:textId="77777777" w:rsidR="00C72C21" w:rsidRPr="00C72C21" w:rsidRDefault="00C72C21" w:rsidP="00C72C21"/>
    <w:p w14:paraId="65A6A40F" w14:textId="77777777" w:rsidR="00C72C21" w:rsidRPr="00C72C21" w:rsidRDefault="00C72C21" w:rsidP="00C72C21"/>
    <w:p w14:paraId="44F0AE6A" w14:textId="77777777" w:rsidR="00C72C21" w:rsidRPr="00C72C21" w:rsidRDefault="00C72C21" w:rsidP="00C72C21"/>
    <w:p w14:paraId="605FDF9D" w14:textId="77777777" w:rsidR="00C72C21" w:rsidRPr="00C72C21" w:rsidRDefault="00C72C21" w:rsidP="00C72C21"/>
    <w:p w14:paraId="59127256" w14:textId="77777777" w:rsidR="00C72C21" w:rsidRPr="00C72C21" w:rsidRDefault="00C72C21" w:rsidP="00C72C21"/>
    <w:p w14:paraId="33B92117" w14:textId="77777777" w:rsidR="00C72C21" w:rsidRPr="00C72C21" w:rsidRDefault="00C72C21" w:rsidP="00C72C21"/>
    <w:p w14:paraId="60372CA5" w14:textId="77777777" w:rsidR="00C72C21" w:rsidRPr="00C72C21" w:rsidRDefault="00C72C21" w:rsidP="00C72C21"/>
    <w:p w14:paraId="3FB8A61C" w14:textId="77777777" w:rsidR="00C72C21" w:rsidRPr="00C72C21" w:rsidRDefault="00C72C21" w:rsidP="00C72C21"/>
    <w:p w14:paraId="29C956CA" w14:textId="77777777" w:rsidR="00C72C21" w:rsidRPr="00C72C21" w:rsidRDefault="00C72C21" w:rsidP="00C72C21"/>
    <w:p w14:paraId="2C135C53" w14:textId="77777777" w:rsidR="00C72C21" w:rsidRPr="00C72C21" w:rsidRDefault="00C72C21" w:rsidP="00C72C21"/>
    <w:p w14:paraId="7DC9A6ED" w14:textId="77777777" w:rsidR="00C72C21" w:rsidRPr="00C72C21" w:rsidRDefault="00C72C21" w:rsidP="00C72C21"/>
    <w:p w14:paraId="3C15DCF1" w14:textId="77777777" w:rsidR="00C72C21" w:rsidRPr="00C72C21" w:rsidRDefault="00C72C21" w:rsidP="00C72C21"/>
    <w:p w14:paraId="2DC9D35B" w14:textId="77777777" w:rsidR="00C72C21" w:rsidRPr="00C72C21" w:rsidRDefault="00C72C21" w:rsidP="00C72C21"/>
    <w:p w14:paraId="32BE20AD" w14:textId="77777777" w:rsidR="00C72C21" w:rsidRPr="00C72C21" w:rsidRDefault="00C72C21" w:rsidP="00286080"/>
    <w:p w14:paraId="42F865CA" w14:textId="77777777" w:rsidR="00C72C21" w:rsidRPr="00C72C21" w:rsidRDefault="00C72C21" w:rsidP="00C72C21"/>
    <w:p w14:paraId="4E65C129" w14:textId="77777777" w:rsidR="00A953DD" w:rsidRDefault="00A953DD" w:rsidP="00F65703">
      <w:pPr>
        <w:rPr>
          <w:noProof/>
        </w:rPr>
      </w:pPr>
    </w:p>
    <w:p w14:paraId="30B02660" w14:textId="77777777" w:rsidR="00A953DD" w:rsidRDefault="00A953DD" w:rsidP="00F65703">
      <w:pPr>
        <w:rPr>
          <w:noProof/>
        </w:rPr>
      </w:pPr>
    </w:p>
    <w:p w14:paraId="70BCFA9A" w14:textId="77777777" w:rsidR="000D0BE5" w:rsidRDefault="000D0BE5"/>
    <w:p w14:paraId="1CE6DBF6" w14:textId="77777777" w:rsidR="000D0BE5" w:rsidRDefault="000D0BE5"/>
    <w:p w14:paraId="5F912323" w14:textId="77777777" w:rsidR="00286080" w:rsidRDefault="00286080"/>
    <w:p w14:paraId="5DFDED73" w14:textId="77777777" w:rsidR="00286080" w:rsidRDefault="00286080"/>
    <w:p w14:paraId="718B38A7" w14:textId="77777777" w:rsidR="00286080" w:rsidRDefault="00286080"/>
    <w:p w14:paraId="050963BF" w14:textId="77777777" w:rsidR="00286080" w:rsidRDefault="00286080"/>
    <w:p w14:paraId="54443A47" w14:textId="77777777" w:rsidR="00286080" w:rsidRDefault="00286080"/>
    <w:p w14:paraId="587C8FDB" w14:textId="77777777" w:rsidR="00960109" w:rsidRDefault="00286080">
      <w:r w:rsidRPr="0010600D">
        <w:rPr>
          <w:noProof/>
          <w:lang w:eastAsia="en-GB"/>
        </w:rPr>
        <w:drawing>
          <wp:anchor distT="0" distB="0" distL="114300" distR="114300" simplePos="0" relativeHeight="251661311" behindDoc="0" locked="1" layoutInCell="1" allowOverlap="1" wp14:anchorId="7D69379E" wp14:editId="4887AB4C">
            <wp:simplePos x="0" y="0"/>
            <wp:positionH relativeFrom="margin">
              <wp:posOffset>-569595</wp:posOffset>
            </wp:positionH>
            <wp:positionV relativeFrom="margin">
              <wp:posOffset>-1282065</wp:posOffset>
            </wp:positionV>
            <wp:extent cx="7800975" cy="10725150"/>
            <wp:effectExtent l="0" t="0" r="9525" b="0"/>
            <wp:wrapNone/>
            <wp:docPr id="8" name="Picture 5">
              <a:extLst xmlns:a="http://schemas.openxmlformats.org/drawingml/2006/main">
                <a:ext uri="{FF2B5EF4-FFF2-40B4-BE49-F238E27FC236}">
                  <a16:creationId xmlns:a16="http://schemas.microsoft.com/office/drawing/2014/main" id="{D21327D8-639B-4134-9620-986A662C4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21327D8-639B-4134-9620-986A662C4063}"/>
                        </a:ext>
                      </a:extLst>
                    </pic:cNvPr>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7800975" cy="10725150"/>
                    </a:xfrm>
                    <a:prstGeom prst="rect">
                      <a:avLst/>
                    </a:prstGeom>
                  </pic:spPr>
                </pic:pic>
              </a:graphicData>
            </a:graphic>
            <wp14:sizeRelH relativeFrom="margin">
              <wp14:pctWidth>0</wp14:pctWidth>
            </wp14:sizeRelH>
            <wp14:sizeRelV relativeFrom="margin">
              <wp14:pctHeight>0</wp14:pctHeight>
            </wp14:sizeRelV>
          </wp:anchor>
        </w:drawing>
      </w:r>
      <w:r w:rsidR="0010600D" w:rsidRPr="0010600D">
        <w:rPr>
          <w:noProof/>
          <w:lang w:eastAsia="en-GB"/>
        </w:rPr>
        <mc:AlternateContent>
          <mc:Choice Requires="wpg">
            <w:drawing>
              <wp:anchor distT="0" distB="0" distL="114300" distR="114300" simplePos="0" relativeHeight="251670528" behindDoc="0" locked="1" layoutInCell="1" allowOverlap="1" wp14:anchorId="17C3690A" wp14:editId="3EA163B9">
                <wp:simplePos x="0" y="0"/>
                <wp:positionH relativeFrom="column">
                  <wp:posOffset>1402080</wp:posOffset>
                </wp:positionH>
                <wp:positionV relativeFrom="margin">
                  <wp:posOffset>-1259205</wp:posOffset>
                </wp:positionV>
                <wp:extent cx="3888000" cy="4420800"/>
                <wp:effectExtent l="0" t="0" r="0" b="0"/>
                <wp:wrapNone/>
                <wp:docPr id="9" name="Group 1"/>
                <wp:cNvGraphicFramePr/>
                <a:graphic xmlns:a="http://schemas.openxmlformats.org/drawingml/2006/main">
                  <a:graphicData uri="http://schemas.microsoft.com/office/word/2010/wordprocessingGroup">
                    <wpg:wgp>
                      <wpg:cNvGrpSpPr/>
                      <wpg:grpSpPr>
                        <a:xfrm>
                          <a:off x="0" y="0"/>
                          <a:ext cx="3888000" cy="4420800"/>
                          <a:chOff x="0" y="0"/>
                          <a:chExt cx="3886200" cy="4419600"/>
                        </a:xfrm>
                      </wpg:grpSpPr>
                      <wps:wsp>
                        <wps:cNvPr id="11" name="Rectangle 11"/>
                        <wps:cNvSpPr/>
                        <wps:spPr>
                          <a:xfrm>
                            <a:off x="0" y="0"/>
                            <a:ext cx="3886200" cy="4419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2" name="Picture 12"/>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713509" y="857250"/>
                            <a:ext cx="2459182" cy="2705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B6DC16" id="Group 1" o:spid="_x0000_s1026" style="position:absolute;margin-left:110.4pt;margin-top:-99.15pt;width:306.15pt;height:348.1pt;z-index:251670528;mso-position-vertical-relative:margin;mso-width-relative:margin;mso-height-relative:margin" coordsize="38862,44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3snIAMAAL4HAAAOAAAAZHJzL2Uyb0RvYy54bWykVV1P2zAUfZ+0/2Dl&#10;HfIBhRK1RRMMNAltCLYf4DpOYuHYlu229N/v+jpJKTDG2ENTO74f556cez07f+wkWXPrhFbzJD/M&#10;EsIV05VQzTz59fPqYJoQ56mqqNSKz5Mtd8n54vOn2caUvNCtlhW3BIIoV27MPGm9N2WaOtbyjrpD&#10;bbiCw1rbjnrY2iatLN1A9E6mRZadpBttK2M1487B28t4mCwwfl1z5n/UteOeyHkC2Dw+LT6X4Zku&#10;ZrRsLDWtYD0M+gEUHRUKko6hLqmnZGXFi1CdYFY7XftDprtU17VgHGuAavLsWTXXVq8M1tKUm8aM&#10;NAG1z3j6cFj2fX1tzb25tcDExjTABe5CLY+17cI/oCSPSNl2pIw/esLg5dF0Os0yYJbB2fFxkcEu&#10;kspaYP6FH2u/7jxP4AsOnvnZSfRMh8TpHpyNAYG4HQfu/zi4b6nhSK0rgYNbS0QF+s0TomgHOr0D&#10;5VDVSE7gHVKDdiNRrnTA2T+w9HattDTW+WuuOxIW88RCfhQUXd84DwCAlsEkZHVaiupKSImb0C38&#10;QlqypqDzZYOQwWPPSqpgq3TwigHDG2B5qAVXfit5sJPqjtdACnzjAoFgS+6SUMa48nk8amnFY+4J&#10;iAEFELIPsBA9BgyRa8g/xu4DDJYxyBA7ouztgyvHjh6ds7eARefRAzNr5UfnTihtXwsgoao+c7Qf&#10;SIrUBJaWutqCZKyXFzoOFqpYq2GuMG/RuZfrYmYEK+HX9y6sXuj27zMOvPzK8qQP0r0rRkftw8oc&#10;wJgx1IulkMJvcWRCzQGUWt8KFiQcNk9aoBhaAI5DVpIXoaLBKvqAGAW70ezBEaUvWugU/sUZ0Cz0&#10;ENa/b56G7V7CpRRmkG9Y96UBg88m2yvsxKl5qdmqAwnGa8ByCVVq5VphXEJsybslh4623yroaQZX&#10;kIeuNlYoH/CBOL3lnrU7QbK+y8YDBL3DGUr4Q8+f5keT7CwhMAKnk9Ni0k/AYUYWx5OzfAq8hhlZ&#10;nGaTfGyRYcQOrf2u7kdgEQouARlKFC8J7LX+Qgu30NM9Wu2u3cVvAAAA//8DAFBLAwQKAAAAAAAA&#10;ACEAgsdPxqilAACopQAAFAAAAGRycy9tZWRpYS9pbWFnZTEucG5niVBORw0KGgoAAAANSUhEUgAA&#10;AlgAAAKUCAYAAADYTEYTAAAAGXRFWHRTb2Z0d2FyZQBBZG9iZSBJbWFnZVJlYWR5ccllPAAAA/lp&#10;VFh0WE1MOmNvbS5hZG9iZS54bXAAAAAAADw/eHBhY2tldCBiZWdpbj0i77u/IiBpZD0iVzVNME1w&#10;Q2VoaUh6cmVTek5UY3prYzlkIj8+IDx4OnhtcG1ldGEgeG1sbnM6eD0iYWRvYmU6bnM6bWV0YS8i&#10;IHg6eG1wdGs9IkFkb2JlIFhNUCBDb3JlIDUuNi1jMTQ1IDc5LjE2MzQ5OSwgMjAxOC8wOC8xMy0x&#10;Njo0MDoyMiAgICAgICAgIj4gPHJkZjpSREYgeG1sbnM6cmRmPSJodHRwOi8vd3d3LnczLm9yZy8x&#10;OTk5LzAyLzIyLXJkZi1zeW50YXgtbnMjIj4gPHJkZjpEZXNjcmlwdGlvbiByZGY6YWJvdXQ9IiIg&#10;eG1sbnM6eG1wTU09Imh0dHA6Ly9ucy5hZG9iZS5jb20veGFwLzEuMC9tbS8iIHhtbG5zOnN0UmVm&#10;PSJodHRwOi8vbnMuYWRvYmUuY29tL3hhcC8xLjAvc1R5cGUvUmVzb3VyY2VSZWYjIiB4bWxuczp4&#10;bXA9Imh0dHA6Ly9ucy5hZG9iZS5jb20veGFwLzEuMC8iIHhtbG5zOmRjPSJodHRwOi8vcHVybC5v&#10;cmcvZGMvZWxlbWVudHMvMS4xLyIgeG1wTU06T3JpZ2luYWxEb2N1bWVudElEPSJ1dWlkOjVEMjA4&#10;OTI0OTNCRkRCMTE5MTRBODU5MEQzMTUwOEM4IiB4bXBNTTpEb2N1bWVudElEPSJ4bXAuZGlkOjJE&#10;ODc5NEZCREI3MjExRTlBMzlFRkRGRDdBNjlCREYxIiB4bXBNTTpJbnN0YW5jZUlEPSJ4bXAuaWlk&#10;OjJEODc5NEZBREI3MjExRTlBMzlFRkRGRDdBNjlCREYxIiB4bXA6Q3JlYXRvclRvb2w9IkFkb2Jl&#10;IElsbHVzdHJhdG9yIENDIDIzLjAgKFdpbmRvd3MpIj4gPHhtcE1NOkRlcml2ZWRGcm9tIHN0UmVm&#10;Omluc3RhbmNlSUQ9InV1aWQ6ZTE0ZWVmODgtZmViMS00YzM4LWI4YTEtZDQ4YTdiMWI5MmU3IiBz&#10;dFJlZjpkb2N1bWVudElEPSJ4bXAuZGlkOjNkMWZhODYxLTRlMjctNWY0MC1hYmM0LWYyMzMwZTA3&#10;YjUwMyIvPiA8ZGM6dGl0bGU+IDxyZGY6QWx0PiA8cmRmOmxpIHhtbDpsYW5nPSJ4LWRlZmF1bHQi&#10;PmFsdGVybmF0aXZlczwvcmRmOmxpPiA8L3JkZjpBbHQ+IDwvZGM6dGl0bGU+IDwvcmRmOkRlc2Ny&#10;aXB0aW9uPiA8L3JkZjpSREY+IDwveDp4bXBtZXRhPiA8P3hwYWNrZXQgZW5kPSJyIj8+BaeILQAA&#10;oUVJREFUeNrsnQecXVXV9te9d/qk90YLIRA6ofdQbKiIICAWfC1YUUQ+GyrwYsMGiGABFLAgL6I0&#10;AZEWWiihJQRCCSGN9DaT6XPLt57Z+yZDyCRzzj3n3nP2ef7+liHl3Lln12evvfbaqUKhIIQQQggh&#10;JDjSLAJCCCGEEAosQgghhBAKLEIIIYQQCixCCCGEEEKBRQghhBBCgUUIIYQQQoFFCCGEEEIosAgh&#10;hBBCKLAIIYQQQiiwCCGEEEIIBRYhhBBCCAUWIYQQQggFFiGEEEIIBRYhhBBCCKHAIoQQQgihwCKE&#10;EEIIocAihBBCCCEUWIQQQgghFFiEEEIIIRRYhBBCCCGEAosQQgghhAKLEEIIIYQCixBCCCGEUGAR&#10;QgghhFBgEUIIIYRQYBFCCCGEUGARQgghhBAKLEIIIYQQCixCCCGEEAosQgghhBBCgUUIIYQQQoFF&#10;CCGEEEKBRQghhBBCKLAIIYQQQiiwCCGEEEIosAghhBBCCAUWIYQQQggFFiGEEEIIBRYhhBBCCAUW&#10;IYQQQgihwCKEEEIIocAihBBCCKHAIoQQQgghFFiEEEIIIRRYhBBCCCEUWIQQQgghhAKLEEIIIYQC&#10;ixBCCCGEAosQQgghhFS58iJrUr/q7z9NqTWojVE7UG2y/e8aNgdSZtAWC2rr1BaozVJ7Wa1Frauc&#10;X+SJDw+XGWOGSEMuV8myqFOrV5uiNlVtktpEtQlqQ2y/rbZl1qq2QW2ZLbs31F6wZdik1qmWjUMj&#10;aE+nZdfmNnn/jcvj1n4zts4Gq+2ttq/azrbORqsNtHWGf9fdq86WqM1Xm6f2rNqr9u/abd3Ggn+e&#10;OU4WN9RJbT4fpzqrtnU2Qu0Atb3UdlLbUW2kWqM1sX2oTW2t2kJbZ6irZ2yfw993hPElv/+HUyiw&#10;YsoAtV2t7WMb10jb8AiphMBqtgKi1k5Ir6u9mbCyGGgH+bFqu6vtYX+/nV0ADdrs3w+zg/sAK8oa&#10;7XhWbyfwRWrL2cRCZbjaDraOdre2vbURti42p8W28TpbZxkr0JbYNt/MYg2Vcba+treieLL9/QRb&#10;n5vPg1CPQ219NVirsv92qRVdXSxWCix4qA5W+4Dah9V2YfWTCALR8F+1f6g9YoWCy0yyg/w0tePs&#10;oifTz2frek3oh/X6cwz6D6s9oDZH7RW72ialU2sXp3vZOptm69DLAnfSZs9gkQHP4/1qj6nNVXuN&#10;RR0YELC7ifEwvlvtcDEexv6QtgILtmevP4fHcabafWpP2EXhEhZ1MgUWVPuZal+xSp2QqALRcKK1&#10;29SusGIh79h7TrED/UfVjpFg40EnWvu02ktqN9mJYLaYbSjiHXgu4KF6r9qp1vsRFCk7+cP+n9p0&#10;tZvtAmOug22/XIywC5b3q52mNj7Az27sJbAhtu6yi8Li9iFJiMDCQP59tY+xuknMOEltf7UL1P4m&#10;Jo4l7mA74l1qn5W3e53CAluNP1T7nNp1ardaoUX6z+52gv6UmG3bsClO3IjP+pOdvBeyGvoNdmsO&#10;Uvu4XcAMCfnnNdr2AeF9p+1nj6qtocByG7hFf2EVPCFxFSS/toPmH9VCiULP5PNhRxdja+lItS+p&#10;nVyBckSs0EViPINX2El7NZvXVoEHBB6rc8QERJeb/a29T+1KO2m3sVq22c4/avvZDmX+2Snbv95l&#10;hTHsuSRXhstpGrAteCHFFXEABHhfYgevVNAf3jS5StbX10hVITSJNUrtq2o3Vkhc9WaqXWH/WIx3&#10;i2yZybaM/lghcdUbxM3Cg/sNO66TLayR1I5Wu8qOFTtU8LvgcMNXbJ1h56iRAsstsFr+rFXyhLgA&#10;gkwvFrPlHSgv7jVYZg0dENZxc4iYn4vxJI+MSFlCpH5e7Wox3pEqNq+3zQk4bHCDLaOopK8Zbtv/&#10;5WIC7MkmcHDg03bhECWHAnaQrlX7tpjTwRRYjnCo2hfZ74hj7GkXDg2Bqo1CaAMBgtixtfOpiJbn&#10;YVZkfdIuypIOjuifLsZrdUgEvx+E8an2+x3F6uoBJwRxMABhBDtF8PvBm/UDMV61SUmrHBcFFrZT&#10;kIaBrmTiIhArU2LwPY+1g/60iH9PnCpGluLPJVxkVVmhCQ/RDhH/rkgQ/VsxnrakiyuIlwuCXnSF&#10;AE7xw4u9GwVWvMHk80HOw8RRsFXyXtlyEkdfZPKFoAPcEcyObcH9Y1Km2H79iRWvSUw4DM/QGdbL&#10;MCom33kPK+CT6snCtuB31c6TEOIyQ+Ik2892psCK7/ug4+0khLgLBFYg8UwbJmZkQ12VZIILcEfe&#10;nYtjJK6KwPONdA4Iws8krD0hbuenEp0YOS8i6zIx+bOSBHLlfU1M0H/cwO4SvG6jk1BRacfeZbAd&#10;4Alxmf3EeLJKZta+Q2TW0IFSF0yAO660QTzItJiWK7w354uJ4UwKCBj/mQSbhLKc4FToJTEUh6XM&#10;c4hDO1fi622Fp/gLkoD7f10SWFh1wtVP7xVxncYITogYLBHH9ImYly0ylCPv03YJaEdIQIktm91j&#10;/h7TrDCuSUCdIYHo2WJylMUZLMQ+LG6ninJOYDVKfGIICCkFuNhLjr1A/FUAARz4CGxbft2Rsv2I&#10;JCMeC9tMxzrwHjicgJQ8JzteX/Baf8mKrLiDy90RQ+Z0yg3XtggxINYLIe7TKCXGCrVtl5a2moyk&#10;S4+/gtf4LAlo2zIiwBs3zeH2c5B9xwZH3gfb0+fYX10kY4X/6Q69E8J5zrRiiwKLEBIZakoVWM8d&#10;NFRmDSs5/grH+3Fq9wOOle8OdvB3MRgXHp9vinvboNjePdvR/o53czFfGxZmOHWccrHSKLAISSj5&#10;VKrHAliFfsLRIkIw8TQH3wt3xR3j4HvBG4dLh3d17L2wkMJJz8MdrLOBdiHjZKZ3CixCEgpSM5Qo&#10;r4r3nx3gaBHBW/AhcWvbCe+EE1zDHa2z7dU+U44flNPFSaE877SvuH2n7kl2DHHOi0WBRUgC6Rid&#10;ls5MWlKlxV/h9JnrgcXY/nQpbcNh4nYaCghIXIoeejb6xu5czwXphXB1AT78eLWDHa8ziKwRrr0Y&#10;BRYhCeSZI4bK7GEDpb60+Kv97ITtMsiYja2ZOkfGewRJD3G8zsZZkRUqJ9y0XMa3dUpXOlSBBaF4&#10;hDgao9QLXLo+mQKLEBJ7sum0dJcWfzXMCo9UAooL26B7OvAe8BDAG+J6pnpk5X9/2PNb91DEMIb+&#10;Ltg6OzABfQzb8Pu7pkkosAhJINgaLLHz72pX1kkA2cJdyNczTZKT8Rztc+8wf8DdJ4yVt+rrpDaY&#10;WxC22E1t2xudkDrD5d2IoXMmYSwFFiHED7iwdUpC3jVt3zXOR+ThtcLFyA0JqTPc6hHu9nUh9BB3&#10;pNHYXZIDvHUTKLAIIUmmynoIUgl6Z2wR7hDj749J62Bbd0kAx/9DzXh+wp3LZXx7h3SmQ5tGJ4uD&#10;cUlbYZztY86ccKXAIoT4GQinJOydp8RcYMEzsF2C6gtzG9IbhHbdUVVLQVLhOrHgJZ6UwH62t0uN&#10;kBBCvDAqYZN1UaDEOX5pF3EvC/i2GGzrLRTu+egYWdpQKzXhxWCNEffvw9wcXLvlTKJYCixCiFfg&#10;wh+XsHfG1lpc8/RgnJ+YwMm61k7YodBalZFsKhXWPnnGLmSSxna2rTozaBBCiBeGJHTwj+s7Y7Le&#10;PqECa/vQCrUQaopRLGJGJrCP4cqc9a68DD1YhCSQEmNH6sWhkz4eGCDx3GaDDhicwPEeDoRBMW5r&#10;DQnsY6ivoRRYhJBYks+olZZ9ujahRVcXY4FVn8DxHp67xph+99qE9rP6GNcZBRYhSeeZDwyVl4c2&#10;Sl3Od3BuTUKLDhNeHLfZILAGJlRgDYjpd69OaD+rFTeupaLAIiSJ7PbSBtlpQ3spd6hlE1p0ObVC&#10;DL83vnNnTL97KeTte0tM6yyfwD6Wd+m9KbAISRiD5mVlYFdWcv7vIuxKaNF1xHTCxmTdmsAJO2ff&#10;O450xlgclkKb2gYKLEJIfGee0o6XJ1VgtcdYYLUnUGDl7XvHta21J7CPtcVYFFNgEUJKplkcOkrt&#10;gbUSz+1RCI1lYjw6SaLTvndoqjVE1qk1JbCPrVJbToFFCEkqa8OcuCI++McRCKs3JXmeRwisBaEJ&#10;rFQqTJEFL87KBPaxt8KsMwosQkgcBNZbCXtneBRWx/j7Q2B1J6zOOux7h8Jxz66UMR1d0hXOZc/Q&#10;bisSOLYsCbPOKLAIIXFYZc5L2DvjfZfG+Pu/LmZrN0kslBC3sofN6Zb6bC7MwLbFkjwv1itqsymw&#10;CCFJBbEhcxP2zi/HfGXdZCeupKRqQID402H+gOmnjpRlPZc9h1akr1lLCh12IfAGBRYhJKkU7CC4&#10;JkHv/FLM3xeOliclOUf/m+37hsaSAXXSmsnoJBqawHrVWlKA9wre8TYKLEJIksHK+pmEvCtONb0s&#10;8U5zgED3/6q1JKTOEL/0eJg/4N0vrJDxHZ1hxWABeOFmS3JOfz4iJsDdmcMYFFiEJBDkwcqVdB1h&#10;z0D4cEKK63FxIy7kZXEovmUrdNnJem2YP2TU813S0J0LW3VjETMnAXWGYpwuZiubmdwJIfFln7nr&#10;ZfemVun0v/rGibRnJRmnCR925D0R43KnOLQF0wcQVv8K+4c8dspwWVYfagwWeF5C9sRFhJl2AeAU&#10;FFiEJJDhc7pleFu3ZFMlubEQRHy340X1gtoMh1bV/1RblIA6eyLsH7J4UL20VoUagwXarcBf7nid&#10;3SwO5b+iwCIk4WTTJV2XA9ZbgbXW4WKCJ8SlLRoc/b9FjDfLRXAQ4YZyvF+qACvLoUzEzj3gcB+D&#10;52q6OHgAgwKLkAQLrBLjsABiXe5wtIhmqf3HwYH/j2JyRLnIM+Vqj0e+slpGdXZLdyoV9o/CQgZb&#10;u64mHr1BHNwepMAiJMHs+XqTTGlqLfUUFLxXN4qD7n078LsYFI66+r04dKmuBQLk11KmGLPxT3bI&#10;gO5sz4GRMnCv2q0OtsUZVhA76VF1UWClhBD3waXDJcUFjXyhS0a2dAWxAkcQ7p8dK19sfWIrzdW8&#10;UdfZyc0VcHLwX1aIlI1CqmzTDbxYf1F70bE6u0pMclEncUlgYTM8J8lJpEeSTYcEkB+nszodxAoc&#10;HgN4e+5zpGyRsf03YuKVXAXH4X8s7pwCRWD7L6WMhxFmnjhUVtdVS3WhbMnxsf35B3EnlxlE/p3i&#10;cJ4vlwQWKgknLtZx7iUJYHUQk8lu8zfIbs2t0pUqeSiYr3aJxP9qD6yqrxQTdOs6OJ32c4l/2gbc&#10;Efm/tg2WjdeHN0pzVZVkyiew0Db/LmZLPu4gdvMytQ0udzCXBBa2TOBGdf0IMiFo64F4V0Y/1ylj&#10;WzqlOx3IVsdjapdKvC8Vvt6urDsS0pYQ8H6DbVNxBG3tF1KBdCG1uXw5xVWRtVYU3x/jNgch/CNJ&#10;wDVALgksrObhvUpC1luSbBCzsDqoD+suPV1D7xU2VteXi0lEGjduF7NtliQvOALdfyrxPAkKEfw7&#10;tWsT1v9xD+j31Z6K4XdfqXax2kNJqCjXgtwxqCMIcD3nYOIw9wUpsJCuoSfhaDCL8Q1WYF0h8Yqt&#10;uEvtW5JMDzi8od+zZRCnsf4atV9Jcu5X7A3E1XckXveBrrXiCouwbBIqycVThLj1/r+cg4mjFK87&#10;CWwbbpdFLTJ5Q5t0ZQIbDuAB+omYrYw4bLXBc/UNiX/8WCm8YgXmP2LwXdutiEcbW5XgOptu6+zJ&#10;GHzXZVbEXyPx9G5TYFlW2EGinXMxcRDEmjwnEtz9HOOe7pAJze1BJ0zEahVbTxdIdE+qYRX9R4qr&#10;jSDZ43fFHJ3viuh3LG4xoW0tZ5X1bLV9XaJ9ZRVyyZ2ndnWE2xUFVj/BxPOgmLuNCHEJrNZxwi3w&#10;GKFsOh1GAjlsF15qBUzULqzFttgPrKCYz6a1EcT3XGjLJWrbpc9bMXGp8LR4b56y5YKxIWrbpfAO&#10;nyPm9GM+aRVT5eh7YfWMI6B7qu3P/kccWTigTc8QkUKMvnfOLnbmqX1J7VS1wRX+TveICYy+tZJl&#10;iR+cUatJp6Q+WumR11gRgzr7vNr7K/x9kEYCuxLXRFCoRwUcfMEWHEJkPqt2QIW/D8T5X22dLUhq&#10;pVQ5/G6zbYPD1Qm7sv+RmHOVtbgm0sW25nl2gjxD7d0V+A44YXyTFXwVyx5dFFZ1KqxWZwsye0O3&#10;LMmmZOF7Bst2bVk5/tHI3GBzh52wkX7jdLV9K/AdHrB1dqsVfqRvEJeJK5Dg6fuoXcyML/N3QGgO&#10;vFYIZMehiXySK8RlgYVxDMHu3xYTBzKV/Y/EEASJI3vzDyXe+aWKE8D1YoJy4RV5n9oxEn6oAk4W&#10;w2uFi5srdjy8KKzqMylZ1V2QWSqmluUK8mhXTgTxb0MHyeQBWVn6nioZq3/3rmgILWwZXmKF8QfU&#10;jpPy7Ao8YA2T9cscBjzxlBVZSOb5XrX3qO1Qhr59n+1jLl9MTYG12Zh2u135YI/6Qwl4Z+IOmFgQ&#10;hA03u0sZj1+xdo+dsA9RO0htUoA/A/FqM9WeFpOxfHolB6EqFVC1qqEgrOa0Z2VxtiCPFYVV8XBB&#10;NievpVPyDRVaO6rQWvnuKhnVHhmh9ai1w9SOF7MFhXobGeDPWGDF91N2cUxh5R8Ek8Prd7cVWEep&#10;HWjrrSHAnzPL9rPHrMBayqJPjsAq8phdiT1uFf0RATcyQoIWIBAEt9hVvMsCEoZYjUOtZ2SyFVoT&#10;1UZ5XEEvFBM3BHvBTtYVC2DvLaxWqrBaooJqgQqrxzcXVps/pEJrgQqtc4YNknHdWTn/XRkZ3pGL&#10;itCaYQ0ekcPV9rb1tYva9mpDPIpgiKpXbZ09b8dobgUGB0IK7rC2txXFe9r6Qh+b4GEuxKnb5bau&#10;MJ/OteLqSUnY6UAKrHeCPBwIEv63mG2JqbaBjRETdFvL5kAqAILAEcS72k42EFdPiDkJm01IGayz&#10;K23YALXd7KQ9zoqsYWr1anVqNWLy6GBAx/YpLi1eYe1NW34VPb7fW1itUGG1VAXVfP11RvdWhFUf&#10;QmupCq2zhw+WIdms/Pj4jAztzMm7oyG0Flq70dbRFLUdbZ2NsEKr3o6rmV511mrre6UdkzFRI86r&#10;hUNB6My2Jnbu28UK5TG2zgbZ+qqxdYb6arfj0xrbr5ZaQfxqgsYnCiwPvC6bAlzRwBAEONQOBoSU&#10;m6yddFbYlWHSbyHARPuMvD1DdcqushvsBFAUVx1RWjm/XVjlZXlXXuZ5FVZ9CK31+uxXRgyWKhVa&#10;Vx2flkGd+ah4tMSKJdjDm80tjVYUFwVWh63fArt9xZkv7/Tu1lkriuJOK66YU5ICq2SxRQiJJgUr&#10;Qluj+uWKwmq5CquVKqxeU2H1RCnCqg+hhSuNvjBiSM9/X31cWgZ2RUpobb5waLLmJD2pNewNUyk3&#10;Xqm4aCEUWIQQEg1htUyFDlIuzNVfnwpSWPUhtDCjf36kEVrXHAuhlZPjH2tjpXjknqMapTvj7x7O&#10;57pEhtYWpFrrubtQcEVkEQosQgipvLBaqoJqrQqrOfrrzDCF1VaE1lkjB4vk8iq0MjKgO7Ierchw&#10;99GNktM6alNh9ZXhg/zXl5b1ia1ZObAxQ5FFKLAIIaRUYVVjhVWTCqsX9NdnyymstvSlVFxtFFr5&#10;vFx7TKpHaNGj9Xb+c1SjrK9Jy9nDrKhC2eXzUkpI2B2duZ5fKbIIBRYhhJQorDbkCvKsTqzPdecr&#10;J6z6ElrK50YNMULr2EzP1uFxCRda96qwWtcjrAabYKlcaaJqSyILH3sARRahwCKEEG/CapkVVjN1&#10;Mn0+SsJqSxSFVo9HqyB/PCYtg/T7H/N4soTW/Uc2yupaK6xAPrxbW27vMBkLKLIIBRYhhGxFWGGS&#10;rLYeqxYVVk+rsHoh6sKqD6H12R6PVkGuUaE1xHGhlc+IPHRog6yoq5KvYSswZGG1EW0TEFkF/d+B&#10;jVUUWYQCixBC+hJWbSqsHldh9WLchFUfQussnDoUI7SG6fsd7ZDQylaLPHZwgyyFsELguoqbsgir&#10;zUTWHR3YLkzRk0UosAghBpxUr+mx0qcDTGvZQrxySWIrsMoKq458QR5tz8mcbMyF1Tsq5p1Ca4QK&#10;yCNnxDePZFdjSp7at14W1/cSVrl85b6Q9WQBiixCgUUIkZaunLzZkZe6XK7kz2pUtTauJo1dqcgL&#10;rt7CqlO/8HQVVi+7Jqy2KrRErjm2SUapKDg8RkKrY0BKnt27ThY0VMs5URBWm4sse7qQIosCixCS&#10;YJbsUiUPpqrkzxu6zERVCvr85Kq0HJ/PSM5+VH1aBVdt2uzaREBsQVSlzTzYE7wOYXW/CqvXXBdW&#10;fQmtESYI/A8qtMa1G+/LQTPbJRPBm+bah6bkhSl1Mk+F1blRE1abQZFFKLAISbS4ysiVuw+Va+tq&#10;g5modCJ5TZXVay3ZjYJrRxVcJxQyPR6t2rTxbm3UY2rdIQuuoqAy309FVafZBsS26D0qrOYnTVj1&#10;IbS+MGLQxjr8fX2TbNfa3fPb/Z7vkJoK3vjYOiwlcybX9bSlVwbVyHkIXs9HV1htLrLQqvanyKLA&#10;IoQkh7d2zshVUwIUV30IrgUquH4LwaWTy7hMWj6sYqsoqTDp9BZcvemv+MJnbG3Sgpeqy35OWv/t&#10;na1ZWZjLbxJUKU55RmgVNpb8F+EdGmHK5soBTTJpQ/dGgbrnS51S1xKeKG4epSJ9p9qNqapmD6mV&#10;bw0daLxVvfJ9xYXbVGTha9OTRYHlLNlBKVk7sVpGvdDFWieJZ4mKqyv3UHFVX1e+CUsnl6U6iV/V&#10;y7s1TAXXGSq4tkRG//1YFV/prWkCMfFTuT6EGCayW9pysry3oKKo2jZFMaP/15P5fPimcrt8YLPs&#10;sb5T+qg0mfhmpwxe2bcAWzMhLYvG18jGPeTNeGp4vXx/yIBN29UxFFWbw+1CCqx4r8YPqdvq368Y&#10;UScvjRoox9atYq2TRIOB/drRA8P1XPVTcK3tLbg2n+DTKfliY1XP6cYtzcX615LVP/9da9Z4X7Ym&#10;miioAhBbRu18Hd6kYQP7LOeLh7bIoav6Dpi/b3Sj/HxgQ9/xfg4IKoos4pTA+uc+Y7c5qWQK2/53&#10;hLhOjSqTV5q7RTpz0f2S9q6437dk+//vSQUE1zvV0QUQTwMbt/YBTgooiizirMCq7megbHWBlU6S&#10;TbXObekCOwIJS4Bt/D+yDZGFAxhZiixnSbMICCGEkPKKrGdacz2xgxBZlKMUWIQQQggJSGTNpMii&#10;wCKEEEJIsNyxmSeLUGARQgghJAB6bxdmKLIosAghhBASrMjKU2RRYBFCCCEkWJH1ND1ZFFiEEEII&#10;CZY7ekRWlp4sCixCCCGEBMmdnXl5ituFFFiEEEIICVpk5SiyKLAIIYQQEobIepIiiwKLEEIIIcHy&#10;b+vJKlBkUWARQgghJDjgyXqiNWtEFosjVlQl/P2r1WrUMhSbpELghoy8Wrdah6PvWGv7GvoZl+Gk&#10;nKR69THcstxl+1qs+HdnXl8gJ4c3ZnomqjzrlQIrwqJqoNquagfZX8eoNdoJgJByAlHVpLZA7Vlr&#10;q9VaY/5eDWrD1PZT219tJ7Wh9s8JKafAgh5pVluj9praM2pz7J91xeVF7u7M9fx6BEUWBVZEO9p4&#10;tdPUPqq2uxVbKAN6r0glKdjVNVbW69X+o3at2vNq7TF7F3ir9lL7rNr71EYJvVckGkCTZG0/e0Pt&#10;ZrUb1RbZ/hcbkUVPFgVWlKhXO1ntW2I8VrWsehIx8V9lDW31U7a9/l3tF2rzY/Ie26l9Ve0zakOE&#10;HmESLaBJaqztrbab2v+o/UrtLxITrzFEVqpQkMMGVFFkxaDBuc5YtZ+oXW07FcUViUO/HKx2ltot&#10;asfFQCAeofY3tXPVhlNckRgAoTVJ7VK136lNiMsXv6srL4+3ZHs6HrdfKLAqBTrMT9XOFsZ+kPgB&#10;kYIYpuvU3h/h7/kutT+oHSk8OEPiB7zGH1e7Rm37uHzpu1VkPdqa6xFZ3HunwCo3WEWfp/YJDvok&#10;5mDr7Tdqh0Xwux0ixkO8O6uJxHwufK8Yb9bwuHzpezpzG0UWocAqJ6eofVm4VUHcYCcrZKK0wsZ3&#10;+ZqYU4KEuMCJdt6oi5PIQp6sGiYipcAqExjwvyFmj50QVzhazFZGfakfFMBQjI/4gNpHWC3EIart&#10;omGfOH3p5rxItlBgwDsFVug02lXIrqxe4iBfFOPN8k1OAjmTvqfax+yERIhLjBBzwGRAXL7wI9m8&#10;/HZ9V8/dhfRkUWCFCU6FnMKqJY6Cbbnjxad3tloH35mtWZneXfJaF0l6D2F1EEc5RWIU8I5Mem/l&#10;CtKUoxeLAitc9hAG3BK3OUFtpJ8HuwsF2bM+I4dWldT1R1hxxfhG4irI43asxMlDq4unGbm8PNqS&#10;lSp6sSiwgm5eaoPU9hWeWiVuA3EzzO/DgzMpGVBaD9nR9jNCXOYoMSEn8aEgsiZXYM1RYAUOUjHg&#10;rrNJrFbiOEhCOs7vwxh/S4zBQvLenVgNxHGQ6b0ubl/6qVxeHtvQLRl6sSiwAgTbFbjEeTSrlSQA&#10;CKxKjaAQeMNYBcRxcHdt/A5xFEym9xktWYosCqxA3wWBv42sVpIABkjlYqBqhdvwxH0aJcZxhity&#10;eV6jQ4HFdyLEBzUVHPx5MwIhEWdmriCP0ItFMRIwjPAjSSCV0J9NCOnnTHh3Z04eo8iiwCKEEEJI&#10;sCzN5ZlPhQKLEEIIIUEyJ1eQx5kbiwKLEEIIIcGRLYjc0ZnrOVVIkVVeGKxKCCGEOM6dKrIQoHxI&#10;Y4aBymWCHixCCCEkAczL5unFosAihBBCSKACK1/o2SqspsgqC9wiJIQQQhJAMR4LHDqgSn/PzcIw&#10;oQeLEEIISRAQWU/Sk0WBRQghhJBguV1F1hMUWaHCLUJCCCEkoSILm4QHNjIVaRjQg0UIIYQklGe6&#10;8/RiUWARQgghJEhWFgryRCu3CimwCCGEEBIYOFl4e0dOnmzdeqZ3CLAataIQK/4e4LlUH7/W2P9O&#10;IozBIoQQQhLObR02fUPj22VBWtVRR74gD7dkJVcoSK0KpgMaMz35tDr19/j3s9qzMqU2I690ZmU3&#10;/fVV/XVX/fU1/XVdriAHN1TJ4KqUPk+BRQghhJAEiqxWFVPY2ipsFFgp6dQ/e6g7r3+of6q/b4bg&#10;wu+V1kJWHtP/Pqy7IDOym/2a03+j/7ZFfxmcSfUItP7wLQosQgghhLjEfV35t/+BFVU92F+L4go8&#10;Zv8bompLv+KZnv/u7vU5CYExWIQQQgjZMkGJogQG0VNgEUIIIYRQYBFCCCGEUGARQgghhFBgEUII&#10;IYQQCixCCCGEEAosQgghhBAKLEIIIYQQQoFFCCGEEEKBRQghhBBCgUUIIYQQQiiwCCGEEEIosAgh&#10;hBBCKLAIIeGTYhEQQggFFiceQoIlp1ao0M/Os/gJFzGEJEdgFaxlWa0kAXRYkVUJuln8JCGLGEIo&#10;sOyqGpNOE6uVJIB1FZwA2imySEL6GBfshALLdgSIqyWsVuI48NQu9vtgVUokkypp92ON2jJWA3Gc&#10;BWpdLAZCgWVW8xj4X2a1EsdZpLbSz4MZKKOuvKzOlRRG9Zba66wG4jiz1NpYDIQCy9CpNlvMFgYh&#10;rvKQXUx4piqVkhltOZnZXZLAWqj2LKuBOAycvQ9yLiEUWG8HHqxHWbXEUaCM7hITH+Lr4Z1r0jI+&#10;U9IWYavaE2rNrA7iKPPVnhQGuhMKrHesrv8hDE4kbvKY2gzxmSohWyjIPg0Z2buq5K4/0wo9Qlzk&#10;D2qrWAyEAuudi/T71P7L6iWOgXiQX6stL+VDcoVAluWIw/obJyHiINj+vklMyAkhFFibAS/WL4Un&#10;ColbXKf2gEQn0ed0K/g6WDXEEbBg+KFdQBBCgdUHiMP6PlfYxBHuVLtEopXnDbFYN6jdKIxVIfFn&#10;g12Y3y28rYAEQJXD74YYLLh5a9UuUBvP6iYxBMLlHrVzJZoeWXynH9ux5FS1elYZiSFIe/JbtcuF&#10;SXQJBVa/wB76NWpr1b6rto+YVECExAHEWt2m9iOJ9pYFTlz9P7Wlap9Qm8CqIzHiJSus/iT0XBEK&#10;LE8gn8ktai+qnaN2vNr2YjxbhER1Nf2KXRz8XeKx/Yat+PPFHG3/stpeamNZlSSiYIcDtyHgVO5l&#10;as+zSAgFln9etQP/VLUz1I5QG6E20IoteLbSbBKkAgM9DCcEm6ywQvqDf0n88kxhMXO72v1q71c7&#10;0QqtIWoNajW2j6VY7aTM7RJ9DDsaiBvEjsYMu/BmzkRCgRUgz1mrVttTbbLaaDsBVLNJkDLTaoUV&#10;rr+Bl3W5I+90s7XhYrbmt7f/XceFDKnAIgYLGHiG56nNEWZoJxRYoYJAxueFrmFCwgRX+jzIYiCE&#10;JA2uJAkhhBBCKLAIIYQQQiiwCCGEEEIosAghhBBCCAUWIYQQQggFFiGEEEIIBRYhhBBCCKHAIoQQ&#10;QgihwCKEEEIIocAihBBCCCEUWIQQQgghIePMXYTpVGqLf14oFHquUi+qyTzrnER8xRPLNlrsfoU+&#10;fk9IpNprCpND378nhAJrEx35LXeOjFpNOiU57Txd+k9qUqx0Ek3QgjttG02FOOBrd5AcFFCqtxIq&#10;9csXZIS+wepUeuPvx6gtT9NJTqLX07bL52UxOkJP+9/89yH3cuo4Cqy4cen6ri3++b5VaTlhULUs&#10;6crLzI6cnDiwuqd9s42TKJG24urODd3ynsYqGag9Mx9SIy3oBzeo+Nk+D+9u6T8kqxPTF1vaZN+m&#10;TvnShKE9n3hmW4dMW90mn9t+mKTpGSBRkVaqn/bN5uT8N9bJeZOGyaJMRibncvKTeWvlAv393Exa&#10;UiE218UprvCTRKrgyOCXOvXvff7dMJ0A1hbMymFQmg2cRBN4WVu1jdamYOG104J+9mWrmuSoV1oD&#10;i8JsWF+QupaCrJ1gPrBOX6Rh3abfExIVMl0FGbyyIOvHpiWf0S6QExmyLL/x92Fy5T5D5IoBDdrZ&#10;Gayy1THqH2c48R5VSaistb1cAc15rqZJtIEnqzPMhY9qnoaunAxbGvwgP2xJfqu/JyQqQFRt7fdh&#10;UL83558kweUlIYkjJTl6cgkpOzlhv6PAIoQQQgghFFiEEEIIIRRYhBBCCCEUWIQQQgghhAKLEEII&#10;IYQCixBCCCGEAosQQgghhFBgEUIIIYRQYBFCCCGEUGARQgghhFBgEUIIIYQQCixCCCGEkKhSleB3&#10;301tf7WJaiPV6tgcSAUoqDWpLVKbozZTrdWRd6tVO1BtL7Xt1QYnfMwhlaNLbY3afLXn1F5kkcgA&#10;tclqO6pNUBuh1qjWIMb50qbWbsenxXaMekNtGYuOAmtL1Kt9RO1EtV2tsBpo/5zePFIputVa7ASw&#10;XO0Rtb+qzY3p++ykdqba0XbgHmb7WQ2rmlRwIdOh1qy22gqFf6vdbAVEUpiqdpTafmq7qA2xfbPR&#10;zoNVvXRBTi1rxWmLtWYrtGapzVB72P49SbjAerfaV+yKeiyrnkSIarWh1ibZNvp+tX+qXaW2Nibv&#10;gYH6LLWPqU2xK2FCokDKCgjYaLU91A61C+5r1G5x+N3xvqeqHWMdC+OtsNoWGWu1tm8Xwc7Pe8R4&#10;shZYkXWHFV0kYQILyvxLal+wkxchUQcD2j62vWIwu0BtdsS/MwTV960wHMwqJDFgpF14o+3uq3aJ&#10;GC+NK+yg9gm1E8SExAwL8LOxeNrZWlGoQmjdJMazRRIgsKDSv632xX4qdkKitjj4kNootXPExGdF&#10;EUxOv1Q7jlVGYsh2aueJiUH6jtr6mL8PYqs+o3aGmPjHxpB/HsTW3vZnYQy4S+13am9SYLkLXJrw&#10;XH21DA2MkDDBCvEKtU+rvRKx77abXflTXJE4g0NOnxMTp/Ud+2vwE26hEPZ7TLOLMcQ/Di1zGWIb&#10;dncx25CHq12r9mcxsVyJxOXAbrh+v0FxRRzhELX/VRseoe8Ez9qXxcRjEBJ3EG+EGMIzw3A+/OuY&#10;ATK9QXVcPhSRhdiys9V+q3ZSBcTV5uV4mNpP1X6lNo4Cyy2goL8lxuVLiCuconayROc03vFqn2S1&#10;EIdosHPH5KA/+PnGWnmyWnVb8F4sbHH+Qu0iMfFkUWG0FX1Xi4klpcByALh6P6B2EMcK4uAK+6sl&#10;rwjTKcmmU6V+lx3FnBZkbCNxDQRuf0oCzo3YAGEVvLjCFj28RIgzHh7BssSYhYMviMk6mgIr/uDk&#10;xKkcI4ij7GUHKn9bGCqsftS0QQ5a0F7q98AWwDGsDuIoOH03PsgPrA5eXCHe6VI732UiXp5IPXOl&#10;JCxW00WBhfwmUzk+EIeBh9bfkWsd4xfUVMvawSWNx0jDgJgw5rkirgIv8ZESUCzWHdMGyOP1tUHG&#10;XyFJ6I/V3hejMt1T7TK7OKPAihkpO+Ajf1A1xwfiMBj4/cUX6ir62vo6eX1oSWFcO3ERQxLAtKAW&#10;EU8MrJNHq6uD2iKE+EOc2EkxLFN44BEvthsFVrzAknx4UiqOJBoEj47x/bSuoqtLW0njJgQm7SWu&#10;AzFQH8QHDc7lgxJXSEKMgyUfi3G5woN1kZhTyBRYMQGu3IHCa3BIMsAqNlWhn43Adp7QJa6DezRL&#10;PrF719GN8kx9TVDbg0iJgpN5cd+eR+Z35PVzOo1S2rF32fzOJEJcBSKnUoGt9RL9oFpCSmVgEHPk&#10;Q4PrZXow24PwGn/dCr+4g/Hja2KC3ymwYkKKAz9JCLUV7L+McSRJICMBeImHBrM9iJQR2BY80qHy&#10;hRceaWec3Sp08RRhgeMCSQApqdwWYYrFTxJAyXPJvUc1ygt1gWwP4rosbKm5dr3dB8VcRu3ktX1p&#10;9iFCCCEkeO4d2iAPlb49iMubcen7jg4WEbzhn1XbngKLEEIIIf1TRsFsDx6sdqLDxYRThUe5qEco&#10;sAghhJBoAg8P7vzcyeF3hA7BHavjXHwxQgghhAStjkr3XuHS6cMTUFTTxFz9Q4FFCCGEkL55+LB6&#10;mVtbcvwVtgf3TUBxISUGtgqRF8uZQzQUWIQQQkjA3DpigPy3pqQThEjFso8kJ7fjNAkouSsFFiGE&#10;EOIoA/IlB7jvIMm6+g1icjwFFiGEEELCZLeECSzcTrGz2nYUWIQQQggJC3iwxiXsnSEo93HlZarY&#10;hgkhhJDIMTqBczRE5XoKLEIIIYSEQa0VWEkD24NNFFiEEEIICYPhasMS+N4QletceRnGYBFCCCHR&#10;ot5a0sC9i4MosAghhBASBrXWkigsGyiwCCGEEBIG1daSBsKWmAeLEEIIIaGQU+tO4HvjnbsosAgh&#10;hBASBu1qHQl971YKLEIIIYSEQVtCBRbEVQsFFiGEEELCAMk21ybwvVeqLaXAIoQQQkgYtFuxkTQW&#10;q82nwCKEEEJIWKwQE+yeJBaqvU6BRQghhJCwWKD2VsLe+VW1ORRYhBBCCAlTbLyaoPdFYP88MV4s&#10;CixCCCGEvJP2dKrUj3hT7ZUEFdlMMR475sEihBBCyJbZtbNbds7nRfzrLAiNWZKcdA0Pqy2hwCKE&#10;EEJIn3z+3iZ5X3unzrIlTbNPifHsuI4WlMwQkwOrQIFFCCGEkD7Jl/4Rc6zwcJ37xMHtUAosQggh&#10;JAQ6UqkgPuYBtTccLqas2j/FoeB2CixCCCEkRHbszsr4QklxWOAxtbscLqbHrTkHBRYhhBASAl/+&#10;z3r5cFvJcVjI6n6nOJThvBcIaL9BHEou6rrASrFbkwRQSOjPJiRWc0lAE9KDan8Ws53mEhCO97va&#10;gFwTWBj48xwXSALoqOBg283iJwkgkLmkM5g4LHyXW9SmO1S+q9WuEnP/IAVWDDoDJp1mjgskAaCd&#10;V+qesg4uZAj7WP8Yk83KsEIhCFfWS2q/U1vlQNlikfZzcfyEpEsCC6v5DWrLOC6QBLDE95M60OdK&#10;G+zXibmIlhDX+1jJSS+/fP96Oa2to9Q4rCK3qv1K4p+M8x9qN4rJf0WBFROBtVaSdXcTSSbLShE4&#10;yC7dmC0pjGqpuBlwS0hvXhQTYF4SVd0io3M5qQ/Gi4WOe53a9VI5D3apPKP2M0nARdauxWDhssgX&#10;hNsXxG1wpHmNvx6flh+sapYjn24r5ecvUHue1UAcBnPII3ZOKZkvPNIkX2hrD8qLtVLM9to/JX4H&#10;TpBM9Fy12UloRC6eIpwr5noBQlwFOXF8x2HU5go9q+oSaFJ7Utw70URIEXiIpwfVxmtaC0FLISQe&#10;vdiOBXFxKMxT+6qYvF6JwEWB9VpMlT0h/eFFu7L2Pajmgzk3jkXMvawO4ig3qS0P8gMH5iGyAp2W&#10;EPR+nph4pqgvdjBunSUOp2RIisDCvvR/hF4s4h4QVb8Rs0Xnm0wwYzxW0H8Xx4NUSSJB/7pGAtoe&#10;LPL5J9fL11vbtQMGOu2+ZkUWThd2RLAsIfz+q/YpcSvFRGIFFnhZzEmLDRwriENgpXqHlLgl0FaV&#10;ks7Gkt1YkGnYnrha6C0m7oCg9h9JCIel6tcVpKYQSldBsPi31b4u0cop1ap2uRVXiYzZdFVgoRUj&#10;Q+yPhUkRiRvg5M0PpdT0CPm8fGfEIHlsv/ogvtN6MYkC72L1EAfAXPF7MduDocQ15cO7aATC8Fq1&#10;0+wirJKeZXitcNjsM2oXSMBbrRRY0QANDG7TSyiySMzB6u9sMTEXJbMynZaOTGAD/at2EL1f6Mki&#10;8Z4v/mQXMa0xfQeEx+DwCTxGX7LjRXeZf37xhOOJYjzu7UluVK5f9oxMvMi38U1xI/stSRZYCf7b&#10;DpjBxRSqDEoHK4UgAL+i9lcuZkgMgScWux3YZlvnyPvg3sL3qX1DbZaEm5gU4xRy812mdpwVqYu5&#10;4BKpSsA7YjXyW7VnrdB6r1oNxxQS8ZUoBqgrrGiJw+IAwbY4gv2IHdR3Scj4QuILFgOP2kX4w+LW&#10;gY3iGIItT5yqP1LtI2rT1IbYvlmKGztrRRs8Zrep3SMmFqydzSpZAqvYkZB7A8HvB6l9XO1YtZFi&#10;vHgpkfA2xwnZBsVLytFOEbtwq7VFEq8rMZAfC1mmH7Cr59PV9ler7dXPCKlUHyv2M7TTh9RuFnOy&#10;bbXD7130LmG7Dqf5Rtk58FC1g9Umq9X1mgN7z4WFzcanvB2TZqo9YcXVm2J2iui5TrDAKoKrdP5j&#10;G8dQtd3UJqmNUatncyAVAIMWtiUWiImZWGYngLiupnN20L3aDuqj1fZQ28n2OXq1SCVAf0J80Oti&#10;klGvEze2A70IzPXWkPDzdrUGtUa17dS2t311gJ0LM2J2f9rsMxifFlox1Wb/jqKKAqvPlXaTbTTV&#10;1tJsDqRCA1/OTgAuxSxg5bzKGoRjjZS+LUFIKQuZ4rYWy8KkMCqmMZpv57/iPFj0Nufsv80Jb22g&#10;wPJJN5U4IaGLyE5hUlJCoiy62D8Dhl4bQgghhBAKLEIIIYQQCixCCCGEEAosQgghhBBCgUUIIYQQ&#10;QoFFCCGEEEKBRQghhBBCKLAIIYQQQiiwCCGEEEIosAghhBBCCAUWIYQQQggFFiGEEEIIBRYhhBBC&#10;CAUWIYQQQgihwCKEEEJiRVWhwEJIUn2zCAghhJBw+d1+zfLPNStE1qVFhu8oUj+YhUKBRQghhBA/&#10;XDW1SV6QVnm4u1XWtrWJwInV3SlSXadCa3sVWkNYSBRYhBBCCOmvsHpR2uTerhbZkG0XSVfrjFtr&#10;/rK1SSS3RoVWB4UWBRYhhBBCtsUVKqxeUWF1V9cGac12GGGVqXn7P8pkjPUWWjX1IkMniDQMZSFS&#10;YBFCCCEE/Hq/9fJGqkNu7mqWbI+wqnqnsNqc3kKrebVI+waRcbupyBrGAqXAIoQQQpLL5VPXy0Lp&#10;lL90whvVT2HVl9CCwFr+ukjdAJEhYym0KLAIIYSQ5IHtwB91LlNh1b3lrUDPM7J+RnuzyIY1Ih0t&#10;IvUDRQaNEWmk0KLAIoQQQhwHXqu3Ul1yXcc6kXy+dGHVm3RGpCazSWjh1/pBKrRGq9AazsKnwCKE&#10;EELcE1YrpFuu6Vwrkus0XisIojDYKLQ2qNDSn9eiNm4KRRYFFiGEEOIOv1Zx9aOOpSL5bDDbgV6F&#10;Vkeric8asFptBIUWBRYhhBASb2G1JpWV33asNn9QLmH1jtm62sRlYduwcRW9WRRYhBBCSPzAduC6&#10;VE6ual8pkrdB7KkKX9+b1p9fW2+9Wa+JDBxuAuAbR7DCKLAIIYSQaHOpiquftC8VKWRFMtWV81r1&#10;OXNXG5GF2KyGQcabNYAiiwKLENI3698SGTL+7b/HMe2AA2nrs3mWNSGbccV+TdKUysqvO1aKpPQP&#10;0jXR/bJFb1Znm/FmDW0RyefMicMBI1mZFFgBsnYhazNMcBQZd2YNHsuy8N1GF+mKWMsxleqjjHVw&#10;XLVApEsHzCod2AsFkZXzdQBtMWUfIDdLh4zaqVZ2f7OG9VIGXtmxW24ftkEykupfd0sVZHyuRj7+&#10;wgAWXhm4skdY5eSy9uXa77QfZjA1puPx5eHNgsha+qpILqviaogu0jaI1A2k0KLACoi3XmFthi2w&#10;anWSz3Vt+jMIALjPe3tcSC+0fNYuNr8iEeGK+aYcU1uZZDGw49/1/v2qhaasAxVYeVk3ZLh8b6dR&#10;sidFVijMmdgldw9tkUwhLbMKbXJ32yqt+356IlWI11XVy/KpI7WmCjI6VyVnzhrIQg2Y30BYpXNy&#10;eZsVVsjCjliruAFvFqxHbLWLLJkr0jjYeLWQFZ5CiwKrZBVPwhdZvYUsvDHwtODYcs/KvGAGqKQL&#10;LpTLuiUiWRWjK94w4giiCm0046MtZ8Lppve1r9O6Evm+iqw9KLIC40UVVvcNaZVnC+1yb2tRVGn9&#10;Z2o9fU6H9qufti8x7SlTJ2umZmWECq1PUmiVzFUqrNb3eKyWYWDT6ompsOpLbGHrsKtDhdbLJkZr&#10;eKv+WSOFFgUWiSxFkfA2MVHYJLp6PFpVmwQX4oaSJLawAl6/VKS70wirqAv/THWPyEqpyPoeRVbJ&#10;zJrYKdOHtMvThTa5t8dbVeVZVL2jv6WqNratH7ct7vm8dVNHy7B8lXyC24eeBFXergE3qLC6FMIK&#10;whULwlTGzZcuCi2MRxBauHZnZId575oGii0KLBI70VUUXD1iK2PEFgYw/DtXxRZip5p0wO7WwWv5&#10;vC0L0QiLrP9akXU+RZYvXpjUKY8NbJfHpFXub1ttk1DWBt/PcJJNJ8eL2xb1fP56FVpDVWgxTuud&#10;ZFVJXbPfhp7/Xo2g9Z4TgYVN2/MQVpJJRmFAaNXUGY86hFZPuIcKrwl7UGRRYJHYCq7eYgudHHFI&#10;LsVsQTw2Ld8krPCO1TEUKFon96rIyltPFmOy+sezkzvlqQHtMr3QKg+2hySs+hJakpeLeoRWjayb&#10;OlaG5DOJ92i1Veflz3u29Pz3ChVVv4Go2igyONW9bWyG2HpLxdboSXasRriHtt2Bo1hOFFgkdh0a&#10;4JQL/gxCC7Fbg8fFV1g1rzCn/Za/EV9htZnIKsZkUWRtnZm7dMpzAzrkPtkg09vWaJsug7B6Z+ey&#10;QqtghVa1NO83VgYXMonyaDUPzsv/TWzR0kjJ4lSXXNW2dDMvFdlyf68yJw4Xz9kksGrqVXB1mbGZ&#10;QosCi8SttVW/XWhhFYVV0+AxZsKIOhCGG1a6Jay2ILKK24UUWe8UVrNUWN1VaJZH29eWx2PVL6FV&#10;3eMlvqBjUU/MVtN+43o8Wh+b5abQWjMkJ7fv1Nojquanu+R3rUVRZcuC+FsAI9Rh8YtmO3FsdpNI&#10;pdiiwCIxFFrLXjPbh+M6TJ6nQREVWhBWLavMPWAIXsegU+2o+EBMVofxZFFkGZ7epUNeHtAltxWa&#10;5LHICKstTJapzYTWVBVauYyc4YjQWj08J3dt1yavpTvlD23LKKrCaEPVtSZGa9GLZmzGODduN3NF&#10;UE+oR4aCiwKLxGMyt81v2eu9hFa96cCpCCT5Q86vltWbCata9+slbUQWYrK+P1FF1vxkiqwnd+2Q&#10;1+q75WZZJ09i+zSKwmorQusH7Yt7+tH6qeNlqAqtj8ZQaC0flZX/jmuXtAqpl9Idck3PFmCGoirs&#10;NtQ7jra4jQjhhT8ft6vZnqbQosAicRRak63QGlmZI9QQVq1rRNqbdYSfb75fEoTVZiLrfhVZqcEi&#10;30uYyIKwekOF1d9UWD3dsT4ewmqLQsv0qx8gRkv70ToVWsOzGTltdvSF1lIVVg+psHpeRdX1Pd4q&#10;LLhS0bsTMAliqzg+Z4qC6yXjyRo/xaa5SFFsUWCR+AiteSYeACul2gZzU3y6DEIr2ynStk5NJ9UV&#10;b2rv0O9TU5vc+kibmKyCiqwfJCCFwxMqrBbVZeU6WSPPdDSZycOFCd16e3o8WipSVu83QUblq+Qj&#10;sxoj91WXjO6Wx8d0ytNV7XJD6zJ36sAlwVX0bi15adMJ8fG7v92rSMFFgUWiOiFkjK1QoZXLGY9W&#10;ra66G4eFczIIwqpdRVXrOgqrLUzO90NkDRG5wFGRBY/VEhVWv5fV8kJns/VYOTip275zQYcRWitV&#10;aI3JVcnJsysvtBaP7ZanRnXKDBVWf4aw6qKwis2CuEdsvSw9WVyLucYguKo5hqYKAd9xVrEX2fMs&#10;NnhXgTcLQmvsLuYC06CEVo+wahJpWSOycoFZmaXTLO8tkeuWY+uHyIXrRzsjsmaosFpem5UrU6tl&#10;dlFYpVLJ6lfK/9ZPkPHZKjmpAkJrkQqrZ0Z1yfRMq9yI+wB7tpzYB+M/XuSM4PJJYe51ThQDPVgk&#10;BivvjLGV8zcJrfpBakP8BbtmO0Q6NohsWKWfudAIK3qstrFarZYHO5okNSQlF+40SnaPscjCVuDK&#10;2pz8SlbKy10b3PVY9adfKRfivkM4IfabINtnq+WEF+t1YghXaC5QYTVrZJfcX9Uif29bwa1A58aL&#10;DMtA6MEisVx5502SPAithsEidYP7J7SQcb2zxSQJXbWIHitfZZ+V4+qGyEXrRsmUBfGaECGs1tbk&#10;5aepFfJKV8umAF1i69Z4HS6o2052VqH17rn1Up0NtnzenNAtLw3rlrurmuXmtpXJ8xqSflGYc40T&#10;70EPFonhyltFUVon95VvWqE1SYXWUBVag7YstCCsulrNtTarTdZreqz8ln2VPNCxXgpDC3JxYbTs&#10;tjD6IgsxVuur83JRernMQztA7AiP+W+hbo3X4eKOt6C25MK9t5Nduqpl2qv1UtddmgiCsHp1aLfc&#10;Vt0st0BYZemxIu5DDxZxYOVtPVpjdjbxWYjTwuDd3W6yruMi5tWLzaRKj1VAZZ6VY+oGyw/XRldk&#10;QVg1V+Xl/PQyWZBts3F79Jb0342Q77Hv1U2QPbpq5Ig366ShzVv/eUOF1bwh3XJLTbPc2uOxYowV&#10;6UfTc8SDRYFF3BNaoyeKDBopsnaJyJq3zFYgtyFCEVnTVGT9KGIi66ldO6VFhdU3M0tlEUR2j2eG&#10;9e9/tsPpsJycXz9B9umslYPerJWB2xBaEFYLBmflb7Xr5Y621dyOJRRYFFjEnQnBHhfmoB66yDq6&#10;drD8dO0YmbyosttuM3fpkNbqgnwt85YsxUEGJKll/QfYr4xH67sqtPbvqJX9F6rQan270JqnwmrJ&#10;oKzcULtO7mxfQ2FFKLAosAghpYgseLJ+sqYyIuuZXTqlpTovZ6eXyPJcJ4VVWRYwOflW/Xg5tL1O&#10;Dni9VlaNzMnCIVm5um6d3NOxxmSRZx0QCiwKLEJI6SLrKBVZl5RRZBWF1edVWK3F9UaI7eGkXnah&#10;hVOHc1Lt8q/2VYxzIxRYveApQkJI6ejE+khHk3x7mMjPZYzsEqLIem5SpzTX5OUz6cXSnOtWcZem&#10;uKrIqhblnZGLO5caTZWiuCKEAosQEorIerSzSb6lIuv8upEytC0jk5YEJ7ReUGG1XoXVmekl0tYj&#10;rFIUVlEQWT27IClqK0IosAghoYqs7hZ5X6ZJDhsxSC6XsTKxRJE1a2KnrK3LyxnpxZLNZ3VCT/EA&#10;Q9REFiGEAosQEvqM25MaYUZns5wzIiU/rBslAzvSsrNHoTV7YpesqsvJ6alF9gRbcTKnt4QQQoFF&#10;CEmsyKqSJ7pa5PjqZjm4caBcUjdGGjtS2/RovaTCanlvYWU/jqqKEEKBRQghPZoIoigtT3W3yjE1&#10;r8sBAwbKpTVjpKErJTtuJrTm7tglSwbk5IxCL4+VUFgRQiiwCCGkD5GlFNLyTFerHFU3T/Yb2Ci/&#10;qR638Z8sbMjKx2WRyca/+XOEEEKBRQgh2xJaIs9n2+SIhvlv//uN24EUVoQQCixCCPEptPJb/nNC&#10;CKHAcgJcplVtf03iNe+IdMnbX3PWCmwW4csM2+6KfRDl3m3rIllCK5nUqtX0GnNQ/1m1DnaNWM8l&#10;mV6Wtv28txV6Wd5ajmMvBZZrg9tAte3V9lbbwf6+PoGTPAb1FrVOtbVqq9QWq73V689hXewugZT3&#10;ILXxavuo7ag20g6qzWrz1F5QW2J/z8HWLSCohqvtpXaI2iS1wbZdrFFbpDZT7Tn7+04WWWTnzaJA&#10;rrZ1iD69ndoItaFqw9QGWCsupKrtOJqzdbtBrdXWNWyl7ftL7djb1cvyLHYKrDgIq4lqp6udqLar&#10;LYPeK40ksqVVFTr1QrWX7ID/tNpcOyC0set4BgPue9Q+qXa4bYuZXm2u6EFEuT+m9le1/1jRS+IP&#10;xPSpap9Q28VOtluq/6ydYFH/f1Gbz8k1EvNGrRVLmDP2VJtibaLt20WPVXEu6c+c0nvMLf7auw28&#10;rPaqHXdftgvfdjFezm5WSwxW1Am67Bmriy+qfcauMrg92n/x1W1thdqDavdYEdDEVfa2m6b1Vlyo&#10;drRaXT+fwyD6sNpFak8JvVlxXsSeYOt/T+v16A+YZN9Q+4na/7GflRWII+xmYFdjqtqhageq7Wv/&#10;rKrXwjxssr1stRgP9xN2/H3FCq525yYdRy57ToLAwgQ3Te3HagfYlSPxT95O/thCvNUO/nNd7OQB&#10;iauPqP3KCnw/wIt4ntq/KLJiB7wan1e72C7q/LBO7Uo7flFkhdtXIapGqx2jdrwYT/Nw2bQVGBW6&#10;bFtYahdhd4vZWl4rjsTwUWDFQ2AVJ7hfiom3IsGvrhBHcK/a78VsI1JobeJkWy4jS/wcxGZ82g6k&#10;JD5ekE+pXao2pMTParYi/UfC7cKgKcbFQVSdJMbLDC9VncQjZCRnRRW8W/fbhRg8XIjhiu02IgVW&#10;PATWB9T+oDaO40i4/UHMduFdaleoPS+MEdhP7RYxMRpBMNcuFl5mc4sFR6n9Vm2PgD4P3oqvqN3G&#10;og0EeKt2V/uYFVbwXDVIvONwIbYQH/um2j+s2MI2c+w8n64ILJfTEky1Kz6KqzLoW7tKP0PtdjFb&#10;Ikkud6yIvx6guAIIqP2SmBNLJNoU+8IeAX4m+tP/E3NCjfgfpxCo/iG1v4vxvH/V9tNGif8hJ2xJ&#10;w/uGk/HfV7vPOhimiQnSJxRYgTBKTED7PqzisrenMWrfsCvt90syDxOg3Z0Wwudiy2lPNrPIg+2m&#10;U0L4XNT9R1i8vkB6lI+r3aF2gxVZWAi5GpNba0U5Ti3/U0ys7PsotCiwguBwOxmRyoC4hgPtQHZR&#10;wlbd8DB9UPp/WtALWJ1+WfwHTJPwwaSGdAwjQ2pbEG5Med9/Gmx93Kl2lRW/SfICY44fZgXl39Ru&#10;VnuX8BQ9BVYJA9wp0v/j0CQ8sELECbg/icn9kwQwmB0X4udjsjiSTSuyIO7z5BA/H/1oRxbzNsF2&#10;2bFiPDdXi4mJG5TwMsFCF/kfb7Rj8n6SzNtLKLBKANmRT2DVRgZ4chBEisSJByXgfRF/MyXEz8eW&#10;BuK7tmPTihzI0I7YqzC3YRBDtAeLeqsgpgqHbW6ygncIi+RtwAOO7VKk2blITEgNocDq9yDHQNDo&#10;cZBdNR2bgMErbPf7EWJc/szpFi1OtnUTJvDMj2dRbxFsByL2FtuBOFY+kkWy1bkfV8Th4ATiZbn1&#10;TIG1VTJ2cturhM8oJNTKBVbeONVyvMN9anCZ+i28WJM5hEUG5E/6aBnENSZBBiq/E5ycu17tZ2LS&#10;L1R68bH5GIv0CchNla3g+LslkK4CmeqRrw9pRegZDxCXAt0gsIZaVe6V2WqXi7lsVRKi5Au9But6&#10;W3ZjxSRkLd63FYZrHVu4vxFzZdETDpZrpkw/Z2e1M8Vk+G7mUFZRsG13uu035eq7xIDxC/c7fktM&#10;fFq5x27czfq6mHxTuCsQN1wsF5OBH4b8gMX7XQt2cVRjDakhEKeKk9ej7Pi7gxWI48vsAIFz4nNi&#10;4rKQ3ujfbFoUWJtPbBAKwzw+hwR+SCvwkCQ7S3LGDlaImYKrfZD1kEwTc7w3SG/JbmKu/8AR4qQn&#10;zizYVa2fFffn7UD4KIeyioKYz9N8TO7FK08Gsgh9MUHtu2I8h8PK9DORxPNZtWfUXhRzlRU8U8VL&#10;mDttvXoRwVVWcBXH30a74EUsGVK+4C5T5HUM2zuO73GwGG/WH9V+Yd+NUGD1DG5V4v14/Hq1B9gU&#10;NmYBhq21f/ayFZ5X2o6OleJ7JZgUBBgwfi4mVmJZgssdAzISAh5mV7NegIfxC2qvibmIm5SfHcUE&#10;tg/38Swm6OdsHyDeQKzbj2y/CXM7EGIJV4BNV3tEbYEYj3GTBHfvX/Ey57bN/hz3C95l+/kwu8jF&#10;acj3SLjhAfCeITYLh3XOV5vH5kaBVYoHgfRNkzV0ssdtp4Pn5CMBtB+s/OE9/KEkd5srbydaiCTk&#10;uKr3+DyCU5E88WY21YrwIbvo8Ao8A7jK5C0KLE9g2+w0O2ZMCvHnQNzAO4z7/ZaorRGzHVhuWqzh&#10;O8y23wcnJHez7Q67CxND+LnF/GGIyfqe2oNsev4aa9LhyYn+g9gCeLQQYA23/BMBlP2X7IosqfWA&#10;rVlsL/zOiiyvwJuI6z52YvMsO1NtP/Dj0cUW09UsQk9gKxWxVpeHJK6wyPuzFc2o11+qzRATm9sa&#10;kTJYbxe7EH8/EJPU+HMSXogLtidxMImJuymwSJnAdhSuX/gfOwiV4ipHvMEFkpxEpFvqgzDEcvzG&#10;ii2vYJvkJAknezzpe3EAT8oBPvsP8sKtFiZE7i9IuXCRmJir0QF/9jI7jsEj9E0xHuH58s4tu6iB&#10;IHqEcSD9DQ4NfcC2q6DFIMTsJVbcMjUMBRYpE/C4IA7ibCktjgonFrHtmNSLjDN29fl/dsXspx+j&#10;DqawSZYNpBrBFoqfbfJHbF2T/oGTdYjXhLc7yGzs8MjjFO6JdhyDR35lDMsHYS4L1O4REzv1YTGe&#10;uCAF4hgrbrE128AmSYFFygPis64TE0fyagmfg+enJrgcIbIQa/ELW6ZeQRwGsjMzyW74DLVl7Sf2&#10;5Q3bX3g6q38g1ugyMQds6gP6TJQ9vMXw+v5UzHZtkyPlBe8oDs3AE4c42VsD/GwE239N7SfCa4co&#10;sEjZgPcFp10QC/Saz89Ah4UXa1TC+yJiKZBZOevjMz6rtj+bY+icaL0EfjwN8DLw1HL/xdXPbVkH&#10;dSALsUvY2r1Q7SmJTmxV0Ky0be0cOy68ENDnQuR+0S4EeQURBRYpI/fZFc5in88juPSAhJchjoVf&#10;Kmb7ws8KEwGv49gUQwPxKB/1uYLHJHe1rWOydbDdjazsHwzo8xbYselsKzzWJaQcMRYjRutTtjyD&#10;OK2NfF2I+fpfMUl2CQUWKRP3ijnWu8Hn6giT14iElyGOYyOGws/hAXhXjmEzDA3EXR3l4zn0B6TS&#10;eJFFuE0m2sn7xIA+7x9ithhxFczCBI8piDeDN+vpAD4PHkXsOFwowW3dUmAR0g/+rvZr8bfNhbgI&#10;3rFnJoNXfIrUr0hyT2WGyUFWYPkJ8kUA9XUswm2C7OzfF39bsJuD3FXfEZNrDzn8cgkvW4j8W8R4&#10;ua/yOT73ps6ONThdyNOwFFikTKDjIvu7nxNxyHWDE1pJdz2/ZQdBPzEih1ihypVlcGDFjsB2P5fJ&#10;4zouHJ9ntv2tA881cux9TEqPuXrOCgnkzFrCon0b8KIiNQ5OHC4v8bMwxpwrZssww6KlwCLlAZOJ&#10;34uIEYs1hkXYc5T/cR/PFRO47sEiDAzkSPIbbI0s2LexCLcK4noQJ3SW/e9SuNN+Dsq8k0W7Rdba&#10;BdyXrRgtBaTXgdfxBGHibgosUjZwIu5u8e6ah5dgZxZfj0v/V2K2OryCzO7wuAxjMZYMklziYvLt&#10;fDyLU7XXi7+YxCQB8QqPSinH/7vFeM7PDUA0JAHsNCCNAwL/7yjxs3B/IVJe7MtipcAi5QEDHmKx&#10;vOaYQbZgbHM1sgh77h673ZalVz5py5GUxslirnPyChYW8KI8wiLcKkeLSWBZitcaW+nIz4Tg+DdY&#10;pJ5AfOB5UnqMIDzmP7Nii1BgkTKAlSRisbzekwVhMILF11NuSLToJ45kuNqnOeCVBA5cnCH+bhmY&#10;aSetbhZjn+wqZnuplLsFsd2FmCJ4e1ezSH2B+w3PF7NtWArvsp/DxTEFFikDmFwQS+T12gYkzOT2&#10;lmGOmCBpP/cUIi7i3SxC32Cb9SAfz6237f4VFmGfoH8jVrCUtCKrrUDD1iC3YUsDAe8XiTkYUApY&#10;1CHdTlXSC5QCi4QNslc/YFeZXkDcCwPdN/E7MRe7egUpBc6yngLijYPVThF/pzEfVbuJRbhVsPWK&#10;bWy/p88gruC5ukaYvDUoUKbYrv11CZ+B/oJciPtRYBESPqvUZlmx5YWJwqO/RXCZ9m99rtIPFXMv&#10;GS9p7T/I8YNj/rv5eBbbuX+V0o/Au8xhYvJT+fVSI67zEiuusizOQFlrRdY1JXwGDtnAszicAouQ&#10;cEEc0ZPi/cj0DsK9/N5gy+kRH0JVrFjgCZ/+g63VD/oU+Dg5+x8WYZ/gKickqJzi83kEtGNL8PcU&#10;V6GBk8s4MHBzCZ+B/vM/UnraDQosQrYhsOaK96tfxlBgvWNiget+lY9ndxQTF8G4tm0z2k4Mo308&#10;i5irv0gwd765CrZdP+DzWWwF/k3MwY9WFmWoINkxtmAf9vk8cmKdm+SFHQUWKRfzxXucxPAkr376&#10;APFsd4q/mJPT1Y5kEfarnPzcN4g6gZfxCRZhnxwo5g47v/mucKE88i2tYVGWhVfFxFO97vN5nGDG&#10;VvAQCixCwmOleHfno1Pyjqu3A28gTvks8PHsKGHahm2BwwC4qsVPWgZsg8N7lWMxbpGhYq5U2dPn&#10;8y+o/cBn2yf+wW0S8GQ1+XwehxmwXZi4U4UUWKRcbBDvubBq2Ea3CNI23CjeU18ApGzA9gyvtNgy&#10;n1Xb28dzCAzG1hWTXPZN8bohP+CQBwKvn2cxVgTEYvk9WQhhBS/WThRYhIQDtk+8BmcXWGx9crXa&#10;bB/P1Vsvwu4swndwpF1t+0nLUMy4T7bMBDGeQT9xbYhnQ0D7rSzGioHF8W/EHODwA+KwTpOEXUBP&#10;gUXKBWKpUj46NUVW3yt6iCw/aRuQOBOBxkzbsAmUBWKDJvp4drEY79UKFmOfnCT+4toA4g7/wLGg&#10;4iBHFk4WvunzeeTjm5KkAqPAIuVikI/2hrQOjGfpG7jtHxLvW6/gTDEBx2STAHiv+Ns6/ZetB7Jl&#10;cA3OqeIvsB1B1r+keI0MT6v9XPxd/4S0OzjJPIACi5BgQcqFao/PNAnvcdsaOKZ+hfhLaLmzmC2b&#10;4SzGnraJbVM/d19imxbeK17T0jcQV36uG0L/R7LLGSzCSPFntX/7fPYT4v+QAwUWIVsAXgFsvXg9&#10;EYij2B0svq3ygB3s/KRtgNfmOBahb29ehxVXz7AI+wSXZSNpa52PZ5F/6a8swsiBwzU/ExOm4JWx&#10;Yg46DKTAIiS4draHeM9phQ7MZILbBl6seT6eQ9oG3AU3LsFlh6tw4Mnzs32F+wZvEcYGbQ0cGpjq&#10;4zlcN4S4K24NRpOn1K712fbR3yZRYBESDPBgHeZDYM0Xf6kIksZLan/3WVbHiwl4Tye0XZ4t/u4b&#10;hHf1r7aNki2DmJt3iffDFAgLQFzbvSzCSIML6J/z8dwECixCggOJLfcQ7wHEC8VfAHcS+ZPaTB/P&#10;YesGXqw9E1hmx6qdKP5uC/g3BcA2QXLJ/X0897LadcIDLlEHOwy4E7LTx7OjJQG5+CiwSDlADIbX&#10;qxKwRcDtgf6zVO2Paut9PIv4o9MlWWkbEAPyZbXtfDzLtAzbBndeHi3eM+LDC4t8Yi+wCGMBcpMh&#10;BtHrVmF7EgqHAouEDRLLnSreE8yh065l8Xnin2oPij+vH5IAHpagsjrZCgA/QFw9zua2VY7x2Z5w&#10;KvNGFl9swEnPKz0KJmwBL5QExC5SYJGwQXZsbBN4dQfjXjde6Op99X+VGA+LVxAT8THreXAdnGT6&#10;nPhLUfGs2k3C2MCtgatRpon3wxOYpP8rJvcViQ+4fP5RD/9+elLqmAKLhAnie74q3hPL4fj7U5IQ&#10;N3LAPGgHPD9xEbij8P0JKCNkbN/Xp4C9Xm0Wm9lWwaGBA3w8hzs2b2HxxQ6c9Eby0f5keMe2Ojxe&#10;b1FgEVIaCCA+zkc7Q7D2Ahafb3CFzlwfz40U48Wa4HDZIJjfbzbpYs4xsnVweMDrlShZMXmvXmTx&#10;xXZh9yMrkvsCqWQuEuOlTMThpSq2CxISSCx6vvi73PM2YQBxKWCSwjYWkjx6DVxH7AwC3i8X905x&#10;ZdTOEZPF3ivYrv4Lhf82QX9H1navwe2YfO9i8cWaP9n+8XExl8kj3AChITh485qYVDKJqmMKLBIG&#10;jWrfVNvL50SGlSy3B0sDYgA5iLxmakfKgjPE3K33nGNlgvLANmi1j2dvEd432B/2EZOSxSu4DudJ&#10;Fl/sedAaPJg7WoGFE+Gzk1gYFFgkDD6r9mnxtwUNz8sbLMKSQdqG69X2E++B6/tbkfWKuBPMjbQM&#10;XxNz76BXEFuCk22r2ay2CU4OevUQ4iTaY8JrsVxirvgLU3AKxmCRoMFx/wvEX/LGZuspWM9iDASk&#10;bUAyTD/xDrgvbJpDZQHBeIiP51B2SHr5NJvTNqmxgt7rPXM4mfkwi49QYBHSN8h3dZn4O/4u1kvA&#10;E1rBgW1W3Bf2po9n4YVAwPsQB8oB6QLOUhvq49mnrVCld2Xb7Crer0CBgMVWNK8cIhRYhGwBpGM4&#10;04orvxcHr7CegnUszkBBPMQdal0+nkXM0kkOlAHuG5zi4zlsjyI7/stsRv0CqS8menxmmdA7SCiw&#10;CNkiiGn5upjcJuNL+BwkyHyJxRkKEK5+rh4ZJcaLtX2M3x1bVjgV2ejjWZx4+i+bT7/Z27YZL7xE&#10;gUUosAh5Ozgdgjvsfqb2U/Eed9EbXDtyvZiEdSR4kLbhZvEXsI7rZHDsOhPD98ZpwXN9CkR4UnES&#10;cxGbT79AOpBdfDyHvEkLWXyEAosQA+JzvqT2VzFbg6WAk1kXi7/rXUj/wf150308h8Dlj4g5WRg3&#10;3mvNz2npG8ScbCP9A6kZvHqwIWJns+iIqzBNA/EixhFfgSswEDB8bACfibigX4i3e6yIP5ZbQQyv&#10;40iPz05V+4SdDOMS7A2P6td9vCtA0subhPGAXkCAu9cbAJB8cg6LjlBgkSSCbSHEVCDOCkfcEY9z&#10;RICfj8y+CCJmUtHycKvae9Q+Kd691+9Tu19MwHwc+B/x53XDlS24aug5NhfPAsurmJ1nRRYhFFjE&#10;SdJWSKEt1FsbYAdLBK0eJeb6lFEB/1ycbrtQTOZ2Uh7gfcLW18FiLuT1Ao7fw4uFbOYbIv6eiLmC&#10;l3Wwj2exLYjLsrvZXDyNIRPFe5ze/Bi0JUIosEoAgzCCeAtiAreTQqGXqEKahUFiUixsJyZYdXKI&#10;P/spta8Kg1srAQTS7XZCrPH4LLaF4cX8Q8Tf8RzxF3CNQwDXiMlgT/oP8t6N8PjMemHuK0KB5TwI&#10;zPwri6FszFT7sjC3UCXB6Ths9R7uYyJFygNkh18Q0XfDRcOn2UWDV/4lzCjuB3gMvV7HtIACi7gO&#10;TxGScoJ0DJ8TxrdUGuQewpVEfgLWjxQT3xTFtA3wyP0/8ZePDadZr1d7i83DMzuKdw8WypkebEKB&#10;RUiJIHAYSRtxCTSPZUcDnJK718dz8Hp/SIynKGp8UMw2pp+tfmwNzmSz8AUErVcPFm5uWM6iIxRY&#10;hPinScxJQYirV1kckQGTG3JjLfPxLK5E+R/xd6F3WGCC/4b4uwcTHr3/E3PZOPEODsAM8PgM2l0n&#10;i45QYBHiHQTR45Lh76p9za5YSbS4TcyJubyPZ3FP4fsj9C4Q8Pv4eA7e1d+LyXZP/AssL3MJ2ttK&#10;FhuhwCLEOzkxd7idrPY78XfRMAkfpCKAF8vPgYOdxKRtGBiB98DNAkjL4Oe+wQfU7vEpMonZjh3q&#10;8RkkcGV6FuI8PEVIwgDH3eEZYRBr9HlEjCdrNx/jwTQxVyVdVeEx7OtW8HkFQf5IOfEGm4FvGn0I&#10;WwistQkrp2K+QQjSQgLeF++YpcAiJHgQj/FLMQHHPxdzapCJG6MLMuofYQWTF+C5+KjafyooUnDD&#10;wOk+xzKkZ3mc1V8S8GB6TYmx3loSQEzgJLuAGZagdtFmhTRScSxVa5EExjhSYJEwSNlBF1uEh6pd&#10;YieztSyaSIItwpvFnAxs8Pgs6hfxT9+X8m+z4bt+U/zdN4iYwOuFsUClggTFXg87JGGyxdx6lG2f&#10;uAmj6L1KCgVrGBMWi/GU46ouJJlelZRCYAwWCZuxYrxZvxfv17OQ8oG8WHf5eA4Txwet0Co3J4l3&#10;r1sRxAYyH1vp+PFgwbvR6vgCE55dnJ5+rxWgVbavJMXwvtX23eHB+7QdY/6h9mHxfuqUAouQPkBH&#10;O1XtRrXj2e4iCVaVf7erTa/sofYZKa9HHCfXvmE9KF55wQ72vGS8dBrFuwer3fGyx12f3xaTgJVs&#10;Ep1oJ0eLOViDRfdOrr80twiNG7NbknMXYfE9i1ZO1/V+YrYKv2PFFk8XRos7xGxnnO2xTaSscMaW&#10;8M1lWhji1OCePp7FCdffiMl9RYKZOL2OH1lxNyYTZfE5n20zKdTb/rurmJsXnqXAchdckXFVwgRW&#10;Va+VJwKVdxBznxjc/fA21dhfw2C0neAQ8IkTXK1sgpEhZwUSrsPZ1+OzaD84UYjs8E0hf09cRP4F&#10;8Zfo9G61+1jVgZER7x7pbocFFsa3fdgs+rVImqZ2udpXxXiVKbAcFVg/leR6sNK2HcAQLIztngPF&#10;BDxjFYYtmLqAvwP2339iBd2lahvYDCPDDLV/qu3tY+LEScRP20EzLNAWz1Wb4ONZxP4g9moxqzlQ&#10;b4TXxVhW3D3CP14SEl8UEBgzfqB2nkT3AnkKrBLAKQduVRlwyg/X2dxlvQM4YnycmIzdh4vxdgXV&#10;ZvD537X/TZEVrf6A+CScgHqXx2cHi0mZ8G+1eSF9v8PUTvO5GLpe7UlWMQl5AVtgMXgCh1WeFxOX&#10;1eHSizHYOFlHZ/sL7gjDMWpcdXOdmK0fCKyLxBzpD0qQFkXWFyR4Lxnxzyti7uZr8fEsPJ9fDKlf&#10;QcB9S22Ij2fhtcKprnWs3kBBsLrX7b5qCS8EodIs5mLRlw7BNuHBLr4YIVsjZweM1+0K43jZtGce&#10;hJu/1gq309keIwVy1tzuc0yBx/PIEBZCJ5fwuYiz5H2D4YwPXvOfFUMSXAQhJ8+yWXgGp4JPEROb&#10;64zTgxMa8QI8W8vU/qR2opi98yDiWRBwj4zv72URRwZsFyPg3c91RzgddFbA4wtiW5CWocHHs0+L&#10;iSvjbQLREViuerCwPXiN2iw2Dc98SEyuxAZXXogCi/gha4XVZWonqP1ZSt82xAoGGd95Aic64BLk&#10;f/l4DitQXJN0akDfo8YKtik+J7wrhPcNhkWbD+Fa79IkugXg3f+hhBeH6Co4iYzDNRMpsAgxHq05&#10;aueIiaNaVOLn7SXmypWxLNpIgIkTmZf9bHmME5MPKIj71yCsPi8mJYBXIBDvFwYehwViNb0mDfVz&#10;QXScQFvDBeqfEuMFRiqaoqcvKeYX5Eo81JWGwFOEJAhwcetfxJxAxFbfESV8Fk6UPCEmZqaTRVtx&#10;nraTxP4+nsVAiQzvvyzh52MiRlqGMT4nf+RcW8FqDI0NPvop0rMMcrxcIKiQ8gQHRrYT45UZYRcJ&#10;Lot9vFvaLoo+LuYkuhewRehMCg8KLBLkgPKEnVCR4+pk8echRZvESbGZao+yWCNRr/ACIcO71xg5&#10;iCPcyYYM8a/5/Pm4WuMUn8/iBOwzrMLQBZbXo/U4DTokIeWz1tosSdaFz9gGni0mx6SXy9jHiUOn&#10;MLlFSIIGpw2xZXhtCSsRZENGQPMEFmckQPwS7ils9vEsMsJ/yefPxYofV2n4SdyIFCM4jMGbAsLF&#10;z8XNyKc3LIFllZNNSVZdN4gkxObOT7L4psAiYbBUTCzVn+yg4gcc9X+XME9ZFIDbH14oPwHvWLV/&#10;UMy1GF6AJxNB8n63mxHYPodVV5a2sdbjM5hAh7PonAcxnF5z6aVd0iUUWCQsVqldKCYruJ+YAxzj&#10;xqXDk1mUkQBxdjf5WJGCncR4sbyEJOBE0bni7zj/41YM5lltZWGlx4UU5p3RLDbnQfLoER6faRN/&#10;CY4psEjiWK52vviPpZqq9gHxd6kvCZ7pYk4V+hlnpom54qY/4Ag/TiDu4uNnYXsCVy/xvsHyCiyv&#10;k+Jo4e0NroNF0kCPz6y27YkCi5B+AI/HN8V/HiJcHrwzizES4LQYPJJP+3gWec6QaqE/W0N7WYHl&#10;h39ZIci0DOVjiXjfJhwj/k6GkviABVK9j7b0JgUWIf0HE/LF4s/1u4eY63mqWYyRAEkU/+ZTwBzU&#10;D+GEIFdsDY708flr1C73MdmT0lhoPQ9eQOqCHVl0ToOx2+sBlQViDkpRYBHiAeRSgvfDz8lCHNPf&#10;gUUYCVB/CHi/28ezWM0iN86UrYxHx4m5MsMPuMz5OVZR2Vlgxa0X0J8nsuicBp5orwllIdadyYBP&#10;gUXKBXLl/MwOxl45RHiFTpTAIIjEsut9PLu72pf7+DtsGZ0n/mJzkGcLp1aZnLb8rBNzqMULgyiw&#10;nAZxs3v40BiYH+a7UggUWKScIKvxDWJOingBd9G9W7yfSCHhgO1Bv/cU9pW2AQMy0jIc6vP7XCb+&#10;k5mS0tsD4ma8eqdxunQwi89JpvgYr5eJORjFRKOE+ATbOH5cwO+xAzKJBkg6eqPPukT8zTlWOBfZ&#10;2f6Zn7xn09VuFQa2V3rx5PX0F4Kgd2XROQkWSl6vQ5orJpbPmatyKLBIucEq5S8+Vik7SN+xO6Qy&#10;zLAiy8+4c7hsunoHBxhO9ymgsfX8K+F9g5UG95C+5fEZiKu9WHROggTBXlM0vGxFehcFFiH+waS8&#10;3MdzB4u5ZoNEg3Yx24R+0jYgXcP5VlghJuvzPr8DDk48zKqoOHN9CCx4OPZk0TkHrkHa14e+wH2N&#10;TeKQJ5oCi1QCXKXzkI+VygFiLgMl0QGrTlyq7DVretoK5l+KuVbJT04keK2QlqGF1RAJse0nBg4C&#10;i1v/boF+PcrjMxBW88Sx2xcosEil+D/xfgoN2wljWXSRAveN/Vv8pW0AuNDbz+EFrHKvFpOXi0QD&#10;eCC8eqb3sBMycQfcvuH1wubZYsJHnIICi1SKJ310KORR4tHu6IHsy9dLeRN84iJnHJjIsfgjw/Pi&#10;/Yg9PJcHsuicAduDR4m3e0fBDDuOUGAREgBI1YCkkF5PjEwS79mBSfjcJyaZbDmAqMLW4EIWe6TA&#10;Fo/XLNw4Nbq/8DosVzhabbyP52aqtVJgERIcj4g57u8FeLCGs+giR7MVWIvK8LMeV7uNRR45sF38&#10;vI8+jUvdj2HxOQEOrXg9PYjYvTdcLAwKLFJJELPhNUB5R/G+v0/KA04T3hTyz0Cm9l8L7xuMKtjq&#10;8erFwoSMY/2NLL5Ys5uY/FdetwfvF0e90RRYpJJg1dLu8RmcTuEWYTSBix85zp4M8Wf8Ve0/LOrI&#10;8qKYlA1e+f/snQecXFXZ/5/JbnZTyKaRRktooSQhRHovoYuAUkQQARFEKSIoKEhVFBXrK6++8KqI&#10;IAJ2FKSHEkpAWgohEEhCEkp6zyab3ff+/vd3/3PmZmZ2bpmZ3dnf9/M5n5Ale+fOOc95zu95TtvX&#10;4p3iLzoOyF7F2Q2MY1aW1mKFSGCJaoKphKgL3TE92FNV12HBsQ03mX8UR9o8y2evVjV3WNZSYEcd&#10;MDH1f4yqr9OCwPcky72doRSm0mfU5C0MElii2syP2Ll6SWB1aHCODTJM11m6264x/fh1i3c1j6gs&#10;j3LgjALuqMQCaV3q3jk5wfwNSFH5u/n3WNYkElii2iCLFXWrfYOqrUODdVK3e+VSr7yUwvNwWvvF&#10;5mewRMcHa7BejPF7O3vlVFVfpwNrYs8x/8L2KGD97QSrwd2DEliio7BSAqsmwY4yLHi/0Cv/45VF&#10;MZ6BLAhOeUfm6gVVaaehlQNn1KtzenjlMAot0XlA9moXi35RO9ZeTavliqmXbYgq02zRr0eQ3XYe&#10;IIyw6BnTRjiAEJc8jyoS7WJ3ILb6I1v1mOmewc4KjmB5xvyFz1GAbZzulatUhZ0C3MLwJYuevQLI&#10;TNf0Je0aqES16R4j8hGdi+V0pvd7ZZxXtjf/ipxgwwLW4K3wygLzz9GaVuuRbRdgifn3jR5h0S5o&#10;hz0cb/7anEmqxg7P58w/xyyqD8fVONgM0VLLlSOBJarNJjHscL2qrVPSTKcaHOMAp9yDAmutqqfm&#10;+JdXTvTK4RF/D+cpnW3+PZPrVI0dFpy+f15MHfE7r8yq9QrSGixRbXC4YF3E31mjaqsJ2tiWEle1&#10;Ce6We8j87GQU4A+QxdKxDR0XBEdfMT8bHRXcV/loV+j3Elii2gyzaOnl9RqQheg0/Nni7SSFXziP&#10;f4qOBzYjnB5TQ/zGushxKxJYoprgTKuoF4NiEbQyWEJ0DmaZfy5anMNhsSHibFVhhwOHil7plQEx&#10;7eF+6yKHBUtgiWoy3KJfe/OBRb+/UAhRPZDFinN9UpNXvuCVg1WFHYoLzD8UNg44sqXLHBYsgSWq&#10;yWjzs1hRwNk6y1R1QnQacOfovRbvvrmtvfI1r2ymauwQHEWBFWfn9xSv/MW60FVXEliimuzvlb4R&#10;fwcLJBer6oToVGBa6ImYv3sQB3Xteq8uuArnOvOPV4nDz60L7ByUwBIdAZx/tZdFP5V9himDJURn&#10;A3eO3mXx7qfEMgJcxXKyqrFqYLf3lfTZcXiEIrtLHbshgSWqxRjz12BFAZ0TGaxWVZ8QnY6HzZ8q&#10;jMMQ869N2kvVWHEwHYgM4hkxfx+Hzv7Y/PWzXQoJLFEtTjH/ktAovMNIWAjR+cB5WDhg8pWYv487&#10;Cm80/4BLUTlw3dE3Lf4ULY5leKYrVpwElqgGuDrjSPNP8Y7CixJYQnRqIK5utXgL3sHBXrnW/IyW&#10;KD847+rbMYLhAFyJg52DXXLntwSWqAbHx4xCn/PKQlWfEJ2av7LEAae8Yy3WFeYf4yDKx+5e+b75&#10;i9vjgIzld8yfeeiSSGCJSoNdgzg8sE/E31vMaGiDqlCITs2HXvlv9uc4IPN9rlcuNn/xtUifsV65&#10;yfyLnOPyW6882JV9tgSWqDQnMzKKCnahvKvqE6ImwPU5P7L4GWnsLMT5WBdKZKXOKPMzV+MTPGOi&#10;+Qvbu/Sh0BJYopLgXrEvWvTDRXEpMHYgfaAqFKJm+Jv5C6DXx/x9ZMNxdMBFElmpsYtXvmf+Gtm4&#10;4CiOq70yu6tXpgSWqCRwhGNi/N4bXplkOp5BiFpiuVdu88pDCZ7RRJF1qfmbZ0R8cAQGsoqfSPCM&#10;tV75rnXRXYMSWKJaHGH+vWKNMX4XZ+fMUhUKUXPgXjpkTKYleAbWc17llW+YnyUX0cFuwZ/wzyRg&#10;3RWO4livKpXAEpUBOwav98qgGL+LacF/my54FqJWedYr11i8U94DELghi4Vda9urSksGZ1vhnKtf&#10;eGWfhM/6l1duMH/3oJDAEhUA91bh3Jo9Yv4+oqE3VY1C1DRYj4VDRJcmeAbEwufN36GoE9/bB1Oq&#10;OKH9v7yyQ8JnYdPC5aZ1shJYomJg4ellXvmM+efXRGWOV/6U0OkKITo+2Mp/Jwf7VQmfhWkuLJ4/&#10;1bT4vRA7mn9xM3b6DUr4rOle+aolm+aVwBIiAj0YHV1q8a9Y+JX5C9yFELUPLnG/xSu3W/JLgXGt&#10;Dk4Q/7pXtlbV/n8azF8PiynBi1PQAO+Zn7nSonYJLFEhNqG4wtRgY8xnPG/+4vZVqk4hugw4hPQH&#10;XrnHku8abqIPgmg7JIEvqhW2Mn8nNwTs+BSeN9f8HZz/lNnmp15VIFJmMMUVopoeMZ+BRZI3e2Wm&#10;qlOILgeWBtxA/3GCV7onfN7RXhln/i45LDnoale3IODdm+LquJSeibVW2Ll5l/nnFAoJLFFmRpqf&#10;kv9Cwuf8r1ceV3UK0WV5m74E5yqdmoLIGmr+6eQf98pPzZ/SWlDjdYgZKkyVYg0sDngemNJz55m/&#10;fuv3ElcSWKL8IPW+v/mn9x6U8FkvmL8LaImqVYguzWz6FAzin7Z0pvgONH+H4R/M36H8mtXmJppt&#10;zD+N/UsW73DnYm0SZK6EBJYoM5jXP8X8e8GGJHwWzsG5ktGrEEJgQP+m+efgnWnp7AqEUMOF858y&#10;/2BMrPeaYf6F8p0ZZKyGe2U/r5zPP9PkTfrnv8gsJbBEecHW3mBe//AUngcHep1XnlbVCiEc5nvl&#10;WxRAuNy5X0rPxV2Gl1BsIaP1RwqtznaWE0TnZubPHmB5RjnOAPuP+VO2T8gcJbBE+cAi9p3YkZG2&#10;757CM7El+2deudt0xYIQYmOwZOBGih+IraEpPhtCC1NpOKQUt0Ygo/WiVz4y/77Ejkg31gFmEI4x&#10;f51aOU6wx/lkj5o/QzFFZiiBJdKnp/kLJHf1yunmXwbaO8UOjLUQWHiqKxaEEIXAgnccuYCzl3Ch&#10;8KiUn4+pw+NZMB2Gq18eMH/JwpIOILYQzA5gkIubMU4yf01ZuQ5TXUmxiWuM5sv8JLBEevRmZLel&#10;Vw41f/fNPpbu2WkQV39iB16oKhdClMA/OOB/2ysHW/zjYIqxAwumECebPzU2wfyDj5czGCz3GX0Q&#10;VDhiAZdZD6OowvlVB1h6OwILMZdiFkdbNMvkJLCw0wQH07VE/D0Y7+5eed3yT0/V6jbUDMVSHSO3&#10;Rjoq1Ae29u5m/iLJPcvkwNBOfzb/Kh3dXyWEiALuvsOid0xdnWN+ZqccwEeOZfkKA8FXzd/tDOGF&#10;TBd2Ia6lEFnH0hLh+d1ZAj+MGYPNnM/di2KvoQL1iqAX662u88qDMjMJLFcIwciXRfy9Lcw/FgCL&#10;HD8qYHBrakhotVFU9WZHRpYK8/jYfYKtvVszasqU8R3Wsr6vkrgSQsQE/vpKCgKsy9rJ4t15GiUo&#10;xeaew1naOD5gynIm/5xLn7aYwmsF/d2GUGAL/9uf/hdTfshQbUkfvK35p9BX+qaVJQx6b+B3ERJY&#10;ORmRpTEMAwaP1OvuRURUrWWxMqH/zlTws+FwcMfgjTHEsBBChP0+1gm9bP5xDp+09HYZluJH6xmU&#10;bu2MFW15xo22dvxvpop1CPGHi5pvZuDbIrOSwMrX0RZZ/Bu9q23kXQGcc4V1E79lVCeEEGnwlle+&#10;7JXHzJ82RDarGncPdrZxBGMmzrXCKfe6mixlau2yZ6yhmiwF3uEI5vXPMj97JXElhEgb+BWcMH6s&#10;+YuzMVWnq1zygwX6T9Inf1niSgKrVKabf26H6Bhgxw3urDrZKw/L4QkhygzuysOaLBy3gOlDXbuV&#10;K0KxE/Ib5l+k/U9TQkICKwLveuU+yy4qFNUB2URM115g/iF+76pKhBAVAv5/kvmntOOy4wes4x4a&#10;Wgma6YOx9vUI8zd2LZWZlJdaPAcLGRKcWYJD4o5TE1el/jGvf6f5p7PPNmWthEgTrRUtHWRsHvLK&#10;RPPP88MNFLhSpk8XqUd8f+xsxGHOuApoliljJYGVkHc5uH/M/GMYRGWE1QpGij83f1dPVzygrjlG&#10;vTVLhHZZWmP8jrLz0cGp5DigFIvg96TQwlELOCahoQa/L9ZYYeH/7eYvYsd6NF1DJoGVGshiYdsu&#10;TqNtUlOXjQ0UVo+Yv4D9OfPPDeuqfBRDYM1TVNllWRzx37eYzo5LKjwwNjzvlRFeOcX89aH4b5wL&#10;2JmXzSBQwzTo0165wytP8e8S5BJYqYOBC5cHY6vuTV7ZVM2demdeyOgIZ6dMtvJfHdEZwFEUuBVg&#10;lxL/PcQpToVuVdV1SeZ4ZYZXRpb47xfRXkQyEARisff3GITjGjAsKcH6pEEcNzqD2MKp8ZgGxEXM&#10;uHYMl1XjLMiVamIJrHID5X67VxaYf/4SLgetU7PHFqxIMa/2yrMUVtit+ZF17YxVGGSjcM7Xj639&#10;NR6oU5ycPEvV1mXBII+1MdeUGNT83fw1NSI9gYJA8X7zpw9xuvq+5t/5h7VawzlOdu8g79tKP4xg&#10;Flf24Dqbx73yDn+maUAJrIqLLMy9BzvazjD/pF8JrfYHf9RdC0XUc+zISDu/zwhJqef8DvseRsQn&#10;tRMFQ6jeZDoXrCuDgAVnN+Huz2OKiPJg886PVGVlbQsUZIKwlrSX+QeW4qaPvdlGwzh21Fn5M1yB&#10;Dw6ua0OmE9nLZ7zyCoXhKvoc0QHJtLXVxtrazOhzS/ln6DDbceCDM9uZIjPt03c7y+6UtlBBdIQz&#10;Y942/xLT11jeouNZJVFVMris9Qrzt4n3cpxxm5OJuIZ1KwTuoMO9ejhSwJ2eauXgiizX9absVTVA&#10;9grrs3Dp/XCKLowduIAZ9wZuyf/XzbJ3DYbHlEzI7xbyv/gT6/JmUlChBJdKL6Mt1NLduPkHpim3&#10;SWB1QoEVgM6AbbpDvbIjo5KmlIRRvWUXS3bUysX3RCp5BQs69IfmZ6aWMCJqZmZFKef44ELXMeZP&#10;N2xPm8CxFRPMP9le59AIF/ikXb1ymPl327Ux2IG9vMq+KqpPN4pglAYWXNi8ufnrtwaYP0vS3xkP&#10;urM9M/StKCvpA7AQHctY5tMHr3B8cLN1wQyVBFbnFlj5IpS0pgwz1jkWRwbp51bnT1Eeelj2XrR1&#10;pjVrojg9LXt0QBDoiM5BnVPc2ZFwBqvV8b3BUgwd1VJjAqteTfn/WG/K1IjysVaDpIjAGonwTksg&#10;mISoyatyhBBCCCEksIQQQgghJLCEEEIIIYQElhBCCCGEBJYQQgghhASWEEIIIYSQwBJCCCGEkMAS&#10;QgghhJDAEkIIIYSQwBJCCCGEEBJYQgghhBASWEIIIYQQElhCCCGEEEICSwghhBBCAksIIYQQQgJL&#10;CCGEEEJIYAkhhBBCSGAJIYQQQkhgCSGEEEJIYKkKhBBCCCEksIQQQgghJLCEEEIIISSwhBBCCCGE&#10;BJYQQgghhASWEEIIIYQElhBCCCGEkMASQgghhJDAEkIIIYSQwBJCCCGEEBJYQgghhBASWEIIIYQQ&#10;ElhCCCGEEBJYQgghhBBCAksIIYQQQgJLCCGEEKKLUK8qEEKIguzklRFe2eCVD70ywytrVC2iRLbx&#10;ynCvdPfKcq9M458iy2CvbO+V3l5pZf+aKIElhBC1zZle+ZxX1nvlEa98xyuzVC2iRI73ynle6eWV&#10;6V65wiuvqlpy2N0rV3plSwYyc71yoASWEELUNkO9Moz/jQGgQVUiIjDIKzt4JeOVdV7pqSrZiCav&#10;bOeVIfx7j1r5YlqDJYQQhdng/HeLV9pUJSKi/aznf6+X/eSl1akjC/23BJYQQgghhJDAEkIIIYSQ&#10;wBJCCCGEkMASQgghhJDAEkIIIYQQElhCCCGEEBJYQgghhBASWEIIIYQQQgJLCCGEEEICSwghhBBC&#10;AksIIYQQQkhgCSGEEEJUjPou9F1xY/cg/tnfKwPMv9l8jVeWeWWhV5Z75SOvrIj5GbgxHTeB15l/&#10;qSduT0/r4soGFrCBz96Q0rOHsj76eWVTr/Tiz1Evi1gvC1nKRXevDGbb9Oe7NLH+lnplsdNOS8r4&#10;HpvQTvo5doJ3W+vUB97nQ/4sbWBDQ/i5fflnE3++it9/KevgwxRtIKAX26Gv8/3xsxZ+9yUVaody&#10;2NVAfq8+XmmmXS9lf1/Mvl+py3h7086CNh7o2FnQ35bxnVaX+V3qWEcDHLtvom0tY90sZfsvKuN7&#10;hG1/INvKQj4gaKtK4L5TP6c/rmN/XOrY0UdWuYuKG/hega8cyLFnveOn8OcCvl+5GcixIxhn+7Av&#10;reZ7LHXsepUEVu2ARh/rlaO8cqBXRtG5hYFje90rE7zyb69MjiEoGr1yHp3VBj7nhZQGwX29Mp4d&#10;HgPrA16ZmbDtt/PK3l452it7eWV4nn+HTvKWV57xykNeed4rc1JsH4jcbfjdDvPKbl7ZLM+/w4D4&#10;pleeYr2+4pX5Kb4HnMJovsPBXhnjOHcXiIrXvPKwVx7zyvSUHFiG9QAbPZLtMaLAv8X3nsR6eIrt&#10;05JCAILvfKhXDvfKLhzkwuBz3vDKk6yDl7zyfgfs971CdrU7A4kw6JuzWZ+P0L7fLINwDehPHzSe&#10;db0r6z7MctrZoyzTOEilSSPr6CC2+R5e2bJAm8+gD4Df+Y9X5qYsFrb1yj7003t6ZSv2ibAvmkmf&#10;iraa6JVZKdh+IWG+tVcOYN3sXcA/GusC/uhxjh9vMnAvVwC4A9sMfuJjHOPyjWdT+E7wU6+WSZRu&#10;xb51JOtq+wK6YgFt+AnHnjtDgJbMqbe1tdXGFxl9br4fj/PKV7zyaar7UsFg/gev/Bc7TqlgQHqZ&#10;Tgtc5pVfMNpJynVeuZb/jQH1Qg5wcUDkc5JXLvDKThF/Fx3kp+y0SSMROKzPeuWLBRx7IVq98k+v&#10;/NwrTyes3+4UdV/yyikR7QSR9K+9chvbJC4Qcid45VIOuFGYznq4N0F2AYPbl71yTgFRVQiIkPu9&#10;8hMKk3UdxB1gYDyDwc7mEX/3Tdr33Yy8/5f1YhQXl8Rs6zoGenBUpxcQ74WA2LrDK7/kwJQGCGJO&#10;ZbtvG+H32uh3fkYxkVRIbOGVk/ke20X8XQTB/+2VvzLoTAsI8RNj+sd5fKfbGQhd75VvUEQiMPk8&#10;+0ocIF7OpA0NjvB76Jf3cSx6KSVB2pfC8wIGpFFAxvj3rKepXvkU7WkL/v85bVNuG64MVseljhHi&#10;zYzKA9ZTNa+m0bWyDhpoMH2dyO5sr+znla/SsUZxQOWmLcHnYAC/igIrHPEso8NEB+xG8dGbUXcQ&#10;TR7CiOVHHIiWxXwPRKs3MWPjEqSU13IAr+N7IHLrx3+DdzuOz/g2B8E4jr4nB7tvhaLTVtrJKtpM&#10;G9+jJ22kJ/8dpgu+TgdzObM6UdsF2YtvUlw1hJzQMor9FtZ/PTMz/RwhuCMd1TjWxXsRPx/i8ods&#10;V/f7Lwr1k258vz783kE/O4HPuI5Bydoq9vsM7em75md8XVZSqAR2Fdh3I79TMC2+A4UMBtYrUxKN&#10;jRQRV3tlZKgfL87jj3rQzno5NnIhsxaXU+C0JngftNeNzDq4rHH6XovT93o5bZ6xbIb1e165JWag&#10;VcdnXM2slcuqUFtlaHthXzSGn38Y7W9KCm2FzO0N9C+ZPHWzxnmnerbtJixGQX8j3+1Sx38kHacP&#10;5XfcJ/T/ltK21zn+spE208fJEJ7ODBOC9HsSCmN8x69RFDeEhNxSPnu9086NbLu+TkCJ392Ddt1a&#10;piykBFaZQIr5x+an4oNIG5HpI4y6kO5eyA7cxIhlT8umgoOpBDjD/2EEW2q2qK1MYiuN5+7HwdTt&#10;pMtYN8hIPeuVdzm4w7EOsmw6Gh08SNv3YVS2CTts1DUih1EUbO/8bJFlU9qYApjN9wjWRO3sOPYg&#10;KzGI36cHszjNEcXVxRSbfRwH8bb5Uw9P0k4W0FnATkZw4D6UthU4jD2YxbrI/Gm7KNmzi0LiajGj&#10;zAe98iIj4mV0VP1ok3iHYyiuArF3Lp9xRYRoHs/6gSOuWlnvaIOHaBcfsl7hJIcxC3M4bSKIOLek&#10;uINt/Dbh4J+E4yj6Rzg/+8Cy0zfB1NYq1tUAvvtYimTY2BD+3sUUqwNSEFfnsX4Ce8Fggqmu58zP&#10;CE+nnTXTFkfQzg/lQD3AERS38t3+FvN9DnIEZMASy07fPEcbWMpBcVP6gCPoG4O67UchAfv7fkRh&#10;DVv+OAXazs7PFzCj8Sj7wBz6gHpmbHZmO+1HX9RAoXwiA6QL6Tvisi/90tiQX5pG/xj4peV8p770&#10;RaP5Xrs4feJU1mF3+pXGBGP0Jxk0uBk+1E0wrT2Vdr6GbbYZg2AkGT7m2PRWTDr0pTCNI2owO/MT&#10;9jU3eHmbfWwibXuRI6aG0lcdwPfamt9rD/rviVa5tWuVjfhqcIpwMI3oDGfQ/ANTtbPaeUw3Dh43&#10;UHAFYP76eGt/7VFfOoagI1xKQ04jCr6WEYxx4LuInStK5uonoXTudKaNf2/tryMaR1F1nJM9WUmB&#10;8vOImSt83rbOoP4q3+3PJURWB/E9xtN5BQMEUtX3WmlrZ7pz0PueI64guO9gqrq9dobo+xwHuh2c&#10;n09hpPh6idmW/b3yd0blRvtEG99dgs3AzjH9jenVgc7Pv87vsL6EOvghnxH0k4doZ6VMi+/Hth/v&#10;iMOpfJ+JVXAB45nJHOF8n2foCx4uwS7qmUm5jO1Sz/YIFv2bRZ8ixDNOY7A30Alo/kAhOKOEIAAD&#10;9VctNxP/Dp8bVUyM5We7omYq+94fS8hE7cls6zFOm69l37sjwoB9ODPgYxzB+Tzf458l2P5IiqnT&#10;QrYPAX0mv1NURtMvuVP0L7Od/lRixmc/ZnaOpqDC95hv2YXxcaYIj2JdBW22mnX0A37f9uzvaL7T&#10;Po6/fJ/9/r6IdTSYAvRE52ezmIS4zUpborAD/eZnHL83g0I+CCRqZoqwFo9pQPr7ZCdzdT8bdFYJ&#10;v9vKQQbrgp5yfj6KA3JnzfgN4cBxsPM9kck7iwKwlEXaGHTPZ/S73hEaXws5/2IM5YC3rZOJ+zs7&#10;250lOrEnKW7udhw6OuqX6SRL4VAK1EBcvUdhcpmVtoB/JR3Nmcz6uU76Bier1N7geZ7jZFawLu8o&#10;UZB/RIFzreVuxriAUWspQne883eI9cut9DWHEFFYt3aPk7EaRRvpXmH73ppi0RVXv6HYfbBE0d3C&#10;geszjm2NsGhrXfLV8aWOCPiQbXZBCeLK2B9+SyHxeCiL8B3Lvzi+EAM4KLvi6lEKuF9badN8k+gz&#10;bnd8QA9+n91KfI8d2dfGOG11F9vqLyXa/gyKzouYUXJ9/00R68XYPjc54qqN48YpFF1rIvSJ052g&#10;uoE21BTTfkbye7ri6vtsg/+UaNP301/e4/jLYbTDbSK8Sw/a8vEhAfpZ1l2p6z/fpDi+2rKL7kda&#10;8kyxBFYFgBHs5WRY5lBdRz124S0a9nwn2j/V8u/W6OggHX8SO0LgPCbSOUWNgJEp+m4o8tmMAra+&#10;BFtDB93d+VmQEZgR8T0W0EE8Ytnp0v0ZrdWVIDbPcTJPSyiKbo9Rty8wEpzs/OxADojt0Z+RfNAm&#10;j1DcR00p3xLKHoxglq89kXMAB7sgC3EvM5pRmE3B7IrMPRjJVwp8T6yV2sX52W9pHx/EeN4HfN5j&#10;Cd+rHwX4WEdA38T2itrGU9hfJzk/24sDbSlkKIbd9Y5PMSiJum4JGbhvse8GwhqC/tgSbA5ZnXMd&#10;u29h5uxyi74zeQOF8IWhdj6Igi+KfzzHeSfwMAOFOLu0V7N+7rNkO1G7036OcIQoNl19z6Kvn5rN&#10;d/qH87Od6XszJT7jINpL4OfhK75g8bLVbewHt1h112xKYEWgnpGIu64H6y2eifk8OJ5bnb9vxQxQ&#10;ppPVCwaeM5y/v8tBMe6C0IWMouY4DgpTBu2ldMcwugumFmZyIIt75MNcZtPcCPYoRzQU4li+b+Dg&#10;f88IPi6YEr7Osuu/+tMx9ioh69LkOM9HLf55R78ItedRfH4xtnGcJaY034j52a8zWxQMtpgeP7KC&#10;9g0x90lHWEPsYW3Q4gTPnMvvlOQoAgzYJzpi4E8cUOKCdUDXOMFiH9pZKZH/thwMg8ATU0RXWPyd&#10;rwhwfh4KjD5uuWuX8nEE28qctvqJJTs+ABnK653MV1Avpe6MDHbQNjj+8euW7AiYNayfNxI844BQ&#10;tghrO5E1j7tWaTYF/kxHwMEPjirhd4PNPEHGHzMemCp+JWHfhWB8TgKr83yXnpadcgmiibi7JdYx&#10;qg8Wn66j6m/oZHVyMKPdwNH/PRTJxOEtDkButH5kEXuqo4MPpltaKfKmJnyPfzISDzICe1vx6coh&#10;dPLBOWhY+3WnJd+MgKMi7nH+juzYYe38zmBHrG+gQ4+7OPxd1sMa2unWJQy8vUOiOckZS/+howx2&#10;wm1ToUCkkZmG4Luupbh6L4VnY2rlxZi/25921s+J9n9nyRfyPk97dcXBUSVkaLAjenOn7/0shcER&#10;U5ZPOjaLNZqj28nIHOMIf0yz/4F9MAmBT/trKBg+q8QsEYLPYGH6egq+NI7CmMQ+EadP19F+AvGz&#10;iBmxpOcPvkqRFhAc1VGMYK3o/s7PsFb2oRTqaAn72VKrUWpJYGX4fepDHSgJs8xf6/BTOqUpVrmT&#10;ntNgO8ummAGmsu5K4blr6NCCjAuyNeOLiM9hzBy5GZN/WvLDHIMzeRY4A+6oIna9r2W377dRlLyY&#10;Qn3g8+92vs8ARvTFbDUT+nvPhO+Aweq7tNO7rfiaiPDnNybsK+84feS/6Hwr4VsgZA91vsuDFv+M&#10;oXw2/rzFm8LAWqBDHDt7znLXdMYlWCC/1snWfMKKT4tD5J3otC/E+B8t2o7bQvzLcrN8Y4vY8b7M&#10;ygQ8Rh+QBsjI/dqpl57sf+2tfRpIgRHU3wwGSmkdMvuYxTuEFz7MnWbH7s5HUnif9XzOLKeexrfT&#10;92Fjn7PsLkiIolssvYNUkZmbXasCq5aOaWhlo7unwwbHDLyZwMn+whks2qx8JzyXA3TUfZx3f8lK&#10;WxxZCnCsf2HWqD7PoO0O5kewLYL3gMhL61ThZxlNH2jZ86qa8kRFGQ58Wzjv/2yKdf0m63cv1kew&#10;FnBtAWG4KBQIYG0appHingfzAj/fzYoVE6budCSm1YcniNxXMqr9WwX7SR3FRZPzfe+2dE+HfpWD&#10;0Y4RfidDoRFMUcHOn0kxMHubgu0Q+qU9WAdLimQfNnfaBQIirUM58R4TzJ8ODc5q61dg8IWf2Nlp&#10;KwjOeSm21WQK7GAKcnOK778VaSf4xi0d8QHhuTjFd0LwNt+iH3YLPzXGGdcmpdhm8yhqzneC312L&#10;BJrDWI+B/SBr+UaKdfQG32ms1SC1lMFCB1kYElMYOM6xZNN6wSFoLZ1MXGXo0IKzd9BB09w+D0f0&#10;BXZOOIPPFhAT3Rkl9XREK9YbpXXqNyLysymkMRDeYPkPP4Wj2CkkiF5PuT7c7MkAK34KNKZZlzuB&#10;Dm4b2CXhO2xwbLW9Af0dy05fYJA51uLvdgqcbyX7SQMdfxBZz+cgkWaG+Z0YgcAA2/hIhZdTfKfl&#10;lruutMkKr6NpYN8L1l6towhJa2Ex/C2O5RhJX/ONAkJgE75jxhlU/5OyPQTXhwX0tdxprTDwR4c5&#10;Y8Ma1k2aB16+G0OwoY5GO34bz5iasp+aGLKfcUWCmH0tu/YKdvMvS39h+jvWuWaGuqTACjqJe2VH&#10;DwosLOgcaLV5LEUhhlruluzZZXBqmGZYxQzG6gKdpAcjsm5OpJn23XVr+Q4r+d/53mNby134+haz&#10;AWmxIpQB6mG5Gy7CLKXQDEBmDesjDrbk04Wl8KwTjGQolq/je9R1AvseGLLv5y3+rQLFBu2o60O2&#10;ttzT2tMeIFeHntfI4CJTILgJMqpgTso2n6/v5VtzNDLU96annAUJBP7Llt0E0GjFj45AH9vbqbc5&#10;HOjTfqeo11cNsdwNKjPKUFczHR+J5R3bFamjfRx/gPE17rqyYsy3Gr0AuhYFB9Kpv3EMCBEltqhi&#10;ISS2zw/i4Jex2mbzkFN736Ifh5AGGLA3dRzOq1a+i1CLsZVlpwfb6FDTjJpaLXcRaqPlv1w4AA4F&#10;65XcaRIMhpgmxMGCezDyL9eZUhPYJzY42Q4cBfAPy94N2bMD+4idHCHaWia7WhFDtCFTOjxkZ2kP&#10;SK7tdqed5fNnyIK4Zx29ZvF3qiZhuNP3gmCvHBcPL7bcI1M2s8KbPZps48OOm8vwTu9H9DNbWe5l&#10;99iwMSvld0LQ4K5bHVLg32GcHOPY1geWzgaSfHW0shYH4Vq8Kgdp65s5qJ9g2bsGsWhwHI3kMWYP&#10;XmRHR8ar1o7q39Ry5/4XlMmBtMf2jkhoZeaoGmefDHWcbXAvXa+UP8O1oWAtWDGwbgrbn3/otBUy&#10;MziA9HQOiFgvgfUq0yz3zrqkbGA/QZ2cxT5Szz4CgYesL6YSHmJ2aB4/uyNc6NyNWZtK2FVUxz/E&#10;EdbNHMzStrMNobpoKiCwtrHsFNgG1lE1/BwEg3tg6wdl+hy0FbJj+zoCYbjln6bb2rLTy5gWfNvK&#10;cx9ecKdiqVnpYSHBs6IMCYEefK/BjtjMR2MoSJ9ZJvtZVqWxSQIrJjCEr7DTYLDqR0fUi05nhPkn&#10;NmPAmsIB7ClGMStrRGz1tdyDURdUaSAcatkUcxujlfVVqo+ME/Vj6vhIS286rCUULeO5m7TzO8Gi&#10;Y9TJNRwYGh1xhl1Xe9JBf0hBhkWmTzOSbE4othZR4GFq5AIOhHV0wIikkcU6jp+PvjTB/B1NEH5L&#10;qugU6zgQ1YfsqhxEHXSbLJv1q6dQ3jdFO9sQElTdLP89dxm2ZzdHhM6tUt9zLydfa6XdHBEHPNs9&#10;v6rB8meRu7Fu3A0h86w8awebIz63X0jwfIIip3vK9uOKuJ5FbNndRDLXynPPaLN1rvXNXV5gGTsa&#10;DqDDlAtODz6e2YHu7GDBDeiHMrt1CbNZ2DqM3XGYz1/Tib9/b8epNZfRqbUnsAaEBNYSq86Cxt6h&#10;CO5jVtqVMklEQCnTa8G1RVhwfyxtdTcODsFN9I0UiMgGfop2iXOMcFTG/cwIxI2+YRfBHXBnMPAY&#10;ys/PsN56s++gvs6nMIPQupuib1WF2zRjuWsq46x1iTJox7Uz+NcxVvpVUmnaGX7WP9T3FldpIOvj&#10;/PeaMvrV5pAd1IXaw/35wJD4XFSmulkbsW/2CQVmIy13TV+5bCgfA0MidFGZBNZaK0/2UAKrzKDh&#10;sLAbaWNMh4xnRLAHI4V6JwJs5M+wDuUs87e8Y9Exdpas64TfvVsoCq9WVq6n5aa3V1fpPRpDmaO0&#10;BUGGz2yNGalj8LuTQmcU7RS7nHZkUFAfEjyHMzPyNQqtX1r83Tiw76kMSPCc/Zm5QuAxyOkn3Sn0&#10;UIZT7E1nP8F2+Eqto8hwEHIFVrkG7agDSkOF7Wx9gcEpk6fvra9ScNMt5JPXlrGt1oSEQ68C79PL&#10;qZs2K182NqoNNDo21Bb6M037cd+rkE/uFfoe5ayjmqTWBVYAImxMcWBHzz0cIHC8wAEcTEYzq1HH&#10;QQRZlyMoxJAhwIW6szrZdw4fZFmtxcrhz+3eAd4DdvBntml9mT4LoiXqIaatFFpPU+BjbRam6bD4&#10;/UAKqqGsw0BsYcr7YgoyXGF0VwJHiMEJC5DnUOghmt6Jn30gMzF9WGd1zJDsQ0GIwyy/bekeSRDF&#10;rspF1PVTrj1hSuVP9D3lsjOIpldKFIL1zgBbTTrCgJqp0Dv1iNj2bjYJARpmU5637GxEOergrU5W&#10;RxJYHRSkOZeyYCB5lIMUFvsdykFqf8eYMYB8loPY+Zbudus4RhjXiTVa/lR5JXCPTchY7nRBJXEz&#10;eAuZ9XnRyrubNMmUQzCVgrVzmD68m22IYOBo2uoIy2aWMI2AqT6sLcGJ6isSfDbaaxlLcJ8nnjmQ&#10;Iu9T7CfBVTBYp3ECxSAuWX6oAu3ZUiFfFvW5rrhF/SED/kQF7KwtTxuuC/W93rSXSk8Ttobqs1xt&#10;BXHSM2Qjq0oUeeUS7I0Rv2+wHqmO7z/B/NP7MxVqn2J1VFfGOuoMR8NIYEVkFQvWXr3JQQwDGNbB&#10;nGzZqZH9OcCcZuXZXlwKUQ9LXeN01DpLfydTqQP1qlAH7sM6ba3wu6zJ06E7y7x/ixMYYDEudvfh&#10;ahpcB3KxZddoQOjgElasyfpNinUciL2FzMbgKAfswsIGEqzZCtaMYO3YNewjr5TZrlbw+3Xj4NO3&#10;TJ8V9Uyy5lCfra+Snbl1FAispioJrFWh/l+utgpmH9x+s7iAIF3p1E2dZTdCpe2Xelm0rH0whdqb&#10;tldfRT+1IiSu+pVJiPaqVS3SlQ7eLCXDsYDR5oXm37Du7rw7yPw7map12XPUz11puWf4DKzCO7dy&#10;sN3g2NtQq840oess4IQHd2JbRdvO8sqt5l8N8hfLPTjwUkt+KnyxbAkWu2IK8+sMRtzbEzBl+KUK&#10;2JW7KDljxc8cS9Ln+iSwMwiJQVWykVb6r9ZQ36vGQLbIsuuuepSxTnqE7AAZvPcL2PACp8+gboaV&#10;KYsyKGKdI4ha7oj7TavoZxY6dVTHui2HZhhs1ZthkcCqAouZAbjKsgvc6ymwqmUIUT93qeVm2wZZ&#10;5bNYwUGLLY694dTgxirU3wLLZrEG06HWQlAwjQHBBOfnWDe1dwU+HwIeaxqvpTMOxA4+u5x3i2GA&#10;fC9kV9uUQbgPipFtWegENvj9zatoH++Fgpvtq9T3PggFq5uXScz0ttzbE5A5m13AL7lHDsC3b1sm&#10;8Tkkhp9a5PSlIVW0n1Whd9m+TO2GZQ2bWA0igVXciSMz4C5UxrTIiAjP6JWSQfaz7HqXUvkw5FyG&#10;WfGrW8rFTMvdhTnOqjNdOc+JZhsjtmNHB9/rDsu9Bw5HKlQia4nB6gH2FXdQ2a3Mn/m2ZdfV1VHQ&#10;pX3FEITAgBhiYl5I+FWLeZZ71Q829vSownvMpqAJ2NZyr4NJC/hIN3P7lhXeXTrH+X91/L20BXr/&#10;GAJ9ruVm3YZXUWQ1W+7VSsNj9IdS2MI0RdglQar2CScKrKfDzBRx/C49UxJYW1j0tPq8UOcYUeZB&#10;rxBLQu8xqkpRPXYOznL+PtJyr6To7EzI45j7V+izMS32XGigK7eAnWa503H7liEK3j7G4DaHQUXA&#10;NlUUWZiWm+L4pc2t/Gcq5QNTyO49f7tYec6gG+UIAGRfXmjHt093/o6sb9rTzDvGCHLetdwrt4JL&#10;7KtlP69a7vKDPS3dBfd9rbpZXgmsEsGp3FiPggNFccTClik8s5WDckto8ChUb6tC/3azlCLGHWJ8&#10;n/Dlw5jL3y/F+oYj+z07IMqvLf/0A7IMuFh4nSM6D0sxkh4Zeo/LCzz7LctdKwQnv3sV7BRRMqbQ&#10;sAsQZ00dkFL0hsjXPYeqqUA9YBA5lP3kUykKIXdNVIOVbyFzADIzrzt/x9Tz6JQ/Y1xo0G0oIcuB&#10;wdHdbbyzZa9uqTToexOdvof3/7ill0GGf/uN0/duKCDqV4bqZLClP4U9kGNAAJZ5PNaOeJjo2CzE&#10;+eEpZ1L2iBHErafwa3N8/+5Vsp/VrKMWx3cfa+lOM6OP1cJyjZoXWDhwEecG/Yqd/uyUntsSoc6C&#10;BcDu4N87JSPcIsbvTbXsGScZRo1pdVYIFOyqHMvi7lgK198DlruT6DRLb/EmnOIpznust/wHw67n&#10;IBAcqrcVhUZaoH1+StuDDZ5e4N81MBD4FcsvUwoGWix3d1ih847g8K/gZ+OA0HNSGnBbQ+1f7svU&#10;0Z7/dtoTwufUFIXd5rRxNwNdb+1npFso/IJ1WMiAjbf01q4gk30z7QybHD5fxCe1hOoIbXKSpTfl&#10;dDhFetD31lrhw2ax1GKG8x6HmL8hIi1GMmgIeMOK72RtZt2sd9r2s5ZuFvSAkD02lGgHrzh1Bbve&#10;P6b/LyREL2NA/DuvfMOKz8hMsuxa3m5MXgxPsY7yPa9aG8kksIqwhAPrUDrHwy35GpRuFALuib/t&#10;XRfwjvP/x1nyHTPoWLvFdNC4M+6JUDT9mRTqui8FbDcne3GXFT4t/iU6vIAxjISSrnlA3R7jdMjJ&#10;5h/KV6h98P9edtoWEe/BKdQHPh/nQGHn6VkcdDJFHPv7FDqI3DCtcXQKkXP/UMZqqeU/Mfs91vtQ&#10;DrTH8R2S4m61bmZ/LCdo439ZdnG9sd7TupbmaIs/jYXbI14IiYmjUninOr7XhbSzU5hNKHYA5AwO&#10;kgFb8/eSZpA3oaBpcvzes0V8ADIhTzl/R7bx0ylljJBNxzVP/Zyx4F4rfrxBG/3jZKeddmX9pjEu&#10;HkL/nwn5iVK+77OWO72JsezjKWaMrqb//jT9QDH7gbh60PGpQxmUpZHF2pz+t0ECq+ODLMnjoUH8&#10;1BQGzt0dIYAOO70dg3zdiRh7saMlcWYnMIKJAwbZh53BLsieHJuwXvZnJBw4qqccR5UPRLV3hCJp&#10;ZByTri1AJuwg5+/3txO1TmN9uFHvFyz5wk2k8S+y7AnrcxkdF8oqPO5kONr4DkmF+NhQQDGzgMhZ&#10;EKqjnRlFJiE46DTjDHAzK9DnMR33D2dQh/C/3JJnRxHUnJwgQJsZav+t2MZJ1/hszexDI+v6A9p8&#10;MX+0mtmKVU7fu9iS7/I8lYNj0Ob/YiBViDUcqOc4GaPTOMgn5TAKLHMCrftKDMrvcOwHfvqKFDI0&#10;8LPnJngO6uoxy+687M3s2q4J32szBoHBxfcITu4p4V1uD9kPxH0a097nFAhiMlYj1JLAeoQDV7Pj&#10;bM+xZIspMWgc6jQ4Ou78dn5nguWeP/VFDsBxwILCMxktrrV49wnitPq/hpw0zi+Ke04S1rpcb9lp&#10;JSwW/aW1f7/YvYzsA7CT6LsWf3rsIA5awRTsW7SBYu/RwgHpBcf+T2BGIO4UDgbNb1p28TDa/jeh&#10;zEqYd2mrbU7k/LWEkdtJHMgDJlnuDjIXiMy3nYHuvIQZlh0sd3pmHqPwcoMp0VtCffJoipC4056o&#10;j6+YfzVQi8U75HEDA74JzoBxJNs4buQ/gHa2iyOc7rDc3XmF+Dffpc0ZaG+0+OvvcHUTbrYI1lvN&#10;p3hq7y7Kh9j/AhBUXJXQ9hDs3WDZqT1kXH5mpd0DiqwMrsx6NRSo3GjJNojAn3yCtrQupg39g/7M&#10;rfPLLP7GHPjJzzuZsA1sj0nt/F4b6+dPjv0Mou9Osiv9E8yiNVr29Pqao5YEVuDU/5qns+wUc+C8&#10;zrIHUkLc/K6EjvtaqMNuS0GyVcTP343v/jEKu9diGiEG/N9a7oJgLHa/2aKvx9qezms3R7DAQT1Z&#10;YrT4Hcs9mwud/ccWfZfVPnyWO7WFhe7Pl/C7k9mOKx3Hg4M5v2XR18ttwTY6yfnZU3x+MfDZP3fe&#10;IcOI91KLN216MoViINBeZDah0FTpkyHnvRW/xyExB/4vOIFMC/vhOxXq99Npk2scgXQh2zPqeqw+&#10;7KvnM5uBenoj5nu9RaEdnCTek8EWxEDUI1fgg3DPo7uuD7Z+a4m/v4LtO8/52XiK06hZ5F05uI5z&#10;fnZHiT4AWRCs/Xva+Rl8M9bOfjJGHX+cwV0QwCK4ujMk4trjffoSd0cqplBx7VTUxdfdKM6/QcGH&#10;bN3LFu/aqqXMHAX2151+5nsxhHEvvtdXHR/xBseADSW2248sdzc4Nin8j8XLhH7K+R5ttJ25VoPU&#10;XXfddTXxRa7/7/uDgWsho5oBHLggcPbgYDO9xGgC2ZGb2IGD7NXjdFKrSoiKljNi7eVkwkZb9qqR&#10;YgxiRuFqCqEMO/t7HADx90WMGN+J4ERWMirvSUewLTNkyNy8acUvCEanPJV14g7CyEhd0k62Jpy5&#10;QYc+wLLTaTuxfdax0xdb39bEQepa/k7QNn9mhy1l3U8bB79N+QzjYLo7BRsE4OwSshwncdD7hOO0&#10;prM+ZpUYEPSmrWYYye1OW3nP8p9AHQZR9peZBdjKCQTQqZ8oUpctfMfdLLt4FoPJvvwu00vISAaD&#10;La7GOc2yZ1BhQLnScg+WLDfT+D3Gsi4bKPjQnh+W0J517K83UsT0pp1e7TzLWGcPWmnXZbWxf/ai&#10;vZvzrF0ovNqbRkU/PY52dqKT/cL3udhyjxloj7kc6A917HV7DpSwhxlWPEOO73EWBeh+Tt97ME/g&#10;VIyP2Ca7WXYqdzCfOYw+YnE7z0AWHVn4Kyz32Im/0vaiCpqZtIEDWecoY9hWyyy74LwYe7Od4J+C&#10;qeWb+X33ZNst5zvOjtBmGdZNcKfhKNbdOvrt9gTSgfSXZztZuQX0GU9EqKMFLIdbdsnL1pbdqPCG&#10;tT/DMpJtdpmT/bqPQemuTr2tve7Lx32/FnRJpq2tzWrii4w+1xyl/2ka95BQx0YWZyKzQXNo8BsY&#10;uQ6mCNqb0Zmb/pxKA32xxNeBA/s+B7+GkMB4hRmuGRRrbYx2NmPn2ZlRZdAZsLYB04SfYaTejR3r&#10;olAWoj16MtNwveWmvxexPoIF4PPYURpZJzD8vTh4DQvVyRdZn1HozUjqm5Y7jfM+6+V5vs/7fI/e&#10;rJtxdFTjQu//KDM/k2NkKH9guWs3gswD3uM5fsdFlr0odwjrYVf+6Z7f8jYHvQcjZiZ+wPYNC4ZJ&#10;tLepFLBraEtNzPiNpXMbG8qI/JBZkpUlfP7hzCCODmU8X+Pnv8DBYCn7SS8GADuwLfakrdY5A9VX&#10;I2YQ0mJLfpeT8rTnS2zPKZadvg/63M4Utjta7uGXt9KubuCfYALbOIqtDaBwOz/083foj57lewVX&#10;t/R2fNHH2L5bhQZdZCP+EqOOGvj+11juFUAf8h2eYdvPZ9/rQRsfTVvb1XLXCmJg/FoEv+gGKJ+k&#10;MHMF0jrae7BJIFhHmKGNj2RbBe3lrm29j6Jrdkz76ct6ucRyZ3bm0GdPZHsF18cE1/LswEBtp1A2&#10;8B/MSgeitAcDpzNKzPa573Upv5t7kO58ttVz/PMD9tEeFK470X52DY1liym4brX8u63ba7cvMoPZ&#10;5Px8IevmGdZVYD8NtJdtncBilGWz9JM5rqIef+Fk5pa0TbltgNUAtSiwAkeCDvwt2/hsnDV0Zsst&#10;e9t8AwePgbZx+v5JPueZiK80hI71bNt4KnY1Hcd65/N75/nsByhEXmfH/z7/LYTaBREH8yBTcxJT&#10;2OGdY810tKsse0l0Lzr78AnZE1gnE2M2Vx9mCq6yjbcfr2b7BJdE13MwHGwbr1G6j1Hj5JjvMYyO&#10;60u28UaEpRRXa+jguzsCI7yO5hk6rcdjvMPmjOguyPP9Fjnv0EI7arTsHXfuv19FAX6zlb6DL9jh&#10;dr1tvJGihSJ3OW2jjW3RiwI3vJD8FQ5QD1jlL/IOGM66PN82nmpdzLpsdgKxTdjne4Qy0L/i4P8+&#10;s8eXJBBYQVb6EgZF4bsNlzsC2pw63jRPv3uRdvZggjrqyWz0t2zjqfnAN64M9b2Bed7lforPl2K+&#10;B559MP3boQUyXcuYSQ0yvPnsDvV3C9tsTkL7GUBfcHlIQASfsyBPO/XP06Z/ZN28QQF6LesxjsAy&#10;jgtn0ldtnsdffsQ/2+i3e/K79MkTbMCu7y0xQ52PRiYwrqFwCtvPR47v7sZ36Wcbr2l7ls+AzzyM&#10;7beNBFbnEFgBiHQwffFZi75LCxmJO2iMbyYYwM9gJivKjhJEAFi/cbtlpxEupLOvp0PGF/5bzPfa&#10;k042ar3AQWA9111WWtq8GHUc1M/gu0RZ/4T2uM38HTBJ5+7R+bEwGhsixkf83XfZRrCR6QneAc4H&#10;U1SfZ1YpKhA12Cn2cImZqzA7MkN6lkVfK/gR+8nvLXedX7WAGDiK2dqDI/4usnZYV/J3y55n90MO&#10;ksbM5nkxMjZBxuwItvExFm2n1DzW8R+YaUrsLs3P1J/O/tcU4XeReftfr9xtpU2FtweyKyczEN0u&#10;wu+tZxbvTmbSlqdkPz3pB+APjo/YTtPYD++x7Ho3CPKb+Fz4bazveiLGeyGYwlTz51hfUa6FWkqf&#10;fSczg2kM+vvQX5xm0c4Om09fcZcTqBzMcSXIYK31BFZPqwFqXWAFAyjS7HvQKEZxEAk34DIKCAwS&#10;z7NMTqD0XcU/jka0v2WviukeyhbMYQd9mur+Zcsea2D8vQMYNQVX+CTZCo962ZVi6wBm+sJ3QrWw&#10;TibzvYI0+aoUm24w2+cAOv0d+R6uY1tLZz6Z0d/zHOzS3HmC6QeksbFmYTdGZ+Ft+sHlsUFq/gW+&#10;05qU3mF7tsm+DA7yXdWynpE0otH/MHv2uiU/FqEn22F3fj7S+VvmGXxXcfCYatnzel5LcYBLix1p&#10;2/vxz23zRPQLaVevsB5fziNg9qbfCI5FeJx/xmUb2tkB9Enb5QlyVrHfTWEdB75oZcp1NNCxNywD&#10;GMO+1y1kb4HNP8X2ftni7WguJh7GOr5oFw62PUOZxfkM7AL//IqVb3H0CMcf7MW+ODCPcJnDunmW&#10;Aj28GWk0bbA3x5iHEr7zMPqnfWmXO9jGi/HX036mOnX1muUegp0Gg2g/B7GOMN0e3uW41rK3Gzzn&#10;+G53ndwQBh+D2M9WewLrl7WgS2rygsUQy2lcwVqnegqHQRQ5bWzsRYzOXqMTmZaCuALNdJS9manA&#10;Z65jZ+3G/17OAXIKo+PJIXFlHFRfpjPCey1JoV5epUH353PRMQfwveDQFrNOJvO9pqQsroz1/jKF&#10;Yx9mttA+wVktG/jdZ1BITGK2KO1tvbP5uX2cbNpay64TC6bMZjrvMTVFcWV0RLCHHvzcDO0gqItm&#10;ttv7tM+X2S4fpfDZa9i+G9hPGmkPQ/g+rfw3i/mek50BZUUH7PdBdqU3RSLqbyjtvM0Rim+zH7xg&#10;+aeY5vJ7Zvg9k4qcuU4db+L4iF6Ovb9v2TVak1jXq8pQR0toQ8F0aQ/aeT++Syv759tOe09NWVwZ&#10;bX4a26WvY2+D6a9bKU5mW3aN1ktW+uaaOMx3/EETfaLrD1ZTaAftBPvJt+j8I9ZxI/tP0r6ygN8/&#10;WCpQx/rbhO8Y3CbyLvvzSxSiy8pQR4v53Xrz84MxpMnxn0vyjG3hPrSSP9+EdrfOaoSayWAJIYQQ&#10;QnQUuqkKhBBCCCEksIQQQgghJLCEEEIIISSwhBBCCCGEBJYQQgghhASWEEIIIYQElhBCCCGEkMAS&#10;QgghhJDAEkIIIYSQwBJCCCGEEBJYQgghhBASWEIIIYQQElhCCCGEEBJYQgghhBBCAksIIYQQQgJL&#10;CCGEEEICSwghhBBCSGAJIYQQQkhgCSGEEEJIYAkhhBBCCAksIYQQQggJLCGEEEIICSwhhBBCCCGB&#10;JYQQQgghgSWEEEIIIYElhBBCCCGBJYQQQgghJLCEEEIIISSwhBBCCCEksIQQQgghhASWEEIIIYQE&#10;lhBCCCGEBJYQQgghhJDAEkIIIYSQwBJCCCGEkMASQgghhBASWEIIIYQQElhCCCGEEBJYQgghhBAS&#10;WEIIIYQQQgJLCCGEEEICSwghhBBCAksIIYQQQkhgCSGEEEJIYAkhhBBCSGAJIYQQQggJLCGEEEII&#10;CSwhhBBCCAksIYQQQgjxfwIMABIQXbnPiMqcAAAAAElFTkSuQmCCUEsDBBQABgAIAAAAIQAeGiJp&#10;4wAAAAwBAAAPAAAAZHJzL2Rvd25yZXYueG1sTI/NasMwEITvhb6D2EJviSy7P7ZrOYTQ9hQCTQql&#10;N8Xa2CbWyliK7bx91VN7HGaY+aZYzaZjIw6utSRBLCNgSJXVLdUSPg9vixSY84q06iyhhCs6WJW3&#10;N4XKtZ3oA8e9r1koIZcrCY33fc65qxo0yi1tjxS8kx2M8kEONdeDmkK56XgcRU/cqJbCQqN63DRY&#10;nfcXI+F9UtM6Ea/j9nzaXL8Pj7uvrUAp7+/m9Qswj7P/C8MvfkCHMjAd7YW0Y52EOI4CupewEFma&#10;AAuRNEkEsKOEh+w5A14W/P+J8g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Dz3snIAMAAL4HAAAOAAAAAAAAAAAAAAAAADoCAABkcnMvZTJvRG9jLnhtbFBLAQIt&#10;AAoAAAAAAAAAIQCCx0/GqKUAAKilAAAUAAAAAAAAAAAAAAAAAIYFAABkcnMvbWVkaWEvaW1hZ2Ux&#10;LnBuZ1BLAQItABQABgAIAAAAIQAeGiJp4wAAAAwBAAAPAAAAAAAAAAAAAAAAAGCrAABkcnMvZG93&#10;bnJldi54bWxQSwECLQAUAAYACAAAACEAqiYOvrwAAAAhAQAAGQAAAAAAAAAAAAAAAABwrAAAZHJz&#10;L19yZWxzL2Uyb0RvYy54bWwucmVsc1BLBQYAAAAABgAGAHwBAABjrQAAAAA=&#10;">
                <v:rect id="Rectangle 11" o:spid="_x0000_s1027" style="position:absolute;width:38862;height:44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f5wgAAANsAAAAPAAAAZHJzL2Rvd25yZXYueG1sRE9NawIx&#10;EL0L/Q9hCl6kZnWhlNUorSB46UErpcdhM26Cm8myiburv74RBG/zeJ+zXA+uFh21wXpWMJtmIIhL&#10;ry1XCo4/27cPECEia6w9k4IrBVivXkZLLLTveU/dIVYihXAoUIGJsSmkDKUhh2HqG+LEnXzrMCbY&#10;VlK32KdwV8t5lr1Lh5ZTg8GGNobK8+HiFHxf83zXTfJzf7R5ZW/y7+vXeKXGr8PnAkSkIT7FD/dO&#10;p/kzuP+SDpCrfwAAAP//AwBQSwECLQAUAAYACAAAACEA2+H2y+4AAACFAQAAEwAAAAAAAAAAAAAA&#10;AAAAAAAAW0NvbnRlbnRfVHlwZXNdLnhtbFBLAQItABQABgAIAAAAIQBa9CxbvwAAABUBAAALAAAA&#10;AAAAAAAAAAAAAB8BAABfcmVscy8ucmVsc1BLAQItABQABgAIAAAAIQAuhIf5wgAAANsAAAAPAAAA&#10;AAAAAAAAAAAAAAcCAABkcnMvZG93bnJldi54bWxQSwUGAAAAAAMAAwC3AAAA9gI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7135;top:8572;width:24591;height:2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r1qwQAAANsAAAAPAAAAZHJzL2Rvd25yZXYueG1sRE/dasIw&#10;FL4f+A7hCN7N1CKdVKOIKFMYuKkPcGiOabE5KU3W1rdfBoPdnY/v96w2g61FR62vHCuYTRMQxIXT&#10;FRsFt+vhdQHCB2SNtWNS8CQPm/XoZYW5dj1/UXcJRsQQ9jkqKENocil9UZJFP3UNceTurrUYImyN&#10;1C32MdzWMk2STFqsODaU2NCupOJx+bYK5gff7z/fzukpu72b7GyKbn/6UGoyHrZLEIGG8C/+cx91&#10;nJ/C7y/xALn+AQAA//8DAFBLAQItABQABgAIAAAAIQDb4fbL7gAAAIUBAAATAAAAAAAAAAAAAAAA&#10;AAAAAABbQ29udGVudF9UeXBlc10ueG1sUEsBAi0AFAAGAAgAAAAhAFr0LFu/AAAAFQEAAAsAAAAA&#10;AAAAAAAAAAAAHwEAAF9yZWxzLy5yZWxzUEsBAi0AFAAGAAgAAAAhAE/SvWrBAAAA2wAAAA8AAAAA&#10;AAAAAAAAAAAABwIAAGRycy9kb3ducmV2LnhtbFBLBQYAAAAAAwADALcAAAD1AgAAAAA=&#10;">
                  <v:imagedata r:id="rId93" o:title=""/>
                </v:shape>
                <w10:wrap anchory="margin"/>
                <w10:anchorlock/>
              </v:group>
            </w:pict>
          </mc:Fallback>
        </mc:AlternateContent>
      </w:r>
    </w:p>
    <w:sectPr w:rsidR="00960109" w:rsidSect="000E5716">
      <w:footerReference w:type="first" r:id="rId94"/>
      <w:pgSz w:w="11906" w:h="16838" w:code="9"/>
      <w:pgMar w:top="1985" w:right="851" w:bottom="851" w:left="85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3B760" w14:textId="77777777" w:rsidR="00DB43D8" w:rsidRDefault="00DB43D8" w:rsidP="004108E3">
      <w:pPr>
        <w:spacing w:after="0"/>
      </w:pPr>
      <w:r>
        <w:separator/>
      </w:r>
    </w:p>
  </w:endnote>
  <w:endnote w:type="continuationSeparator" w:id="0">
    <w:p w14:paraId="59B98ECF" w14:textId="77777777" w:rsidR="00DB43D8" w:rsidRDefault="00DB43D8" w:rsidP="004108E3">
      <w:pPr>
        <w:spacing w:after="0"/>
      </w:pPr>
      <w:r>
        <w:continuationSeparator/>
      </w:r>
    </w:p>
  </w:endnote>
  <w:endnote w:type="continuationNotice" w:id="1">
    <w:p w14:paraId="5F42D671" w14:textId="77777777" w:rsidR="00DB43D8" w:rsidRDefault="00DB43D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2A7E8" w14:textId="77777777" w:rsidR="003B62BA" w:rsidRDefault="00C72C21">
    <w:pPr>
      <w:pStyle w:val="Footer"/>
    </w:pPr>
    <w:r>
      <w:rPr>
        <w:noProof/>
        <w:lang w:eastAsia="en-GB"/>
      </w:rPr>
      <mc:AlternateContent>
        <mc:Choice Requires="wps">
          <w:drawing>
            <wp:anchor distT="0" distB="0" distL="114300" distR="114300" simplePos="0" relativeHeight="251667456" behindDoc="0" locked="0" layoutInCell="1" allowOverlap="1" wp14:anchorId="137C9E72" wp14:editId="2ED74705">
              <wp:simplePos x="0" y="0"/>
              <wp:positionH relativeFrom="margin">
                <wp:align>right</wp:align>
              </wp:positionH>
              <wp:positionV relativeFrom="paragraph">
                <wp:posOffset>32385</wp:posOffset>
              </wp:positionV>
              <wp:extent cx="1162800" cy="201600"/>
              <wp:effectExtent l="0" t="0" r="0" b="8255"/>
              <wp:wrapNone/>
              <wp:docPr id="14" name="Text Box 14"/>
              <wp:cNvGraphicFramePr/>
              <a:graphic xmlns:a="http://schemas.openxmlformats.org/drawingml/2006/main">
                <a:graphicData uri="http://schemas.microsoft.com/office/word/2010/wordprocessingShape">
                  <wps:wsp>
                    <wps:cNvSpPr txBox="1"/>
                    <wps:spPr>
                      <a:xfrm>
                        <a:off x="0" y="0"/>
                        <a:ext cx="1162800" cy="201600"/>
                      </a:xfrm>
                      <a:prstGeom prst="rect">
                        <a:avLst/>
                      </a:prstGeom>
                      <a:solidFill>
                        <a:schemeClr val="lt1"/>
                      </a:solidFill>
                      <a:ln w="6350">
                        <a:noFill/>
                      </a:ln>
                    </wps:spPr>
                    <wps:txbx>
                      <w:txbxContent>
                        <w:p w14:paraId="42EA6799" w14:textId="77777777" w:rsidR="00C72C21" w:rsidRDefault="00C72C21" w:rsidP="00C72C21">
                          <w:pPr>
                            <w:jc w:val="right"/>
                          </w:pPr>
                          <w:r>
                            <w:fldChar w:fldCharType="begin"/>
                          </w:r>
                          <w:r>
                            <w:instrText xml:space="preserve"> PAGE   \* MERGEFORMAT </w:instrText>
                          </w:r>
                          <w:r>
                            <w:fldChar w:fldCharType="separate"/>
                          </w:r>
                          <w:r w:rsidR="00B83810">
                            <w:rPr>
                              <w:noProof/>
                            </w:rPr>
                            <w:t>6</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7C9E72" id="_x0000_t202" coordsize="21600,21600" o:spt="202" path="m,l,21600r21600,l21600,xe">
              <v:stroke joinstyle="miter"/>
              <v:path gradientshapeok="t" o:connecttype="rect"/>
            </v:shapetype>
            <v:shape id="Text Box 14" o:spid="_x0000_s1111" type="#_x0000_t202" style="position:absolute;margin-left:40.35pt;margin-top:2.55pt;width:91.55pt;height:15.8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rT6HgIAAEQEAAAOAAAAZHJzL2Uyb0RvYy54bWysU8GK2zAQvRf6D0L3xk5KwxLiLGmWlELY&#10;XciWPSuyFBtkjTpSYqdf35FsJ+22p9KLPPKMnua9eVred41hZ4W+Blvw6STnTFkJZW2PBf/2sv1w&#10;x5kPwpbCgFUFvyjP71fv3y1bt1AzqMCUChmBWL9oXcGrENwiy7ysVCP8BJyylNSAjQi0xWNWomgJ&#10;vTHZLM/nWQtYOgSpvKe/D32SrxK+1kqGJ629CswUnHoLacW0HuKarZZicUThqloObYh/6KIRtaVL&#10;r1APIgh2wvoPqKaWCB50mEhoMtC6lipxIDbT/A2bfSWcSlxIHO+uMvn/Bysfz3v3jCx0n6GjAUZB&#10;WucXnn5GPp3GJn6pU0Z5kvBylU11gcl4aDqf3eWUkpQjGnOKCSa7nXbowxcFDYtBwZHGktQS550P&#10;felYEi/zYOpyWxuTNtEKamOQnQUN0YTUI4H/VmUsaws+//gpT8AW4vEe2Vjq5cYpRqE7dAPRA5QX&#10;4o/QW8M7ua2pyZ3w4VkgeYF4kb/DEy3aAF0CQ8RZBfjjb/9jPY2Ispy15K2C++8ngYoz89XS8KIR&#10;xwDH4DAG9tRsgJhO6eU4mUI6gMGMoUZoXsn263gLpYSVdFfBwxhuQu9wejZSrdepiOzmRNjZvZMR&#10;OiobJX/pXgW6YS6BJvoIo+vE4s14+tp40sL6FEDXaXZR0F7FQWeyapr+8KziW/h1n6puj3/1EwAA&#10;//8DAFBLAwQUAAYACAAAACEA5tZsVN0AAAAFAQAADwAAAGRycy9kb3ducmV2LnhtbEyPwU7DMBBE&#10;70j8g7VIXBB1SiFEIU4FSByQqBAF9byNlzjUXofYbVO+HvcEtx3NaOZtNR+dFTsaQudZwXSSgSBu&#10;vO64VfDx/nRZgAgRWaP1TAoOFGBen55UWGq/5zfaLWMrUgmHEhWYGPtSytAYchgmvidO3qcfHMYk&#10;h1bqAfep3Fl5lWW5dNhxWjDY06OhZrPcOgXF4XpxscpvV1/29fnB/LTf/LJBpc7Pxvs7EJHG+BeG&#10;I35Chzoxrf2WdRBWQXokKriZgjiaxSwdawWzvABZV/I/ff0LAAD//wMAUEsBAi0AFAAGAAgAAAAh&#10;ALaDOJL+AAAA4QEAABMAAAAAAAAAAAAAAAAAAAAAAFtDb250ZW50X1R5cGVzXS54bWxQSwECLQAU&#10;AAYACAAAACEAOP0h/9YAAACUAQAACwAAAAAAAAAAAAAAAAAvAQAAX3JlbHMvLnJlbHNQSwECLQAU&#10;AAYACAAAACEACxa0+h4CAABEBAAADgAAAAAAAAAAAAAAAAAuAgAAZHJzL2Uyb0RvYy54bWxQSwEC&#10;LQAUAAYACAAAACEA5tZsVN0AAAAFAQAADwAAAAAAAAAAAAAAAAB4BAAAZHJzL2Rvd25yZXYueG1s&#10;UEsFBgAAAAAEAAQA8wAAAIIFAAAAAA==&#10;" fillcolor="white [3201]" stroked="f" strokeweight=".5pt">
              <v:textbox inset="0,0,0,0">
                <w:txbxContent>
                  <w:p w14:paraId="42EA6799" w14:textId="77777777" w:rsidR="00C72C21" w:rsidRDefault="00C72C21" w:rsidP="00C72C21">
                    <w:pPr>
                      <w:jc w:val="right"/>
                    </w:pPr>
                    <w:r>
                      <w:fldChar w:fldCharType="begin"/>
                    </w:r>
                    <w:r>
                      <w:instrText xml:space="preserve"> PAGE   \* MERGEFORMAT </w:instrText>
                    </w:r>
                    <w:r>
                      <w:fldChar w:fldCharType="separate"/>
                    </w:r>
                    <w:r w:rsidR="00B83810">
                      <w:rPr>
                        <w:noProof/>
                      </w:rPr>
                      <w:t>6</w:t>
                    </w:r>
                    <w:r>
                      <w:rPr>
                        <w:noProof/>
                      </w:rPr>
                      <w:fldChar w:fldCharType="end"/>
                    </w:r>
                  </w:p>
                </w:txbxContent>
              </v:textbox>
              <w10:wrap anchorx="margin"/>
            </v:shape>
          </w:pict>
        </mc:Fallback>
      </mc:AlternateContent>
    </w:r>
    <w:r w:rsidR="003B62BA" w:rsidRPr="00745ED0">
      <w:rPr>
        <w:noProof/>
        <w:lang w:eastAsia="en-GB"/>
      </w:rPr>
      <w:drawing>
        <wp:anchor distT="0" distB="0" distL="114300" distR="114300" simplePos="0" relativeHeight="251660288" behindDoc="0" locked="0" layoutInCell="1" allowOverlap="1" wp14:anchorId="13CC48DC" wp14:editId="1F13E2AF">
          <wp:simplePos x="0" y="0"/>
          <wp:positionH relativeFrom="margin">
            <wp:posOffset>0</wp:posOffset>
          </wp:positionH>
          <wp:positionV relativeFrom="paragraph">
            <wp:posOffset>0</wp:posOffset>
          </wp:positionV>
          <wp:extent cx="1281600" cy="295200"/>
          <wp:effectExtent l="0" t="0" r="7620" b="0"/>
          <wp:wrapNone/>
          <wp:docPr id="1941" name="Picture 6">
            <a:extLst xmlns:a="http://schemas.openxmlformats.org/drawingml/2006/main">
              <a:ext uri="{FF2B5EF4-FFF2-40B4-BE49-F238E27FC236}">
                <a16:creationId xmlns:a16="http://schemas.microsoft.com/office/drawing/2014/main" id="{93201E74-1F12-4C00-A94C-78CF047404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3201E74-1F12-4C00-A94C-78CF04740468}"/>
                      </a:ext>
                    </a:extLst>
                  </pic:cNvPr>
                  <pic:cNvPicPr>
                    <a:picLocks noChangeAspect="1"/>
                  </pic:cNvPicPr>
                </pic:nvPicPr>
                <pic:blipFill>
                  <a:blip r:embed="rId1" cstate="hqprint">
                    <a:extLst>
                      <a:ext uri="{28A0092B-C50C-407E-A947-70E740481C1C}">
                        <a14:useLocalDpi xmlns:a14="http://schemas.microsoft.com/office/drawing/2010/main" val="0"/>
                      </a:ext>
                    </a:extLst>
                  </a:blip>
                  <a:stretch>
                    <a:fillRect/>
                  </a:stretch>
                </pic:blipFill>
                <pic:spPr>
                  <a:xfrm>
                    <a:off x="0" y="0"/>
                    <a:ext cx="1281600" cy="295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02FC8" w14:textId="77777777" w:rsidR="00C72C21" w:rsidRDefault="00C72C21">
    <w:pPr>
      <w:pStyle w:val="Footer"/>
    </w:pPr>
    <w:r>
      <w:rPr>
        <w:noProof/>
        <w:lang w:eastAsia="en-GB"/>
      </w:rPr>
      <mc:AlternateContent>
        <mc:Choice Requires="wps">
          <w:drawing>
            <wp:anchor distT="0" distB="0" distL="114300" distR="114300" simplePos="0" relativeHeight="251665408" behindDoc="0" locked="0" layoutInCell="1" allowOverlap="1" wp14:anchorId="58EC2758" wp14:editId="76AE37A7">
              <wp:simplePos x="0" y="0"/>
              <wp:positionH relativeFrom="margin">
                <wp:align>right</wp:align>
              </wp:positionH>
              <wp:positionV relativeFrom="paragraph">
                <wp:posOffset>32385</wp:posOffset>
              </wp:positionV>
              <wp:extent cx="1162800" cy="201600"/>
              <wp:effectExtent l="0" t="0" r="0" b="8255"/>
              <wp:wrapNone/>
              <wp:docPr id="13" name="Text Box 13"/>
              <wp:cNvGraphicFramePr/>
              <a:graphic xmlns:a="http://schemas.openxmlformats.org/drawingml/2006/main">
                <a:graphicData uri="http://schemas.microsoft.com/office/word/2010/wordprocessingShape">
                  <wps:wsp>
                    <wps:cNvSpPr txBox="1"/>
                    <wps:spPr>
                      <a:xfrm>
                        <a:off x="0" y="0"/>
                        <a:ext cx="1162800" cy="201600"/>
                      </a:xfrm>
                      <a:prstGeom prst="rect">
                        <a:avLst/>
                      </a:prstGeom>
                      <a:solidFill>
                        <a:schemeClr val="lt1"/>
                      </a:solidFill>
                      <a:ln w="6350">
                        <a:noFill/>
                      </a:ln>
                    </wps:spPr>
                    <wps:txbx>
                      <w:txbxContent>
                        <w:p w14:paraId="36EA5459" w14:textId="77777777" w:rsidR="00C72C21" w:rsidRDefault="00C72C21" w:rsidP="00C72C21">
                          <w:pPr>
                            <w:jc w:val="right"/>
                          </w:pPr>
                          <w:r>
                            <w:fldChar w:fldCharType="begin"/>
                          </w:r>
                          <w:r>
                            <w:instrText xml:space="preserve"> PAGE   \* MERGEFORMAT </w:instrText>
                          </w:r>
                          <w:r>
                            <w:fldChar w:fldCharType="separate"/>
                          </w:r>
                          <w:r w:rsidR="00B83810">
                            <w:rPr>
                              <w:noProof/>
                            </w:rPr>
                            <w:t>3</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EC2758" id="_x0000_t202" coordsize="21600,21600" o:spt="202" path="m,l,21600r21600,l21600,xe">
              <v:stroke joinstyle="miter"/>
              <v:path gradientshapeok="t" o:connecttype="rect"/>
            </v:shapetype>
            <v:shape id="Text Box 13" o:spid="_x0000_s1112" type="#_x0000_t202" style="position:absolute;margin-left:40.35pt;margin-top:2.55pt;width:91.55pt;height:15.8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FKIgIAAEsEAAAOAAAAZHJzL2Uyb0RvYy54bWysVMFu2zAMvQ/YPwi6L3YyLCiMOEWWIsOA&#10;oC3QFj0rshQbkEWNUmJnXz9KjpOu22nYRaZE6pF8fPLitm8NOyr0DdiSTyc5Z8pKqBq7L/nL8+bT&#10;DWc+CFsJA1aV/KQ8v11+/LDoXKFmUIOpFDICsb7oXMnrEFyRZV7WqhV+Ak5ZcmrAVgTa4j6rUHSE&#10;3ppslufzrAOsHIJU3tPp3eDky4SvtZLhQWuvAjMlp9pCWjGtu7hmy4Uo9ihc3chzGeIfqmhFYynp&#10;BepOBMEO2PwB1TYSwYMOEwltBlo3UqUeqJtp/q6bp1o4lXohcry70OT/H6y8Pz65R2Sh/wo9DTAS&#10;0jlfeDqM/fQa2/ilShn5icLThTbVBybjpel8dpOTS5KP2piTTTDZ9bZDH74paFk0So40lsSWOG59&#10;GELHkJjMg2mqTWNM2kQpqLVBdhQ0RBNSjQT+W5SxrCv5/POXPAFbiNcHZGOplmtP0Qr9rmdN9abf&#10;HVQnogFhUIh3ctNQrVvhw6NAkgS1RzIPD7RoA5QLzhZnNeDPv53HeJoUeTnrSGIl9z8OAhVn5rul&#10;GUY9jgaOxm407KFdAzU8pQfkZDLpAgYzmhqhfSX1r2IWcgkrKVfJw2iuwyB0ej1SrVYpiFTnRNja&#10;JycjdCQ4Mv/cvwp05/EEGuw9jOITxbspDbHxpoXVIYBu0ggjrwOLZ7pJsUkE59cVn8TbfYq6/gOW&#10;vwAAAP//AwBQSwMEFAAGAAgAAAAhAObWbFTdAAAABQEAAA8AAABkcnMvZG93bnJldi54bWxMj8FO&#10;wzAQRO9I/IO1SFwQdUohRCFOBUgckKgQBfW8jZc41F6H2G1Tvh73BLcdzWjmbTUfnRU7GkLnWcF0&#10;koEgbrzuuFXw8f50WYAIEVmj9UwKDhRgXp+eVFhqv+c32i1jK1IJhxIVmBj7UsrQGHIYJr4nTt6n&#10;HxzGJIdW6gH3qdxZeZVluXTYcVow2NOjoWaz3DoFxeF6cbHKb1df9vX5wfy03/yyQaXOz8b7OxCR&#10;xvgXhiN+Qoc6Ma39lnUQVkF6JCq4mYI4msUsHWsFs7wAWVfyP339CwAA//8DAFBLAQItABQABgAI&#10;AAAAIQC2gziS/gAAAOEBAAATAAAAAAAAAAAAAAAAAAAAAABbQ29udGVudF9UeXBlc10ueG1sUEsB&#10;Ai0AFAAGAAgAAAAhADj9If/WAAAAlAEAAAsAAAAAAAAAAAAAAAAALwEAAF9yZWxzLy5yZWxzUEsB&#10;Ai0AFAAGAAgAAAAhABS4sUoiAgAASwQAAA4AAAAAAAAAAAAAAAAALgIAAGRycy9lMm9Eb2MueG1s&#10;UEsBAi0AFAAGAAgAAAAhAObWbFTdAAAABQEAAA8AAAAAAAAAAAAAAAAAfAQAAGRycy9kb3ducmV2&#10;LnhtbFBLBQYAAAAABAAEAPMAAACGBQAAAAA=&#10;" fillcolor="white [3201]" stroked="f" strokeweight=".5pt">
              <v:textbox inset="0,0,0,0">
                <w:txbxContent>
                  <w:p w14:paraId="36EA5459" w14:textId="77777777" w:rsidR="00C72C21" w:rsidRDefault="00C72C21" w:rsidP="00C72C21">
                    <w:pPr>
                      <w:jc w:val="right"/>
                    </w:pPr>
                    <w:r>
                      <w:fldChar w:fldCharType="begin"/>
                    </w:r>
                    <w:r>
                      <w:instrText xml:space="preserve"> PAGE   \* MERGEFORMAT </w:instrText>
                    </w:r>
                    <w:r>
                      <w:fldChar w:fldCharType="separate"/>
                    </w:r>
                    <w:r w:rsidR="00B83810">
                      <w:rPr>
                        <w:noProof/>
                      </w:rPr>
                      <w:t>3</w:t>
                    </w:r>
                    <w:r>
                      <w:rPr>
                        <w:noProof/>
                      </w:rPr>
                      <w:fldChar w:fldCharType="end"/>
                    </w:r>
                  </w:p>
                </w:txbxContent>
              </v:textbox>
              <w10:wrap anchorx="margin"/>
            </v:shape>
          </w:pict>
        </mc:Fallback>
      </mc:AlternateContent>
    </w:r>
    <w:r w:rsidRPr="00745ED0">
      <w:rPr>
        <w:noProof/>
        <w:lang w:eastAsia="en-GB"/>
      </w:rPr>
      <w:drawing>
        <wp:anchor distT="0" distB="0" distL="114300" distR="114300" simplePos="0" relativeHeight="251663360" behindDoc="0" locked="0" layoutInCell="1" allowOverlap="1" wp14:anchorId="1499F5F6" wp14:editId="717D8E3E">
          <wp:simplePos x="0" y="0"/>
          <wp:positionH relativeFrom="margin">
            <wp:posOffset>0</wp:posOffset>
          </wp:positionH>
          <wp:positionV relativeFrom="paragraph">
            <wp:posOffset>0</wp:posOffset>
          </wp:positionV>
          <wp:extent cx="1280160" cy="294640"/>
          <wp:effectExtent l="0" t="0" r="0" b="0"/>
          <wp:wrapNone/>
          <wp:docPr id="1942" name="Picture 6">
            <a:extLst xmlns:a="http://schemas.openxmlformats.org/drawingml/2006/main">
              <a:ext uri="{FF2B5EF4-FFF2-40B4-BE49-F238E27FC236}">
                <a16:creationId xmlns:a16="http://schemas.microsoft.com/office/drawing/2014/main" id="{93201E74-1F12-4C00-A94C-78CF047404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3201E74-1F12-4C00-A94C-78CF04740468}"/>
                      </a:ext>
                    </a:extLst>
                  </pic:cNvPr>
                  <pic:cNvPicPr>
                    <a:picLocks noChangeAspect="1"/>
                  </pic:cNvPicPr>
                </pic:nvPicPr>
                <pic:blipFill>
                  <a:blip r:embed="rId1" cstate="hqprint">
                    <a:extLst>
                      <a:ext uri="{28A0092B-C50C-407E-A947-70E740481C1C}">
                        <a14:useLocalDpi xmlns:a14="http://schemas.microsoft.com/office/drawing/2010/main" val="0"/>
                      </a:ext>
                    </a:extLst>
                  </a:blip>
                  <a:stretch>
                    <a:fillRect/>
                  </a:stretch>
                </pic:blipFill>
                <pic:spPr>
                  <a:xfrm>
                    <a:off x="0" y="0"/>
                    <a:ext cx="1280160" cy="29464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15443" w14:textId="77777777" w:rsidR="00286080" w:rsidRDefault="001C44F3">
    <w:pPr>
      <w:pStyle w:val="Footer"/>
    </w:pPr>
    <w:r>
      <w:rPr>
        <w:noProof/>
      </w:rPr>
      <w:drawing>
        <wp:inline distT="0" distB="0" distL="0" distR="0" wp14:anchorId="78C6E358" wp14:editId="010CACDF">
          <wp:extent cx="5724525" cy="457200"/>
          <wp:effectExtent l="0" t="0" r="9525" b="0"/>
          <wp:docPr id="6" name="Picture 15"/>
          <wp:cNvGraphicFramePr/>
          <a:graphic xmlns:a="http://schemas.openxmlformats.org/drawingml/2006/main">
            <a:graphicData uri="http://schemas.openxmlformats.org/drawingml/2006/picture">
              <pic:pic xmlns:pic="http://schemas.openxmlformats.org/drawingml/2006/picture">
                <pic:nvPicPr>
                  <pic:cNvPr id="4" name="Picture 1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4572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EFB4C" w14:textId="77777777" w:rsidR="00DB43D8" w:rsidRDefault="00DB43D8" w:rsidP="004108E3">
      <w:pPr>
        <w:spacing w:after="0"/>
      </w:pPr>
      <w:r>
        <w:separator/>
      </w:r>
    </w:p>
  </w:footnote>
  <w:footnote w:type="continuationSeparator" w:id="0">
    <w:p w14:paraId="146FD58A" w14:textId="77777777" w:rsidR="00DB43D8" w:rsidRDefault="00DB43D8" w:rsidP="004108E3">
      <w:pPr>
        <w:spacing w:after="0"/>
      </w:pPr>
      <w:r>
        <w:continuationSeparator/>
      </w:r>
    </w:p>
  </w:footnote>
  <w:footnote w:type="continuationNotice" w:id="1">
    <w:p w14:paraId="71A58D3F" w14:textId="77777777" w:rsidR="00DB43D8" w:rsidRDefault="00DB43D8">
      <w:pPr>
        <w:spacing w:after="0"/>
      </w:pPr>
    </w:p>
  </w:footnote>
  <w:footnote w:id="2">
    <w:p w14:paraId="00DE107F" w14:textId="37A3C51B" w:rsidR="00BA7E7C" w:rsidRDefault="00BA7E7C" w:rsidP="00BA7E7C">
      <w:pPr>
        <w:pStyle w:val="FootnoteText"/>
      </w:pPr>
      <w:r>
        <w:rPr>
          <w:rStyle w:val="FootnoteReference"/>
        </w:rPr>
        <w:footnoteRef/>
      </w:r>
      <w:r>
        <w:t xml:space="preserve"> The question asked in the survey was: Does your school have a designated school library area on site? By designated school library area we mean an area separate to a classroom or other shared space that provides access to a curated collection of resources to benefit pupils’ learning and development. </w:t>
      </w:r>
    </w:p>
  </w:footnote>
  <w:footnote w:id="3">
    <w:p w14:paraId="4A1774AC" w14:textId="77777777" w:rsidR="002F003D" w:rsidRDefault="002F003D" w:rsidP="002F003D">
      <w:pPr>
        <w:pStyle w:val="FootnoteText"/>
      </w:pPr>
      <w:r>
        <w:rPr>
          <w:rStyle w:val="FootnoteReference"/>
        </w:rPr>
        <w:footnoteRef/>
      </w:r>
      <w:r>
        <w:t xml:space="preserve"> The capacity for sub-group analysis in this section is limited due to small base sizes.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7A2EA" w14:textId="77777777" w:rsidR="000D0341" w:rsidRDefault="000D03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504B6"/>
    <w:multiLevelType w:val="hybridMultilevel"/>
    <w:tmpl w:val="CE681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2D7745"/>
    <w:multiLevelType w:val="hybridMultilevel"/>
    <w:tmpl w:val="C924E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B01550"/>
    <w:multiLevelType w:val="hybridMultilevel"/>
    <w:tmpl w:val="9D986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614AF9"/>
    <w:multiLevelType w:val="hybridMultilevel"/>
    <w:tmpl w:val="DCC63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CC6A23"/>
    <w:multiLevelType w:val="hybridMultilevel"/>
    <w:tmpl w:val="B2DACFDE"/>
    <w:lvl w:ilvl="0" w:tplc="2584B0DA">
      <w:start w:val="1"/>
      <w:numFmt w:val="lowerLetter"/>
      <w:pStyle w:val="AlphaBullet"/>
      <w:lvlText w:val="%1)"/>
      <w:lvlJc w:val="left"/>
      <w:pPr>
        <w:ind w:left="720" w:hanging="360"/>
      </w:pPr>
      <w:rPr>
        <w:rFonts w:hint="default"/>
        <w:color w:val="E5008D"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A41BC2"/>
    <w:multiLevelType w:val="hybridMultilevel"/>
    <w:tmpl w:val="3C2246D2"/>
    <w:lvl w:ilvl="0" w:tplc="42809E20">
      <w:start w:val="1"/>
      <w:numFmt w:val="decimal"/>
      <w:pStyle w:val="NumberBullet"/>
      <w:lvlText w:val="%1."/>
      <w:lvlJc w:val="left"/>
      <w:pPr>
        <w:ind w:left="720" w:hanging="360"/>
      </w:pPr>
      <w:rPr>
        <w:rFonts w:hint="default"/>
        <w:color w:val="E80094"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A54F68"/>
    <w:multiLevelType w:val="hybridMultilevel"/>
    <w:tmpl w:val="EBC0A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4E026B"/>
    <w:multiLevelType w:val="hybridMultilevel"/>
    <w:tmpl w:val="B610FC76"/>
    <w:lvl w:ilvl="0" w:tplc="F02C8248">
      <w:start w:val="1"/>
      <w:numFmt w:val="bullet"/>
      <w:pStyle w:val="Bullet"/>
      <w:lvlText w:val=""/>
      <w:lvlJc w:val="left"/>
      <w:pPr>
        <w:ind w:left="720" w:hanging="360"/>
      </w:pPr>
      <w:rPr>
        <w:rFonts w:ascii="Wingdings" w:hAnsi="Wingdings" w:hint="default"/>
        <w:color w:val="E5008D"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8E6238"/>
    <w:multiLevelType w:val="hybridMultilevel"/>
    <w:tmpl w:val="74C2C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7156094">
    <w:abstractNumId w:val="8"/>
  </w:num>
  <w:num w:numId="2" w16cid:durableId="683819585">
    <w:abstractNumId w:val="7"/>
  </w:num>
  <w:num w:numId="3" w16cid:durableId="2094354551">
    <w:abstractNumId w:val="5"/>
  </w:num>
  <w:num w:numId="4" w16cid:durableId="2117677679">
    <w:abstractNumId w:val="4"/>
  </w:num>
  <w:num w:numId="5" w16cid:durableId="481121569">
    <w:abstractNumId w:val="0"/>
  </w:num>
  <w:num w:numId="6" w16cid:durableId="258492331">
    <w:abstractNumId w:val="3"/>
  </w:num>
  <w:num w:numId="7" w16cid:durableId="353461831">
    <w:abstractNumId w:val="6"/>
  </w:num>
  <w:num w:numId="8" w16cid:durableId="1461419624">
    <w:abstractNumId w:val="2"/>
  </w:num>
  <w:num w:numId="9" w16cid:durableId="2399479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C31"/>
    <w:rsid w:val="00000FBD"/>
    <w:rsid w:val="0000169B"/>
    <w:rsid w:val="000055A8"/>
    <w:rsid w:val="00012A2D"/>
    <w:rsid w:val="00015B4A"/>
    <w:rsid w:val="0003021A"/>
    <w:rsid w:val="00033546"/>
    <w:rsid w:val="00041DCA"/>
    <w:rsid w:val="000436FE"/>
    <w:rsid w:val="00044570"/>
    <w:rsid w:val="00045F40"/>
    <w:rsid w:val="000501DE"/>
    <w:rsid w:val="00050266"/>
    <w:rsid w:val="000524BC"/>
    <w:rsid w:val="000608EE"/>
    <w:rsid w:val="00061229"/>
    <w:rsid w:val="000639E1"/>
    <w:rsid w:val="00064E07"/>
    <w:rsid w:val="00067B20"/>
    <w:rsid w:val="00067BEB"/>
    <w:rsid w:val="00077651"/>
    <w:rsid w:val="000A0F2A"/>
    <w:rsid w:val="000A229C"/>
    <w:rsid w:val="000A2797"/>
    <w:rsid w:val="000A6E73"/>
    <w:rsid w:val="000A735F"/>
    <w:rsid w:val="000B2BB7"/>
    <w:rsid w:val="000B4122"/>
    <w:rsid w:val="000C0B10"/>
    <w:rsid w:val="000C108E"/>
    <w:rsid w:val="000C36BC"/>
    <w:rsid w:val="000C7E69"/>
    <w:rsid w:val="000D0341"/>
    <w:rsid w:val="000D0BE5"/>
    <w:rsid w:val="000D4E2F"/>
    <w:rsid w:val="000D7A64"/>
    <w:rsid w:val="000E45B3"/>
    <w:rsid w:val="000E5716"/>
    <w:rsid w:val="0010600D"/>
    <w:rsid w:val="00117FBD"/>
    <w:rsid w:val="00122671"/>
    <w:rsid w:val="00133F2F"/>
    <w:rsid w:val="00134343"/>
    <w:rsid w:val="0013775C"/>
    <w:rsid w:val="0014013A"/>
    <w:rsid w:val="001439FD"/>
    <w:rsid w:val="001463E8"/>
    <w:rsid w:val="00187AAA"/>
    <w:rsid w:val="001918C3"/>
    <w:rsid w:val="00191EE2"/>
    <w:rsid w:val="00192BBB"/>
    <w:rsid w:val="0019313C"/>
    <w:rsid w:val="00195746"/>
    <w:rsid w:val="00195DAA"/>
    <w:rsid w:val="001967C1"/>
    <w:rsid w:val="001A05B7"/>
    <w:rsid w:val="001A4D5D"/>
    <w:rsid w:val="001A4EBD"/>
    <w:rsid w:val="001B10DF"/>
    <w:rsid w:val="001B2E0D"/>
    <w:rsid w:val="001C18B0"/>
    <w:rsid w:val="001C44F3"/>
    <w:rsid w:val="001D0541"/>
    <w:rsid w:val="001D7974"/>
    <w:rsid w:val="001E569A"/>
    <w:rsid w:val="001F0B53"/>
    <w:rsid w:val="001F6EED"/>
    <w:rsid w:val="0022453D"/>
    <w:rsid w:val="00234A18"/>
    <w:rsid w:val="00234A23"/>
    <w:rsid w:val="00234C21"/>
    <w:rsid w:val="00234D75"/>
    <w:rsid w:val="00236B52"/>
    <w:rsid w:val="00240601"/>
    <w:rsid w:val="00241735"/>
    <w:rsid w:val="002465DF"/>
    <w:rsid w:val="00246FB0"/>
    <w:rsid w:val="00252C34"/>
    <w:rsid w:val="002535D1"/>
    <w:rsid w:val="002537C4"/>
    <w:rsid w:val="00265C6B"/>
    <w:rsid w:val="00272707"/>
    <w:rsid w:val="00275382"/>
    <w:rsid w:val="0027584A"/>
    <w:rsid w:val="00275ADA"/>
    <w:rsid w:val="00276B2D"/>
    <w:rsid w:val="0028069E"/>
    <w:rsid w:val="00283BC4"/>
    <w:rsid w:val="00286080"/>
    <w:rsid w:val="00287216"/>
    <w:rsid w:val="00291A2E"/>
    <w:rsid w:val="00292DED"/>
    <w:rsid w:val="002B053D"/>
    <w:rsid w:val="002D0C50"/>
    <w:rsid w:val="002D2A1D"/>
    <w:rsid w:val="002F003D"/>
    <w:rsid w:val="002F0BC9"/>
    <w:rsid w:val="002F471E"/>
    <w:rsid w:val="00301B13"/>
    <w:rsid w:val="00301E20"/>
    <w:rsid w:val="00303B8C"/>
    <w:rsid w:val="00320E10"/>
    <w:rsid w:val="00325F05"/>
    <w:rsid w:val="00327900"/>
    <w:rsid w:val="00330575"/>
    <w:rsid w:val="003366EB"/>
    <w:rsid w:val="0033772F"/>
    <w:rsid w:val="003468B4"/>
    <w:rsid w:val="00347861"/>
    <w:rsid w:val="003530FA"/>
    <w:rsid w:val="003602C8"/>
    <w:rsid w:val="003604F8"/>
    <w:rsid w:val="00375F1F"/>
    <w:rsid w:val="00376BC3"/>
    <w:rsid w:val="003811A2"/>
    <w:rsid w:val="0038766D"/>
    <w:rsid w:val="003A7B63"/>
    <w:rsid w:val="003B1030"/>
    <w:rsid w:val="003B62BA"/>
    <w:rsid w:val="003B71DF"/>
    <w:rsid w:val="003C2975"/>
    <w:rsid w:val="003C4BFC"/>
    <w:rsid w:val="003C73BF"/>
    <w:rsid w:val="003D07D5"/>
    <w:rsid w:val="003D2314"/>
    <w:rsid w:val="003E1940"/>
    <w:rsid w:val="003E48F6"/>
    <w:rsid w:val="003E6C1F"/>
    <w:rsid w:val="003E7A14"/>
    <w:rsid w:val="003F1752"/>
    <w:rsid w:val="003F29B8"/>
    <w:rsid w:val="0040076C"/>
    <w:rsid w:val="00405669"/>
    <w:rsid w:val="00406F77"/>
    <w:rsid w:val="004108E3"/>
    <w:rsid w:val="00412CFC"/>
    <w:rsid w:val="004218C8"/>
    <w:rsid w:val="004326CC"/>
    <w:rsid w:val="00432707"/>
    <w:rsid w:val="00436333"/>
    <w:rsid w:val="00444D85"/>
    <w:rsid w:val="0044534D"/>
    <w:rsid w:val="00462137"/>
    <w:rsid w:val="00462488"/>
    <w:rsid w:val="00463CA7"/>
    <w:rsid w:val="00466D18"/>
    <w:rsid w:val="004736B5"/>
    <w:rsid w:val="00475359"/>
    <w:rsid w:val="00481BB7"/>
    <w:rsid w:val="004856C6"/>
    <w:rsid w:val="004A4E49"/>
    <w:rsid w:val="004B2B3E"/>
    <w:rsid w:val="004B5ED9"/>
    <w:rsid w:val="004C1A0C"/>
    <w:rsid w:val="004C5C98"/>
    <w:rsid w:val="004D6675"/>
    <w:rsid w:val="004D668E"/>
    <w:rsid w:val="004D68E5"/>
    <w:rsid w:val="004D7F8A"/>
    <w:rsid w:val="004E53AB"/>
    <w:rsid w:val="004E6ECE"/>
    <w:rsid w:val="004E799A"/>
    <w:rsid w:val="004F74BA"/>
    <w:rsid w:val="00505BA8"/>
    <w:rsid w:val="0051087F"/>
    <w:rsid w:val="00524534"/>
    <w:rsid w:val="00524B0B"/>
    <w:rsid w:val="00535527"/>
    <w:rsid w:val="005415DB"/>
    <w:rsid w:val="00547F79"/>
    <w:rsid w:val="00555FD5"/>
    <w:rsid w:val="00571A7D"/>
    <w:rsid w:val="00572F34"/>
    <w:rsid w:val="00583EAC"/>
    <w:rsid w:val="0059392C"/>
    <w:rsid w:val="005968DF"/>
    <w:rsid w:val="005A3C31"/>
    <w:rsid w:val="005A570D"/>
    <w:rsid w:val="005B328F"/>
    <w:rsid w:val="005B4B84"/>
    <w:rsid w:val="005B6363"/>
    <w:rsid w:val="005C1404"/>
    <w:rsid w:val="005D40F3"/>
    <w:rsid w:val="005E755D"/>
    <w:rsid w:val="0060044E"/>
    <w:rsid w:val="00603A38"/>
    <w:rsid w:val="006113E3"/>
    <w:rsid w:val="0061670C"/>
    <w:rsid w:val="0063191D"/>
    <w:rsid w:val="0063458D"/>
    <w:rsid w:val="00651636"/>
    <w:rsid w:val="00652ADA"/>
    <w:rsid w:val="00667ABE"/>
    <w:rsid w:val="00672ED5"/>
    <w:rsid w:val="006858A0"/>
    <w:rsid w:val="00687B11"/>
    <w:rsid w:val="00692D36"/>
    <w:rsid w:val="006A35C3"/>
    <w:rsid w:val="006B36E1"/>
    <w:rsid w:val="006B4A62"/>
    <w:rsid w:val="006C189A"/>
    <w:rsid w:val="006D5EA4"/>
    <w:rsid w:val="006E0B5C"/>
    <w:rsid w:val="006E53E9"/>
    <w:rsid w:val="006E7A5F"/>
    <w:rsid w:val="006F241D"/>
    <w:rsid w:val="006F5F33"/>
    <w:rsid w:val="006F7A98"/>
    <w:rsid w:val="00703181"/>
    <w:rsid w:val="00732D3C"/>
    <w:rsid w:val="00736A9C"/>
    <w:rsid w:val="007406DB"/>
    <w:rsid w:val="00745ED0"/>
    <w:rsid w:val="00754ABC"/>
    <w:rsid w:val="007571D2"/>
    <w:rsid w:val="007614A8"/>
    <w:rsid w:val="0076152C"/>
    <w:rsid w:val="0077161A"/>
    <w:rsid w:val="0077162E"/>
    <w:rsid w:val="0077615A"/>
    <w:rsid w:val="00787ABE"/>
    <w:rsid w:val="00791D0A"/>
    <w:rsid w:val="00793005"/>
    <w:rsid w:val="007963FB"/>
    <w:rsid w:val="00796917"/>
    <w:rsid w:val="007B1EB3"/>
    <w:rsid w:val="007B2674"/>
    <w:rsid w:val="007C01CA"/>
    <w:rsid w:val="007D44C4"/>
    <w:rsid w:val="007D7F2E"/>
    <w:rsid w:val="007E01F3"/>
    <w:rsid w:val="007E3B5C"/>
    <w:rsid w:val="007E7A6C"/>
    <w:rsid w:val="007F0CA3"/>
    <w:rsid w:val="007F28C5"/>
    <w:rsid w:val="007F698B"/>
    <w:rsid w:val="007F6BC1"/>
    <w:rsid w:val="00801F41"/>
    <w:rsid w:val="00802A2F"/>
    <w:rsid w:val="00822C04"/>
    <w:rsid w:val="008329D8"/>
    <w:rsid w:val="008600CE"/>
    <w:rsid w:val="00861E88"/>
    <w:rsid w:val="0086247A"/>
    <w:rsid w:val="00875DF3"/>
    <w:rsid w:val="00891C01"/>
    <w:rsid w:val="008925B8"/>
    <w:rsid w:val="00897649"/>
    <w:rsid w:val="008A1290"/>
    <w:rsid w:val="008A3588"/>
    <w:rsid w:val="008B0EC6"/>
    <w:rsid w:val="008B43E6"/>
    <w:rsid w:val="008C33D4"/>
    <w:rsid w:val="008C5DFA"/>
    <w:rsid w:val="008C5F57"/>
    <w:rsid w:val="008D3AAE"/>
    <w:rsid w:val="008D4141"/>
    <w:rsid w:val="008D5FF3"/>
    <w:rsid w:val="009011E6"/>
    <w:rsid w:val="00906A48"/>
    <w:rsid w:val="00910262"/>
    <w:rsid w:val="00923514"/>
    <w:rsid w:val="00924119"/>
    <w:rsid w:val="00924B98"/>
    <w:rsid w:val="00927616"/>
    <w:rsid w:val="009349CD"/>
    <w:rsid w:val="00934E4D"/>
    <w:rsid w:val="0094675A"/>
    <w:rsid w:val="009479F5"/>
    <w:rsid w:val="00953949"/>
    <w:rsid w:val="00955CE5"/>
    <w:rsid w:val="00957E71"/>
    <w:rsid w:val="00960109"/>
    <w:rsid w:val="00961406"/>
    <w:rsid w:val="009730B9"/>
    <w:rsid w:val="009818F6"/>
    <w:rsid w:val="00992426"/>
    <w:rsid w:val="00994B8A"/>
    <w:rsid w:val="009A0626"/>
    <w:rsid w:val="009A5318"/>
    <w:rsid w:val="009B0A46"/>
    <w:rsid w:val="009B53A4"/>
    <w:rsid w:val="009D2823"/>
    <w:rsid w:val="009D66CC"/>
    <w:rsid w:val="009E1FC6"/>
    <w:rsid w:val="009F72C5"/>
    <w:rsid w:val="00A02A46"/>
    <w:rsid w:val="00A11B37"/>
    <w:rsid w:val="00A20CCE"/>
    <w:rsid w:val="00A210D0"/>
    <w:rsid w:val="00A313BD"/>
    <w:rsid w:val="00A32010"/>
    <w:rsid w:val="00A34211"/>
    <w:rsid w:val="00A40428"/>
    <w:rsid w:val="00A42AC8"/>
    <w:rsid w:val="00A55705"/>
    <w:rsid w:val="00A578F9"/>
    <w:rsid w:val="00A61896"/>
    <w:rsid w:val="00A63D1C"/>
    <w:rsid w:val="00A663C6"/>
    <w:rsid w:val="00A7047C"/>
    <w:rsid w:val="00A953DD"/>
    <w:rsid w:val="00AA2C9E"/>
    <w:rsid w:val="00AB0267"/>
    <w:rsid w:val="00AB2268"/>
    <w:rsid w:val="00AB2921"/>
    <w:rsid w:val="00AD11CD"/>
    <w:rsid w:val="00AD194E"/>
    <w:rsid w:val="00AE3396"/>
    <w:rsid w:val="00AE3AB5"/>
    <w:rsid w:val="00AE5DC9"/>
    <w:rsid w:val="00AF02C9"/>
    <w:rsid w:val="00AF75D1"/>
    <w:rsid w:val="00B01744"/>
    <w:rsid w:val="00B01AAB"/>
    <w:rsid w:val="00B13369"/>
    <w:rsid w:val="00B174E6"/>
    <w:rsid w:val="00B21FC7"/>
    <w:rsid w:val="00B22BF5"/>
    <w:rsid w:val="00B30336"/>
    <w:rsid w:val="00B3706B"/>
    <w:rsid w:val="00B42ED5"/>
    <w:rsid w:val="00B458D8"/>
    <w:rsid w:val="00B51C78"/>
    <w:rsid w:val="00B676F0"/>
    <w:rsid w:val="00B71F65"/>
    <w:rsid w:val="00B80E5F"/>
    <w:rsid w:val="00B83810"/>
    <w:rsid w:val="00B84FE7"/>
    <w:rsid w:val="00B95F18"/>
    <w:rsid w:val="00BA2E11"/>
    <w:rsid w:val="00BA6661"/>
    <w:rsid w:val="00BA7189"/>
    <w:rsid w:val="00BA7E7C"/>
    <w:rsid w:val="00BB0AC9"/>
    <w:rsid w:val="00BB3D39"/>
    <w:rsid w:val="00BC1997"/>
    <w:rsid w:val="00BC1E4A"/>
    <w:rsid w:val="00BC3436"/>
    <w:rsid w:val="00BC3E54"/>
    <w:rsid w:val="00BD0EFA"/>
    <w:rsid w:val="00BD36A9"/>
    <w:rsid w:val="00BD5D55"/>
    <w:rsid w:val="00BE0F51"/>
    <w:rsid w:val="00BE4AB1"/>
    <w:rsid w:val="00BF08BC"/>
    <w:rsid w:val="00C03C08"/>
    <w:rsid w:val="00C114F1"/>
    <w:rsid w:val="00C13C15"/>
    <w:rsid w:val="00C15748"/>
    <w:rsid w:val="00C1686C"/>
    <w:rsid w:val="00C214A2"/>
    <w:rsid w:val="00C231B8"/>
    <w:rsid w:val="00C24D9E"/>
    <w:rsid w:val="00C26635"/>
    <w:rsid w:val="00C2756F"/>
    <w:rsid w:val="00C30F80"/>
    <w:rsid w:val="00C316AC"/>
    <w:rsid w:val="00C40C98"/>
    <w:rsid w:val="00C42F8C"/>
    <w:rsid w:val="00C54716"/>
    <w:rsid w:val="00C60680"/>
    <w:rsid w:val="00C67740"/>
    <w:rsid w:val="00C72C21"/>
    <w:rsid w:val="00C73057"/>
    <w:rsid w:val="00C75211"/>
    <w:rsid w:val="00C8232F"/>
    <w:rsid w:val="00C85667"/>
    <w:rsid w:val="00CB39DC"/>
    <w:rsid w:val="00CB6915"/>
    <w:rsid w:val="00CD4507"/>
    <w:rsid w:val="00CD61E1"/>
    <w:rsid w:val="00CE6E70"/>
    <w:rsid w:val="00CF077F"/>
    <w:rsid w:val="00CF7A62"/>
    <w:rsid w:val="00CF7C69"/>
    <w:rsid w:val="00D03A3D"/>
    <w:rsid w:val="00D26668"/>
    <w:rsid w:val="00D31B80"/>
    <w:rsid w:val="00D338AC"/>
    <w:rsid w:val="00D37D03"/>
    <w:rsid w:val="00D44ABB"/>
    <w:rsid w:val="00D534DE"/>
    <w:rsid w:val="00D55CE8"/>
    <w:rsid w:val="00D611A6"/>
    <w:rsid w:val="00D62BB4"/>
    <w:rsid w:val="00D65064"/>
    <w:rsid w:val="00D72E65"/>
    <w:rsid w:val="00D7633E"/>
    <w:rsid w:val="00D767FD"/>
    <w:rsid w:val="00D76B80"/>
    <w:rsid w:val="00D8731D"/>
    <w:rsid w:val="00D87E8B"/>
    <w:rsid w:val="00D95332"/>
    <w:rsid w:val="00D966E1"/>
    <w:rsid w:val="00DA00A0"/>
    <w:rsid w:val="00DA0110"/>
    <w:rsid w:val="00DA069B"/>
    <w:rsid w:val="00DA10CC"/>
    <w:rsid w:val="00DA7CF2"/>
    <w:rsid w:val="00DB0781"/>
    <w:rsid w:val="00DB26E1"/>
    <w:rsid w:val="00DB3057"/>
    <w:rsid w:val="00DB43D8"/>
    <w:rsid w:val="00DB47B6"/>
    <w:rsid w:val="00DB5471"/>
    <w:rsid w:val="00DC7EF5"/>
    <w:rsid w:val="00DD00E4"/>
    <w:rsid w:val="00DD3CAC"/>
    <w:rsid w:val="00DD7913"/>
    <w:rsid w:val="00DF17AF"/>
    <w:rsid w:val="00DF54F1"/>
    <w:rsid w:val="00DF5732"/>
    <w:rsid w:val="00E00E33"/>
    <w:rsid w:val="00E04F57"/>
    <w:rsid w:val="00E10DFF"/>
    <w:rsid w:val="00E14CCD"/>
    <w:rsid w:val="00E2606E"/>
    <w:rsid w:val="00E47608"/>
    <w:rsid w:val="00E51332"/>
    <w:rsid w:val="00E51A28"/>
    <w:rsid w:val="00E5699A"/>
    <w:rsid w:val="00E57639"/>
    <w:rsid w:val="00E66181"/>
    <w:rsid w:val="00E7365A"/>
    <w:rsid w:val="00E737F6"/>
    <w:rsid w:val="00E741B0"/>
    <w:rsid w:val="00E74D51"/>
    <w:rsid w:val="00E84981"/>
    <w:rsid w:val="00EA052F"/>
    <w:rsid w:val="00EA1822"/>
    <w:rsid w:val="00EA2673"/>
    <w:rsid w:val="00EA3DE5"/>
    <w:rsid w:val="00EA574A"/>
    <w:rsid w:val="00EA5819"/>
    <w:rsid w:val="00EB0AB1"/>
    <w:rsid w:val="00EB5DDD"/>
    <w:rsid w:val="00EB5FC9"/>
    <w:rsid w:val="00EC5F46"/>
    <w:rsid w:val="00ED055F"/>
    <w:rsid w:val="00ED41AB"/>
    <w:rsid w:val="00ED4609"/>
    <w:rsid w:val="00ED5DE2"/>
    <w:rsid w:val="00EE54BE"/>
    <w:rsid w:val="00EE7701"/>
    <w:rsid w:val="00EE78D1"/>
    <w:rsid w:val="00F00D7A"/>
    <w:rsid w:val="00F16ACE"/>
    <w:rsid w:val="00F2180E"/>
    <w:rsid w:val="00F22E31"/>
    <w:rsid w:val="00F25D18"/>
    <w:rsid w:val="00F34DED"/>
    <w:rsid w:val="00F3505A"/>
    <w:rsid w:val="00F47066"/>
    <w:rsid w:val="00F47122"/>
    <w:rsid w:val="00F52465"/>
    <w:rsid w:val="00F604F6"/>
    <w:rsid w:val="00F65703"/>
    <w:rsid w:val="00F7112F"/>
    <w:rsid w:val="00F766D5"/>
    <w:rsid w:val="00F807DF"/>
    <w:rsid w:val="00F96642"/>
    <w:rsid w:val="00F97C64"/>
    <w:rsid w:val="00FA181D"/>
    <w:rsid w:val="00FB1331"/>
    <w:rsid w:val="00FB4142"/>
    <w:rsid w:val="00FC152E"/>
    <w:rsid w:val="00FC6D65"/>
    <w:rsid w:val="00FC7090"/>
    <w:rsid w:val="00FD3451"/>
    <w:rsid w:val="00FE1968"/>
    <w:rsid w:val="00FE2983"/>
    <w:rsid w:val="00FF7B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C1DED2"/>
  <w15:docId w15:val="{EE47A6E6-C8E5-45BB-96BE-4D1472F71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0BE5"/>
    <w:pPr>
      <w:spacing w:after="120" w:line="240" w:lineRule="auto"/>
    </w:pPr>
    <w:rPr>
      <w:color w:val="515151" w:themeColor="text1"/>
      <w:lang w:val="en-GB"/>
    </w:rPr>
  </w:style>
  <w:style w:type="paragraph" w:styleId="Heading1">
    <w:name w:val="heading 1"/>
    <w:basedOn w:val="Normal"/>
    <w:next w:val="Normal"/>
    <w:link w:val="Heading1Char"/>
    <w:uiPriority w:val="9"/>
    <w:qFormat/>
    <w:rsid w:val="00195746"/>
    <w:pPr>
      <w:keepNext/>
      <w:keepLines/>
      <w:spacing w:before="240" w:after="240"/>
      <w:outlineLvl w:val="0"/>
    </w:pPr>
    <w:rPr>
      <w:rFonts w:asciiTheme="majorHAnsi" w:eastAsiaTheme="majorEastAsia" w:hAnsiTheme="majorHAnsi" w:cstheme="majorBidi"/>
      <w:b/>
      <w:color w:val="E80094" w:themeColor="text2"/>
      <w:sz w:val="32"/>
      <w:szCs w:val="32"/>
    </w:rPr>
  </w:style>
  <w:style w:type="paragraph" w:styleId="Heading2">
    <w:name w:val="heading 2"/>
    <w:basedOn w:val="Normal"/>
    <w:next w:val="Normal"/>
    <w:link w:val="Heading2Char"/>
    <w:uiPriority w:val="9"/>
    <w:unhideWhenUsed/>
    <w:qFormat/>
    <w:rsid w:val="00195746"/>
    <w:pPr>
      <w:keepNext/>
      <w:keepLines/>
      <w:spacing w:before="12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195746"/>
    <w:pPr>
      <w:keepNext/>
      <w:keepLines/>
      <w:spacing w:before="40" w:after="0"/>
      <w:outlineLvl w:val="2"/>
    </w:pPr>
    <w:rPr>
      <w:rFonts w:asciiTheme="majorHAnsi" w:eastAsiaTheme="majorEastAsia" w:hAnsiTheme="majorHAnsi" w:cstheme="majorBidi"/>
      <w:color w:val="E80094" w:themeColor="text2"/>
      <w:sz w:val="24"/>
      <w:szCs w:val="24"/>
    </w:rPr>
  </w:style>
  <w:style w:type="paragraph" w:styleId="Heading4">
    <w:name w:val="heading 4"/>
    <w:basedOn w:val="Normal"/>
    <w:next w:val="Normal"/>
    <w:link w:val="Heading4Char"/>
    <w:uiPriority w:val="9"/>
    <w:unhideWhenUsed/>
    <w:qFormat/>
    <w:rsid w:val="009D2823"/>
    <w:pPr>
      <w:keepNext/>
      <w:keepLines/>
      <w:spacing w:before="40" w:after="0"/>
      <w:outlineLvl w:val="3"/>
    </w:pPr>
    <w:rPr>
      <w:rFonts w:asciiTheme="majorHAnsi" w:eastAsiaTheme="majorEastAsia" w:hAnsiTheme="majorHAnsi" w:cstheme="majorBidi"/>
      <w:i/>
      <w:iCs/>
      <w:color w:val="183A7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oorHouse">
    <w:name w:val="Moor House"/>
    <w:basedOn w:val="TableNormal"/>
    <w:uiPriority w:val="99"/>
    <w:rsid w:val="00327900"/>
    <w:pPr>
      <w:spacing w:after="0" w:line="240" w:lineRule="auto"/>
    </w:pPr>
    <w:rPr>
      <w:rFonts w:ascii="Arial" w:eastAsia="Times New Roman" w:hAnsi="Arial" w:cs="Times New Roman"/>
      <w:color w:val="928991"/>
      <w:szCs w:val="20"/>
      <w:lang w:val="en-GB" w:eastAsia="en-GB"/>
    </w:rPr>
    <w:tblPr>
      <w:tblStyleRowBandSize w:val="1"/>
      <w:tblBorders>
        <w:top w:val="single" w:sz="4" w:space="0" w:color="515151" w:themeColor="text1"/>
        <w:left w:val="single" w:sz="4" w:space="0" w:color="515151" w:themeColor="text1"/>
        <w:bottom w:val="single" w:sz="4" w:space="0" w:color="515151" w:themeColor="text1"/>
        <w:right w:val="single" w:sz="4" w:space="0" w:color="515151" w:themeColor="text1"/>
        <w:insideH w:val="single" w:sz="4" w:space="0" w:color="515151" w:themeColor="text1"/>
        <w:insideV w:val="single" w:sz="4" w:space="0" w:color="515151" w:themeColor="text1"/>
      </w:tblBorders>
    </w:tblPr>
    <w:tblStylePr w:type="firstRow">
      <w:rPr>
        <w:rFonts w:ascii="Arial" w:hAnsi="Arial"/>
        <w:b/>
        <w:color w:val="FFFFFF" w:themeColor="background1"/>
        <w:sz w:val="22"/>
      </w:rPr>
      <w:tblPr/>
      <w:tcPr>
        <w:tcBorders>
          <w:top w:val="nil"/>
          <w:left w:val="nil"/>
          <w:bottom w:val="nil"/>
          <w:right w:val="nil"/>
          <w:insideH w:val="nil"/>
          <w:insideV w:val="single" w:sz="4" w:space="0" w:color="324EAB" w:themeColor="background2"/>
        </w:tcBorders>
        <w:shd w:val="clear" w:color="auto" w:fill="214FA5" w:themeFill="accent1"/>
      </w:tcPr>
    </w:tblStylePr>
    <w:tblStylePr w:type="band1Horz">
      <w:rPr>
        <w:rFonts w:ascii="Arial" w:hAnsi="Arial"/>
        <w:color w:val="928991"/>
        <w:sz w:val="22"/>
      </w:rPr>
      <w:tblPr/>
      <w:tcPr>
        <w:tcBorders>
          <w:top w:val="nil"/>
          <w:left w:val="nil"/>
          <w:bottom w:val="nil"/>
          <w:right w:val="nil"/>
          <w:insideH w:val="nil"/>
          <w:insideV w:val="nil"/>
        </w:tcBorders>
        <w:shd w:val="clear" w:color="auto" w:fill="CFBBD1"/>
      </w:tcPr>
    </w:tblStylePr>
    <w:tblStylePr w:type="band2Horz">
      <w:rPr>
        <w:rFonts w:ascii="Arial" w:hAnsi="Arial"/>
        <w:color w:val="928991"/>
        <w:sz w:val="22"/>
      </w:rPr>
      <w:tblPr/>
      <w:tcPr>
        <w:tcBorders>
          <w:top w:val="nil"/>
          <w:left w:val="nil"/>
          <w:bottom w:val="nil"/>
          <w:right w:val="nil"/>
          <w:insideH w:val="nil"/>
          <w:insideV w:val="nil"/>
        </w:tcBorders>
        <w:shd w:val="clear" w:color="auto" w:fill="FFFFFF" w:themeFill="background1"/>
      </w:tcPr>
    </w:tblStylePr>
  </w:style>
  <w:style w:type="table" w:customStyle="1" w:styleId="EMR">
    <w:name w:val="EMR"/>
    <w:basedOn w:val="TableNormal"/>
    <w:uiPriority w:val="99"/>
    <w:rsid w:val="00A953DD"/>
    <w:pPr>
      <w:spacing w:after="0" w:line="240" w:lineRule="auto"/>
    </w:pPr>
    <w:tblPr>
      <w:tblStyleRowBandSize w:val="1"/>
      <w:tblBorders>
        <w:top w:val="single" w:sz="4" w:space="0" w:color="8361AB" w:themeColor="accent2"/>
        <w:left w:val="single" w:sz="4" w:space="0" w:color="8361AB" w:themeColor="accent2"/>
        <w:bottom w:val="single" w:sz="4" w:space="0" w:color="8361AB" w:themeColor="accent2"/>
        <w:right w:val="single" w:sz="4" w:space="0" w:color="8361AB" w:themeColor="accent2"/>
        <w:insideH w:val="single" w:sz="4" w:space="0" w:color="8361AB" w:themeColor="accent2"/>
        <w:insideV w:val="single" w:sz="4" w:space="0" w:color="8361AB" w:themeColor="accent2"/>
      </w:tblBorders>
    </w:tblPr>
    <w:tblStylePr w:type="firstRow">
      <w:tblPr/>
      <w:tcPr>
        <w:tcBorders>
          <w:top w:val="single" w:sz="4" w:space="0" w:color="8361AB" w:themeColor="accent2"/>
          <w:left w:val="single" w:sz="4" w:space="0" w:color="8361AB" w:themeColor="accent2"/>
          <w:bottom w:val="single" w:sz="4" w:space="0" w:color="8361AB" w:themeColor="accent2"/>
          <w:right w:val="single" w:sz="4" w:space="0" w:color="8361AB" w:themeColor="accent2"/>
          <w:insideH w:val="single" w:sz="4" w:space="0" w:color="8361AB" w:themeColor="accent2"/>
          <w:insideV w:val="single" w:sz="4" w:space="0" w:color="8361AB" w:themeColor="accent2"/>
          <w:tl2br w:val="nil"/>
          <w:tr2bl w:val="nil"/>
        </w:tcBorders>
        <w:shd w:val="clear" w:color="auto" w:fill="214FA5" w:themeFill="accent1"/>
      </w:tcPr>
    </w:tblStylePr>
    <w:tblStylePr w:type="band1Horz">
      <w:tblPr/>
      <w:tcPr>
        <w:tcBorders>
          <w:top w:val="single" w:sz="4" w:space="0" w:color="8361AB" w:themeColor="accent2"/>
          <w:left w:val="single" w:sz="4" w:space="0" w:color="8361AB" w:themeColor="accent2"/>
          <w:bottom w:val="single" w:sz="4" w:space="0" w:color="8361AB" w:themeColor="accent2"/>
          <w:right w:val="single" w:sz="4" w:space="0" w:color="8361AB" w:themeColor="accent2"/>
          <w:insideH w:val="single" w:sz="4" w:space="0" w:color="8361AB" w:themeColor="accent2"/>
          <w:insideV w:val="single" w:sz="4" w:space="0" w:color="8361AB" w:themeColor="accent2"/>
          <w:tl2br w:val="nil"/>
          <w:tr2bl w:val="nil"/>
        </w:tcBorders>
        <w:shd w:val="clear" w:color="auto" w:fill="FFFFFF" w:themeFill="background1"/>
      </w:tcPr>
    </w:tblStylePr>
    <w:tblStylePr w:type="band2Horz">
      <w:tblPr/>
      <w:tcPr>
        <w:tcBorders>
          <w:top w:val="single" w:sz="4" w:space="0" w:color="8361AB" w:themeColor="accent2"/>
          <w:left w:val="single" w:sz="4" w:space="0" w:color="8361AB" w:themeColor="accent2"/>
          <w:bottom w:val="single" w:sz="4" w:space="0" w:color="8361AB" w:themeColor="accent2"/>
          <w:right w:val="single" w:sz="4" w:space="0" w:color="8361AB" w:themeColor="accent2"/>
          <w:insideH w:val="single" w:sz="4" w:space="0" w:color="CAD9F4" w:themeColor="accent1" w:themeTint="33"/>
          <w:insideV w:val="single" w:sz="4" w:space="0" w:color="8361AB" w:themeColor="accent2"/>
          <w:tl2br w:val="nil"/>
          <w:tr2bl w:val="nil"/>
        </w:tcBorders>
        <w:shd w:val="clear" w:color="auto" w:fill="CAD9F4" w:themeFill="accent1" w:themeFillTint="33"/>
      </w:tcPr>
    </w:tblStylePr>
  </w:style>
  <w:style w:type="paragraph" w:styleId="Header">
    <w:name w:val="header"/>
    <w:basedOn w:val="Normal"/>
    <w:link w:val="HeaderChar"/>
    <w:uiPriority w:val="99"/>
    <w:unhideWhenUsed/>
    <w:rsid w:val="004108E3"/>
    <w:pPr>
      <w:tabs>
        <w:tab w:val="center" w:pos="4680"/>
        <w:tab w:val="right" w:pos="9360"/>
      </w:tabs>
      <w:spacing w:after="0"/>
    </w:pPr>
  </w:style>
  <w:style w:type="character" w:customStyle="1" w:styleId="HeaderChar">
    <w:name w:val="Header Char"/>
    <w:basedOn w:val="DefaultParagraphFont"/>
    <w:link w:val="Header"/>
    <w:uiPriority w:val="99"/>
    <w:rsid w:val="004108E3"/>
  </w:style>
  <w:style w:type="paragraph" w:styleId="Footer">
    <w:name w:val="footer"/>
    <w:basedOn w:val="Normal"/>
    <w:link w:val="FooterChar"/>
    <w:uiPriority w:val="99"/>
    <w:unhideWhenUsed/>
    <w:rsid w:val="004108E3"/>
    <w:pPr>
      <w:tabs>
        <w:tab w:val="center" w:pos="4680"/>
        <w:tab w:val="right" w:pos="9360"/>
      </w:tabs>
      <w:spacing w:after="0"/>
    </w:pPr>
  </w:style>
  <w:style w:type="character" w:customStyle="1" w:styleId="FooterChar">
    <w:name w:val="Footer Char"/>
    <w:basedOn w:val="DefaultParagraphFont"/>
    <w:link w:val="Footer"/>
    <w:uiPriority w:val="99"/>
    <w:rsid w:val="004108E3"/>
  </w:style>
  <w:style w:type="character" w:customStyle="1" w:styleId="Heading1Char">
    <w:name w:val="Heading 1 Char"/>
    <w:basedOn w:val="DefaultParagraphFont"/>
    <w:link w:val="Heading1"/>
    <w:uiPriority w:val="9"/>
    <w:rsid w:val="00195746"/>
    <w:rPr>
      <w:rFonts w:asciiTheme="majorHAnsi" w:eastAsiaTheme="majorEastAsia" w:hAnsiTheme="majorHAnsi" w:cstheme="majorBidi"/>
      <w:b/>
      <w:color w:val="E80094" w:themeColor="text2"/>
      <w:sz w:val="32"/>
      <w:szCs w:val="32"/>
      <w:lang w:val="en-GB"/>
    </w:rPr>
  </w:style>
  <w:style w:type="character" w:customStyle="1" w:styleId="Heading2Char">
    <w:name w:val="Heading 2 Char"/>
    <w:basedOn w:val="DefaultParagraphFont"/>
    <w:link w:val="Heading2"/>
    <w:uiPriority w:val="9"/>
    <w:rsid w:val="00195746"/>
    <w:rPr>
      <w:rFonts w:asciiTheme="majorHAnsi" w:eastAsiaTheme="majorEastAsia" w:hAnsiTheme="majorHAnsi" w:cstheme="majorBidi"/>
      <w:b/>
      <w:color w:val="515151" w:themeColor="text1"/>
      <w:sz w:val="28"/>
      <w:szCs w:val="26"/>
      <w:lang w:val="en-GB"/>
    </w:rPr>
  </w:style>
  <w:style w:type="paragraph" w:styleId="ListParagraph">
    <w:name w:val="List Paragraph"/>
    <w:basedOn w:val="Normal"/>
    <w:uiPriority w:val="34"/>
    <w:qFormat/>
    <w:rsid w:val="000D0BE5"/>
    <w:pPr>
      <w:ind w:left="720"/>
      <w:contextualSpacing/>
    </w:pPr>
  </w:style>
  <w:style w:type="paragraph" w:customStyle="1" w:styleId="Bullet">
    <w:name w:val="Bullet"/>
    <w:basedOn w:val="ListParagraph"/>
    <w:qFormat/>
    <w:rsid w:val="000D0BE5"/>
    <w:pPr>
      <w:numPr>
        <w:numId w:val="2"/>
      </w:numPr>
      <w:ind w:left="357" w:hanging="357"/>
    </w:pPr>
    <w:rPr>
      <w:noProof/>
    </w:rPr>
  </w:style>
  <w:style w:type="paragraph" w:customStyle="1" w:styleId="SubBullet">
    <w:name w:val="Sub Bullet"/>
    <w:basedOn w:val="Bullet"/>
    <w:qFormat/>
    <w:rsid w:val="00994B8A"/>
    <w:pPr>
      <w:ind w:left="714"/>
    </w:pPr>
  </w:style>
  <w:style w:type="paragraph" w:customStyle="1" w:styleId="Subsubbullet">
    <w:name w:val="Sub sub bullet"/>
    <w:basedOn w:val="SubBullet"/>
    <w:qFormat/>
    <w:rsid w:val="00994B8A"/>
    <w:pPr>
      <w:ind w:left="1071"/>
    </w:pPr>
  </w:style>
  <w:style w:type="paragraph" w:customStyle="1" w:styleId="NumberBullet">
    <w:name w:val="Number Bullet"/>
    <w:basedOn w:val="Bullet"/>
    <w:qFormat/>
    <w:rsid w:val="008329D8"/>
    <w:pPr>
      <w:numPr>
        <w:numId w:val="3"/>
      </w:numPr>
      <w:ind w:left="357" w:hanging="357"/>
    </w:pPr>
  </w:style>
  <w:style w:type="paragraph" w:customStyle="1" w:styleId="AlphaBullet">
    <w:name w:val="Alpha Bullet"/>
    <w:basedOn w:val="Bullet"/>
    <w:qFormat/>
    <w:rsid w:val="008329D8"/>
    <w:pPr>
      <w:numPr>
        <w:numId w:val="4"/>
      </w:numPr>
      <w:ind w:left="357" w:hanging="357"/>
    </w:pPr>
  </w:style>
  <w:style w:type="table" w:customStyle="1" w:styleId="Style1">
    <w:name w:val="Style1"/>
    <w:basedOn w:val="TableNormal"/>
    <w:uiPriority w:val="99"/>
    <w:rsid w:val="000E45B3"/>
    <w:pPr>
      <w:spacing w:after="0" w:line="240" w:lineRule="auto"/>
    </w:p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i w:val="0"/>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single" w:sz="4" w:space="0" w:color="FFFFFF" w:themeColor="background1"/>
          <w:tl2br w:val="nil"/>
          <w:tr2bl w:val="nil"/>
        </w:tcBorders>
        <w:shd w:val="clear" w:color="auto" w:fill="214FA5" w:themeFill="accent1"/>
      </w:tcPr>
    </w:tblStylePr>
    <w:tblStylePr w:type="band1Horz">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single" w:sz="4" w:space="0" w:color="FFFFFF" w:themeColor="background1"/>
          <w:tl2br w:val="nil"/>
          <w:tr2bl w:val="nil"/>
        </w:tcBorders>
        <w:shd w:val="clear" w:color="auto" w:fill="CCD0E1"/>
      </w:tcPr>
    </w:tblStylePr>
    <w:tblStylePr w:type="band2Horz">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single" w:sz="4" w:space="0" w:color="FFFFFF" w:themeColor="background1"/>
          <w:tl2br w:val="nil"/>
          <w:tr2bl w:val="nil"/>
        </w:tcBorders>
        <w:shd w:val="clear" w:color="auto" w:fill="E8E9F0"/>
      </w:tcPr>
    </w:tblStylePr>
  </w:style>
  <w:style w:type="table" w:customStyle="1" w:styleId="BMG">
    <w:name w:val="BMG"/>
    <w:basedOn w:val="TableNormal"/>
    <w:uiPriority w:val="99"/>
    <w:rsid w:val="004C1A0C"/>
    <w:pPr>
      <w:spacing w:after="0" w:line="240" w:lineRule="auto"/>
    </w:p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V w:val="single" w:sz="4" w:space="0" w:color="FFFFFF" w:themeColor="background1"/>
      </w:tblBorders>
    </w:tblPr>
    <w:tblStylePr w:type="firstRow">
      <w:rPr>
        <w:b/>
        <w:i w:val="0"/>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single" w:sz="4" w:space="0" w:color="FFFFFF" w:themeColor="background1"/>
          <w:tl2br w:val="nil"/>
          <w:tr2bl w:val="nil"/>
        </w:tcBorders>
        <w:shd w:val="clear" w:color="auto" w:fill="214FA5" w:themeFill="accent1"/>
      </w:tcPr>
    </w:tblStylePr>
    <w:tblStylePr w:type="band1Horz">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single" w:sz="4" w:space="0" w:color="FFFFFF" w:themeColor="background1"/>
          <w:tl2br w:val="nil"/>
          <w:tr2bl w:val="nil"/>
        </w:tcBorders>
        <w:shd w:val="clear" w:color="auto" w:fill="CCD0E1"/>
      </w:tcPr>
    </w:tblStylePr>
    <w:tblStylePr w:type="band2Horz">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single" w:sz="4" w:space="0" w:color="FFFFFF" w:themeColor="background1"/>
          <w:tl2br w:val="nil"/>
          <w:tr2bl w:val="nil"/>
        </w:tcBorders>
        <w:shd w:val="clear" w:color="auto" w:fill="E8E9F0"/>
      </w:tcPr>
    </w:tblStylePr>
  </w:style>
  <w:style w:type="paragraph" w:customStyle="1" w:styleId="Tabletext">
    <w:name w:val="Table text"/>
    <w:basedOn w:val="Normal"/>
    <w:qFormat/>
    <w:rsid w:val="00A953DD"/>
    <w:pPr>
      <w:spacing w:after="0"/>
    </w:pPr>
    <w:rPr>
      <w:b/>
      <w:color w:val="FFFFFF" w:themeColor="background1"/>
    </w:rPr>
  </w:style>
  <w:style w:type="paragraph" w:styleId="TOCHeading">
    <w:name w:val="TOC Heading"/>
    <w:basedOn w:val="Heading1"/>
    <w:next w:val="Normal"/>
    <w:uiPriority w:val="39"/>
    <w:unhideWhenUsed/>
    <w:qFormat/>
    <w:rsid w:val="00DB3057"/>
    <w:pPr>
      <w:spacing w:after="0" w:line="259" w:lineRule="auto"/>
      <w:outlineLvl w:val="9"/>
    </w:pPr>
  </w:style>
  <w:style w:type="paragraph" w:styleId="TOC1">
    <w:name w:val="toc 1"/>
    <w:basedOn w:val="Normal"/>
    <w:next w:val="Normal"/>
    <w:autoRedefine/>
    <w:uiPriority w:val="39"/>
    <w:unhideWhenUsed/>
    <w:rsid w:val="003E6C1F"/>
    <w:pPr>
      <w:tabs>
        <w:tab w:val="right" w:leader="dot" w:pos="10528"/>
      </w:tabs>
      <w:spacing w:after="100"/>
    </w:pPr>
    <w:rPr>
      <w:noProof/>
    </w:rPr>
  </w:style>
  <w:style w:type="paragraph" w:styleId="TOC2">
    <w:name w:val="toc 2"/>
    <w:basedOn w:val="Normal"/>
    <w:next w:val="Normal"/>
    <w:autoRedefine/>
    <w:uiPriority w:val="39"/>
    <w:unhideWhenUsed/>
    <w:rsid w:val="00583EAC"/>
    <w:pPr>
      <w:spacing w:after="100"/>
      <w:ind w:left="220"/>
    </w:pPr>
  </w:style>
  <w:style w:type="character" w:styleId="Hyperlink">
    <w:name w:val="Hyperlink"/>
    <w:basedOn w:val="DefaultParagraphFont"/>
    <w:uiPriority w:val="99"/>
    <w:unhideWhenUsed/>
    <w:rsid w:val="00583EAC"/>
    <w:rPr>
      <w:color w:val="0563C1" w:themeColor="hyperlink"/>
      <w:u w:val="single"/>
    </w:rPr>
  </w:style>
  <w:style w:type="character" w:customStyle="1" w:styleId="Heading3Char">
    <w:name w:val="Heading 3 Char"/>
    <w:basedOn w:val="DefaultParagraphFont"/>
    <w:link w:val="Heading3"/>
    <w:uiPriority w:val="9"/>
    <w:rsid w:val="00195746"/>
    <w:rPr>
      <w:rFonts w:asciiTheme="majorHAnsi" w:eastAsiaTheme="majorEastAsia" w:hAnsiTheme="majorHAnsi" w:cstheme="majorBidi"/>
      <w:color w:val="E80094" w:themeColor="text2"/>
      <w:sz w:val="24"/>
      <w:szCs w:val="24"/>
      <w:lang w:val="en-GB"/>
    </w:rPr>
  </w:style>
  <w:style w:type="paragraph" w:styleId="BodyText">
    <w:name w:val="Body Text"/>
    <w:aliases w:val="F4 Main Text"/>
    <w:basedOn w:val="Normal"/>
    <w:link w:val="BodyTextChar"/>
    <w:uiPriority w:val="4"/>
    <w:qFormat/>
    <w:rsid w:val="00033546"/>
    <w:pPr>
      <w:spacing w:before="120" w:line="276" w:lineRule="auto"/>
      <w:ind w:left="567"/>
      <w:jc w:val="both"/>
    </w:pPr>
    <w:rPr>
      <w:color w:val="auto"/>
    </w:rPr>
  </w:style>
  <w:style w:type="character" w:customStyle="1" w:styleId="BodyTextChar">
    <w:name w:val="Body Text Char"/>
    <w:aliases w:val="F4 Main Text Char"/>
    <w:basedOn w:val="DefaultParagraphFont"/>
    <w:link w:val="BodyText"/>
    <w:uiPriority w:val="4"/>
    <w:rsid w:val="00033546"/>
    <w:rPr>
      <w:lang w:val="en-GB"/>
    </w:rPr>
  </w:style>
  <w:style w:type="table" w:customStyle="1" w:styleId="BMGTable1">
    <w:name w:val="BMG Table1"/>
    <w:basedOn w:val="TableNormal"/>
    <w:uiPriority w:val="61"/>
    <w:rsid w:val="000D4E2F"/>
    <w:pPr>
      <w:spacing w:before="60" w:after="60" w:line="240" w:lineRule="auto"/>
      <w:jc w:val="center"/>
    </w:pPr>
    <w:rPr>
      <w:sz w:val="20"/>
    </w:rPr>
    <w:tblPr>
      <w:tblStyleRowBandSize w:val="1"/>
      <w:tblStyleColBandSize w:val="1"/>
      <w:tblBorders>
        <w:top w:val="single" w:sz="8" w:space="0" w:color="0075A4"/>
        <w:left w:val="single" w:sz="8" w:space="0" w:color="0075A4"/>
        <w:bottom w:val="single" w:sz="8" w:space="0" w:color="0075A4"/>
        <w:right w:val="single" w:sz="8" w:space="0" w:color="0075A4"/>
      </w:tblBorders>
    </w:tblPr>
    <w:tcPr>
      <w:shd w:val="clear" w:color="auto" w:fill="auto"/>
    </w:tcPr>
    <w:tblStylePr w:type="firstRow">
      <w:pPr>
        <w:spacing w:before="0" w:after="0" w:line="240" w:lineRule="auto"/>
      </w:pPr>
      <w:rPr>
        <w:b/>
        <w:bCs/>
        <w:color w:val="FFFFFF"/>
      </w:rPr>
      <w:tblPr/>
      <w:tcPr>
        <w:shd w:val="clear" w:color="auto" w:fill="0075A4"/>
      </w:tcPr>
    </w:tblStylePr>
    <w:tblStylePr w:type="lastRow">
      <w:pPr>
        <w:wordWrap/>
        <w:spacing w:beforeLines="0" w:afterLines="0" w:line="240" w:lineRule="auto"/>
      </w:pPr>
      <w:rPr>
        <w:b/>
        <w:bCs/>
      </w:rPr>
      <w:tblPr/>
      <w:tcPr>
        <w:tcBorders>
          <w:top w:val="double" w:sz="6" w:space="0" w:color="0075A4"/>
          <w:left w:val="single" w:sz="8" w:space="0" w:color="0075A4"/>
          <w:bottom w:val="single" w:sz="8" w:space="0" w:color="0075A4"/>
          <w:right w:val="single" w:sz="8" w:space="0" w:color="0075A4"/>
        </w:tcBorders>
      </w:tcPr>
    </w:tblStylePr>
    <w:tblStylePr w:type="firstCol">
      <w:pPr>
        <w:jc w:val="left"/>
      </w:pPr>
      <w:rPr>
        <w:b/>
        <w:bCs/>
      </w:rPr>
    </w:tblStylePr>
    <w:tblStylePr w:type="lastCol">
      <w:rPr>
        <w:b/>
        <w:bCs/>
      </w:rPr>
    </w:tblStylePr>
    <w:tblStylePr w:type="band1Vert">
      <w:tblPr/>
      <w:tcPr>
        <w:tcBorders>
          <w:top w:val="single" w:sz="8" w:space="0" w:color="0075A4"/>
          <w:left w:val="single" w:sz="8" w:space="0" w:color="0075A4"/>
          <w:bottom w:val="single" w:sz="8" w:space="0" w:color="0075A4"/>
          <w:right w:val="single" w:sz="8" w:space="0" w:color="0075A4"/>
        </w:tcBorders>
      </w:tcPr>
    </w:tblStylePr>
    <w:tblStylePr w:type="band1Horz">
      <w:tblPr/>
      <w:tcPr>
        <w:tcBorders>
          <w:top w:val="single" w:sz="8" w:space="0" w:color="0075A4"/>
          <w:left w:val="single" w:sz="8" w:space="0" w:color="0075A4"/>
          <w:bottom w:val="single" w:sz="8" w:space="0" w:color="0075A4"/>
          <w:right w:val="single" w:sz="8" w:space="0" w:color="0075A4"/>
        </w:tcBorders>
      </w:tcPr>
    </w:tblStylePr>
  </w:style>
  <w:style w:type="paragraph" w:styleId="Caption">
    <w:name w:val="caption"/>
    <w:basedOn w:val="Normal"/>
    <w:next w:val="Normal"/>
    <w:uiPriority w:val="35"/>
    <w:unhideWhenUsed/>
    <w:qFormat/>
    <w:rsid w:val="00234A23"/>
    <w:pPr>
      <w:keepNext/>
      <w:spacing w:after="0"/>
    </w:pPr>
    <w:rPr>
      <w:i/>
      <w:iCs/>
      <w:color w:val="E80094" w:themeColor="text2"/>
    </w:rPr>
  </w:style>
  <w:style w:type="character" w:styleId="SubtleEmphasis">
    <w:name w:val="Subtle Emphasis"/>
    <w:basedOn w:val="DefaultParagraphFont"/>
    <w:uiPriority w:val="19"/>
    <w:qFormat/>
    <w:rsid w:val="00234A23"/>
    <w:rPr>
      <w:color w:val="7C7C7C" w:themeColor="text1" w:themeTint="BF"/>
      <w:sz w:val="18"/>
      <w:szCs w:val="18"/>
    </w:rPr>
  </w:style>
  <w:style w:type="paragraph" w:styleId="FootnoteText">
    <w:name w:val="footnote text"/>
    <w:basedOn w:val="Normal"/>
    <w:link w:val="FootnoteTextChar"/>
    <w:uiPriority w:val="99"/>
    <w:unhideWhenUsed/>
    <w:rsid w:val="002F003D"/>
    <w:pPr>
      <w:spacing w:before="120" w:after="0"/>
    </w:pPr>
    <w:rPr>
      <w:rFonts w:eastAsiaTheme="minorEastAsia"/>
      <w:color w:val="auto"/>
      <w:sz w:val="20"/>
      <w:szCs w:val="20"/>
    </w:rPr>
  </w:style>
  <w:style w:type="character" w:customStyle="1" w:styleId="FootnoteTextChar">
    <w:name w:val="Footnote Text Char"/>
    <w:basedOn w:val="DefaultParagraphFont"/>
    <w:link w:val="FootnoteText"/>
    <w:uiPriority w:val="99"/>
    <w:rsid w:val="002F003D"/>
    <w:rPr>
      <w:rFonts w:eastAsiaTheme="minorEastAsia"/>
      <w:sz w:val="20"/>
      <w:szCs w:val="20"/>
      <w:lang w:val="en-GB"/>
    </w:rPr>
  </w:style>
  <w:style w:type="character" w:styleId="FootnoteReference">
    <w:name w:val="footnote reference"/>
    <w:basedOn w:val="DefaultParagraphFont"/>
    <w:uiPriority w:val="99"/>
    <w:semiHidden/>
    <w:unhideWhenUsed/>
    <w:rsid w:val="002F003D"/>
    <w:rPr>
      <w:vertAlign w:val="superscript"/>
    </w:rPr>
  </w:style>
  <w:style w:type="paragraph" w:styleId="IntenseQuote">
    <w:name w:val="Intense Quote"/>
    <w:basedOn w:val="Normal"/>
    <w:next w:val="Normal"/>
    <w:link w:val="IntenseQuoteChar"/>
    <w:uiPriority w:val="30"/>
    <w:qFormat/>
    <w:rsid w:val="00B458D8"/>
    <w:pPr>
      <w:pBdr>
        <w:top w:val="single" w:sz="4" w:space="10" w:color="214FA5" w:themeColor="accent1"/>
        <w:bottom w:val="single" w:sz="4" w:space="10" w:color="214FA5" w:themeColor="accent1"/>
      </w:pBdr>
      <w:spacing w:before="360" w:after="360"/>
      <w:ind w:left="864" w:right="864"/>
      <w:jc w:val="center"/>
    </w:pPr>
    <w:rPr>
      <w:i/>
      <w:iCs/>
      <w:color w:val="214FA5" w:themeColor="accent1"/>
    </w:rPr>
  </w:style>
  <w:style w:type="character" w:customStyle="1" w:styleId="IntenseQuoteChar">
    <w:name w:val="Intense Quote Char"/>
    <w:basedOn w:val="DefaultParagraphFont"/>
    <w:link w:val="IntenseQuote"/>
    <w:uiPriority w:val="30"/>
    <w:rsid w:val="00B458D8"/>
    <w:rPr>
      <w:i/>
      <w:iCs/>
      <w:color w:val="214FA5" w:themeColor="accent1"/>
      <w:lang w:val="en-GB"/>
    </w:rPr>
  </w:style>
  <w:style w:type="paragraph" w:customStyle="1" w:styleId="F11Figure">
    <w:name w:val="F11 Figure"/>
    <w:basedOn w:val="Caption"/>
    <w:next w:val="BodyText"/>
    <w:link w:val="F11FigureChar"/>
    <w:uiPriority w:val="7"/>
    <w:qFormat/>
    <w:rsid w:val="009730B9"/>
  </w:style>
  <w:style w:type="character" w:customStyle="1" w:styleId="F11FigureChar">
    <w:name w:val="F11 Figure Char"/>
    <w:basedOn w:val="DefaultParagraphFont"/>
    <w:link w:val="F11Figure"/>
    <w:uiPriority w:val="7"/>
    <w:rsid w:val="009730B9"/>
    <w:rPr>
      <w:i/>
      <w:iCs/>
      <w:color w:val="E80094" w:themeColor="text2"/>
      <w:lang w:val="en-GB"/>
    </w:rPr>
  </w:style>
  <w:style w:type="paragraph" w:styleId="NoSpacing">
    <w:name w:val="No Spacing"/>
    <w:uiPriority w:val="1"/>
    <w:qFormat/>
    <w:rsid w:val="00A61896"/>
    <w:pPr>
      <w:spacing w:after="0" w:line="240" w:lineRule="auto"/>
    </w:pPr>
    <w:rPr>
      <w:color w:val="515151" w:themeColor="text1"/>
      <w:lang w:val="en-GB"/>
    </w:rPr>
  </w:style>
  <w:style w:type="table" w:styleId="TableGrid">
    <w:name w:val="Table Grid"/>
    <w:basedOn w:val="TableNormal"/>
    <w:uiPriority w:val="39"/>
    <w:rsid w:val="000D7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9D2823"/>
    <w:rPr>
      <w:rFonts w:asciiTheme="majorHAnsi" w:eastAsiaTheme="majorEastAsia" w:hAnsiTheme="majorHAnsi" w:cstheme="majorBidi"/>
      <w:i/>
      <w:iCs/>
      <w:color w:val="183A7B" w:themeColor="accent1" w:themeShade="BF"/>
      <w:lang w:val="en-GB"/>
    </w:rPr>
  </w:style>
  <w:style w:type="table" w:customStyle="1" w:styleId="TableGrid1">
    <w:name w:val="Table Grid1"/>
    <w:basedOn w:val="TableNormal"/>
    <w:next w:val="TableGrid"/>
    <w:uiPriority w:val="59"/>
    <w:rsid w:val="00FD3451"/>
    <w:pPr>
      <w:spacing w:before="120"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CF7A62"/>
    <w:rPr>
      <w:sz w:val="16"/>
      <w:szCs w:val="16"/>
    </w:rPr>
  </w:style>
  <w:style w:type="paragraph" w:styleId="CommentText">
    <w:name w:val="annotation text"/>
    <w:basedOn w:val="Normal"/>
    <w:link w:val="CommentTextChar"/>
    <w:uiPriority w:val="99"/>
    <w:semiHidden/>
    <w:unhideWhenUsed/>
    <w:rsid w:val="00CF7A62"/>
    <w:rPr>
      <w:sz w:val="20"/>
      <w:szCs w:val="20"/>
    </w:rPr>
  </w:style>
  <w:style w:type="character" w:customStyle="1" w:styleId="CommentTextChar">
    <w:name w:val="Comment Text Char"/>
    <w:basedOn w:val="DefaultParagraphFont"/>
    <w:link w:val="CommentText"/>
    <w:uiPriority w:val="99"/>
    <w:semiHidden/>
    <w:rsid w:val="00CF7A62"/>
    <w:rPr>
      <w:color w:val="515151" w:themeColor="text1"/>
      <w:sz w:val="20"/>
      <w:szCs w:val="20"/>
      <w:lang w:val="en-GB"/>
    </w:rPr>
  </w:style>
  <w:style w:type="paragraph" w:styleId="CommentSubject">
    <w:name w:val="annotation subject"/>
    <w:basedOn w:val="CommentText"/>
    <w:next w:val="CommentText"/>
    <w:link w:val="CommentSubjectChar"/>
    <w:uiPriority w:val="99"/>
    <w:semiHidden/>
    <w:unhideWhenUsed/>
    <w:rsid w:val="00CF7A62"/>
    <w:rPr>
      <w:b/>
      <w:bCs/>
    </w:rPr>
  </w:style>
  <w:style w:type="character" w:customStyle="1" w:styleId="CommentSubjectChar">
    <w:name w:val="Comment Subject Char"/>
    <w:basedOn w:val="CommentTextChar"/>
    <w:link w:val="CommentSubject"/>
    <w:uiPriority w:val="99"/>
    <w:semiHidden/>
    <w:rsid w:val="00CF7A62"/>
    <w:rPr>
      <w:b/>
      <w:bCs/>
      <w:color w:val="515151" w:themeColor="text1"/>
      <w:sz w:val="20"/>
      <w:szCs w:val="20"/>
      <w:lang w:val="en-GB"/>
    </w:rPr>
  </w:style>
  <w:style w:type="table" w:styleId="GridTable3-Accent1">
    <w:name w:val="Grid Table 3 Accent 1"/>
    <w:basedOn w:val="TableNormal"/>
    <w:uiPriority w:val="48"/>
    <w:rsid w:val="00ED4609"/>
    <w:pPr>
      <w:spacing w:before="120" w:after="0" w:line="240" w:lineRule="auto"/>
    </w:pPr>
    <w:tblPr>
      <w:tblStyleRowBandSize w:val="1"/>
      <w:tblStyleColBandSize w:val="1"/>
      <w:tblBorders>
        <w:top w:val="single" w:sz="4" w:space="0" w:color="628DDF" w:themeColor="accent1" w:themeTint="99"/>
        <w:left w:val="single" w:sz="4" w:space="0" w:color="628DDF" w:themeColor="accent1" w:themeTint="99"/>
        <w:bottom w:val="single" w:sz="4" w:space="0" w:color="628DDF" w:themeColor="accent1" w:themeTint="99"/>
        <w:right w:val="single" w:sz="4" w:space="0" w:color="628DDF" w:themeColor="accent1" w:themeTint="99"/>
        <w:insideH w:val="single" w:sz="4" w:space="0" w:color="628DDF" w:themeColor="accent1" w:themeTint="99"/>
        <w:insideV w:val="single" w:sz="4" w:space="0" w:color="628DD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D9F4" w:themeFill="accent1" w:themeFillTint="33"/>
      </w:tcPr>
    </w:tblStylePr>
    <w:tblStylePr w:type="band1Horz">
      <w:tblPr/>
      <w:tcPr>
        <w:shd w:val="clear" w:color="auto" w:fill="CAD9F4" w:themeFill="accent1" w:themeFillTint="33"/>
      </w:tcPr>
    </w:tblStylePr>
    <w:tblStylePr w:type="neCell">
      <w:tblPr/>
      <w:tcPr>
        <w:tcBorders>
          <w:bottom w:val="single" w:sz="4" w:space="0" w:color="628DDF" w:themeColor="accent1" w:themeTint="99"/>
        </w:tcBorders>
      </w:tcPr>
    </w:tblStylePr>
    <w:tblStylePr w:type="nwCell">
      <w:tblPr/>
      <w:tcPr>
        <w:tcBorders>
          <w:bottom w:val="single" w:sz="4" w:space="0" w:color="628DDF" w:themeColor="accent1" w:themeTint="99"/>
        </w:tcBorders>
      </w:tcPr>
    </w:tblStylePr>
    <w:tblStylePr w:type="seCell">
      <w:tblPr/>
      <w:tcPr>
        <w:tcBorders>
          <w:top w:val="single" w:sz="4" w:space="0" w:color="628DDF" w:themeColor="accent1" w:themeTint="99"/>
        </w:tcBorders>
      </w:tcPr>
    </w:tblStylePr>
    <w:tblStylePr w:type="swCell">
      <w:tblPr/>
      <w:tcPr>
        <w:tcBorders>
          <w:top w:val="single" w:sz="4" w:space="0" w:color="628DDF" w:themeColor="accent1" w:themeTint="99"/>
        </w:tcBorders>
      </w:tcPr>
    </w:tblStylePr>
  </w:style>
  <w:style w:type="paragraph" w:styleId="TOC3">
    <w:name w:val="toc 3"/>
    <w:basedOn w:val="Normal"/>
    <w:next w:val="Normal"/>
    <w:autoRedefine/>
    <w:uiPriority w:val="39"/>
    <w:unhideWhenUsed/>
    <w:rsid w:val="00692D3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209052">
      <w:bodyDiv w:val="1"/>
      <w:marLeft w:val="0"/>
      <w:marRight w:val="0"/>
      <w:marTop w:val="0"/>
      <w:marBottom w:val="0"/>
      <w:divBdr>
        <w:top w:val="none" w:sz="0" w:space="0" w:color="auto"/>
        <w:left w:val="none" w:sz="0" w:space="0" w:color="auto"/>
        <w:bottom w:val="none" w:sz="0" w:space="0" w:color="auto"/>
        <w:right w:val="none" w:sz="0" w:space="0" w:color="auto"/>
      </w:divBdr>
    </w:div>
    <w:div w:id="977027775">
      <w:bodyDiv w:val="1"/>
      <w:marLeft w:val="0"/>
      <w:marRight w:val="0"/>
      <w:marTop w:val="0"/>
      <w:marBottom w:val="0"/>
      <w:divBdr>
        <w:top w:val="none" w:sz="0" w:space="0" w:color="auto"/>
        <w:left w:val="none" w:sz="0" w:space="0" w:color="auto"/>
        <w:bottom w:val="none" w:sz="0" w:space="0" w:color="auto"/>
        <w:right w:val="none" w:sz="0" w:space="0" w:color="auto"/>
      </w:divBdr>
    </w:div>
    <w:div w:id="21398369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21" Type="http://schemas.openxmlformats.org/officeDocument/2006/relationships/chart" Target="charts/chart5.xml"/><Relationship Id="rId42" Type="http://schemas.openxmlformats.org/officeDocument/2006/relationships/chart" Target="charts/chart26.xml"/><Relationship Id="rId47" Type="http://schemas.openxmlformats.org/officeDocument/2006/relationships/chart" Target="charts/chart31.xml"/><Relationship Id="rId63" Type="http://schemas.openxmlformats.org/officeDocument/2006/relationships/chart" Target="charts/chart47.xml"/><Relationship Id="rId68" Type="http://schemas.openxmlformats.org/officeDocument/2006/relationships/chart" Target="charts/chart52.xml"/><Relationship Id="rId84" Type="http://schemas.openxmlformats.org/officeDocument/2006/relationships/image" Target="media/image5.png"/><Relationship Id="rId16" Type="http://schemas.openxmlformats.org/officeDocument/2006/relationships/image" Target="media/image4.png"/><Relationship Id="rId11" Type="http://schemas.openxmlformats.org/officeDocument/2006/relationships/image" Target="media/image1.jpg"/><Relationship Id="rId32" Type="http://schemas.openxmlformats.org/officeDocument/2006/relationships/chart" Target="charts/chart16.xml"/><Relationship Id="rId37" Type="http://schemas.openxmlformats.org/officeDocument/2006/relationships/chart" Target="charts/chart21.xml"/><Relationship Id="rId53" Type="http://schemas.openxmlformats.org/officeDocument/2006/relationships/chart" Target="charts/chart37.xml"/><Relationship Id="rId58" Type="http://schemas.openxmlformats.org/officeDocument/2006/relationships/chart" Target="charts/chart42.xml"/><Relationship Id="rId74" Type="http://schemas.openxmlformats.org/officeDocument/2006/relationships/chart" Target="charts/chart58.xml"/><Relationship Id="rId79" Type="http://schemas.openxmlformats.org/officeDocument/2006/relationships/chart" Target="charts/chart63.xml"/><Relationship Id="rId5" Type="http://schemas.openxmlformats.org/officeDocument/2006/relationships/numbering" Target="numbering.xml"/><Relationship Id="rId95" Type="http://schemas.openxmlformats.org/officeDocument/2006/relationships/fontTable" Target="fontTable.xml"/><Relationship Id="rId14" Type="http://schemas.openxmlformats.org/officeDocument/2006/relationships/footer" Target="footer1.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chart" Target="charts/chart32.xml"/><Relationship Id="rId56" Type="http://schemas.openxmlformats.org/officeDocument/2006/relationships/chart" Target="charts/chart40.xml"/><Relationship Id="rId64" Type="http://schemas.openxmlformats.org/officeDocument/2006/relationships/chart" Target="charts/chart48.xml"/><Relationship Id="rId69" Type="http://schemas.openxmlformats.org/officeDocument/2006/relationships/chart" Target="charts/chart53.xml"/><Relationship Id="rId77" Type="http://schemas.openxmlformats.org/officeDocument/2006/relationships/chart" Target="charts/chart61.xml"/><Relationship Id="rId8" Type="http://schemas.openxmlformats.org/officeDocument/2006/relationships/webSettings" Target="webSettings.xml"/><Relationship Id="rId51" Type="http://schemas.openxmlformats.org/officeDocument/2006/relationships/chart" Target="charts/chart35.xml"/><Relationship Id="rId72" Type="http://schemas.openxmlformats.org/officeDocument/2006/relationships/chart" Target="charts/chart56.xml"/><Relationship Id="rId80" Type="http://schemas.openxmlformats.org/officeDocument/2006/relationships/chart" Target="charts/chart64.xml"/><Relationship Id="rId85" Type="http://schemas.openxmlformats.org/officeDocument/2006/relationships/image" Target="media/image6.png"/><Relationship Id="rId93" Type="http://schemas.openxmlformats.org/officeDocument/2006/relationships/image" Target="media/image7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30.xml"/><Relationship Id="rId59" Type="http://schemas.openxmlformats.org/officeDocument/2006/relationships/chart" Target="charts/chart43.xml"/><Relationship Id="rId67" Type="http://schemas.openxmlformats.org/officeDocument/2006/relationships/chart" Target="charts/chart51.xml"/><Relationship Id="rId20" Type="http://schemas.openxmlformats.org/officeDocument/2006/relationships/chart" Target="charts/chart4.xml"/><Relationship Id="rId41" Type="http://schemas.openxmlformats.org/officeDocument/2006/relationships/chart" Target="charts/chart25.xml"/><Relationship Id="rId54" Type="http://schemas.openxmlformats.org/officeDocument/2006/relationships/chart" Target="charts/chart38.xml"/><Relationship Id="rId62" Type="http://schemas.openxmlformats.org/officeDocument/2006/relationships/chart" Target="charts/chart46.xml"/><Relationship Id="rId70" Type="http://schemas.openxmlformats.org/officeDocument/2006/relationships/chart" Target="charts/chart54.xml"/><Relationship Id="rId75" Type="http://schemas.openxmlformats.org/officeDocument/2006/relationships/chart" Target="charts/chart59.xml"/><Relationship Id="rId83" Type="http://schemas.openxmlformats.org/officeDocument/2006/relationships/chart" Target="charts/chart67.xml"/><Relationship Id="rId88" Type="http://schemas.openxmlformats.org/officeDocument/2006/relationships/image" Target="media/image9.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chart" Target="charts/chart33.xml"/><Relationship Id="rId57" Type="http://schemas.openxmlformats.org/officeDocument/2006/relationships/chart" Target="charts/chart41.xml"/><Relationship Id="rId10" Type="http://schemas.openxmlformats.org/officeDocument/2006/relationships/endnotes" Target="endnotes.xml"/><Relationship Id="rId31" Type="http://schemas.openxmlformats.org/officeDocument/2006/relationships/chart" Target="charts/chart15.xml"/><Relationship Id="rId44" Type="http://schemas.openxmlformats.org/officeDocument/2006/relationships/chart" Target="charts/chart28.xml"/><Relationship Id="rId52" Type="http://schemas.openxmlformats.org/officeDocument/2006/relationships/chart" Target="charts/chart36.xml"/><Relationship Id="rId60" Type="http://schemas.openxmlformats.org/officeDocument/2006/relationships/chart" Target="charts/chart44.xml"/><Relationship Id="rId65" Type="http://schemas.openxmlformats.org/officeDocument/2006/relationships/chart" Target="charts/chart49.xml"/><Relationship Id="rId73" Type="http://schemas.openxmlformats.org/officeDocument/2006/relationships/chart" Target="charts/chart57.xml"/><Relationship Id="rId78" Type="http://schemas.openxmlformats.org/officeDocument/2006/relationships/chart" Target="charts/chart62.xml"/><Relationship Id="rId81" Type="http://schemas.openxmlformats.org/officeDocument/2006/relationships/chart" Target="charts/chart65.xml"/><Relationship Id="rId86" Type="http://schemas.openxmlformats.org/officeDocument/2006/relationships/image" Target="media/image7.png"/><Relationship Id="rId9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chart" Target="charts/chart2.xml"/><Relationship Id="rId39" Type="http://schemas.openxmlformats.org/officeDocument/2006/relationships/chart" Target="charts/chart23.xml"/><Relationship Id="rId34" Type="http://schemas.openxmlformats.org/officeDocument/2006/relationships/chart" Target="charts/chart18.xml"/><Relationship Id="rId50" Type="http://schemas.openxmlformats.org/officeDocument/2006/relationships/chart" Target="charts/chart34.xml"/><Relationship Id="rId55" Type="http://schemas.openxmlformats.org/officeDocument/2006/relationships/chart" Target="charts/chart39.xml"/><Relationship Id="rId76" Type="http://schemas.openxmlformats.org/officeDocument/2006/relationships/chart" Target="charts/chart60.xml"/><Relationship Id="rId7" Type="http://schemas.openxmlformats.org/officeDocument/2006/relationships/settings" Target="settings.xml"/><Relationship Id="rId71" Type="http://schemas.openxmlformats.org/officeDocument/2006/relationships/chart" Target="charts/chart55.xml"/><Relationship Id="rId2" Type="http://schemas.openxmlformats.org/officeDocument/2006/relationships/customXml" Target="../customXml/item2.xml"/><Relationship Id="rId29" Type="http://schemas.openxmlformats.org/officeDocument/2006/relationships/chart" Target="charts/chart13.xml"/><Relationship Id="rId24" Type="http://schemas.openxmlformats.org/officeDocument/2006/relationships/chart" Target="charts/chart8.xml"/><Relationship Id="rId40" Type="http://schemas.openxmlformats.org/officeDocument/2006/relationships/chart" Target="charts/chart24.xml"/><Relationship Id="rId45" Type="http://schemas.openxmlformats.org/officeDocument/2006/relationships/chart" Target="charts/chart29.xml"/><Relationship Id="rId66" Type="http://schemas.openxmlformats.org/officeDocument/2006/relationships/chart" Target="charts/chart50.xml"/><Relationship Id="rId87" Type="http://schemas.openxmlformats.org/officeDocument/2006/relationships/image" Target="media/image8.jpg"/><Relationship Id="rId61" Type="http://schemas.openxmlformats.org/officeDocument/2006/relationships/chart" Target="charts/chart45.xml"/><Relationship Id="rId82" Type="http://schemas.openxmlformats.org/officeDocument/2006/relationships/chart" Target="charts/chart66.xml"/><Relationship Id="rId19" Type="http://schemas.openxmlformats.org/officeDocument/2006/relationships/chart" Target="charts/chart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eronH.RS-31\Documents\Custom%20Office%20Templates\BMG%20Word%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5" Type="http://schemas.openxmlformats.org/officeDocument/2006/relationships/chartUserShapes" Target="../drawings/drawing3.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5" Type="http://schemas.openxmlformats.org/officeDocument/2006/relationships/chartUserShapes" Target="../drawings/drawing4.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Microsoft_Excel_Worksheet43.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package" Target="../embeddings/Microsoft_Excel_Worksheet44.xlsx"/></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package" Target="../embeddings/Microsoft_Excel_Worksheet45.xlsx"/></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49.xlsx"/><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51.xlsx"/><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52.xlsx"/><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53.xlsx"/><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54.xlsx"/><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package" Target="../embeddings/Microsoft_Excel_Worksheet55.xlsx"/><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_Worksheet56.xlsx"/><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package" Target="../embeddings/Microsoft_Excel_Worksheet57.xlsx"/><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Worksheet58.xlsx"/><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59.xlsx"/><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package" Target="../embeddings/Microsoft_Excel_Worksheet60.xlsx"/></Relationships>
</file>

<file path=word/charts/_rels/chart62.xml.rels><?xml version="1.0" encoding="UTF-8" standalone="yes"?>
<Relationships xmlns="http://schemas.openxmlformats.org/package/2006/relationships"><Relationship Id="rId3" Type="http://schemas.openxmlformats.org/officeDocument/2006/relationships/package" Target="../embeddings/Microsoft_Excel_Worksheet61.xlsx"/><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package" Target="../embeddings/Microsoft_Excel_Worksheet62.xlsx"/><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package" Target="../embeddings/Microsoft_Excel_Worksheet63.xlsx"/><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package" Target="../embeddings/Microsoft_Excel_Worksheet64.xlsx"/><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package" Target="../embeddings/Microsoft_Excel_Worksheet65.xlsx"/><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67.xml"/><Relationship Id="rId1" Type="http://schemas.microsoft.com/office/2011/relationships/chartStyle" Target="style67.xml"/><Relationship Id="rId4" Type="http://schemas.openxmlformats.org/officeDocument/2006/relationships/package" Target="../embeddings/Microsoft_Excel_Worksheet6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Sheet1!$B$1</c:f>
              <c:strCache>
                <c:ptCount val="1"/>
                <c:pt idx="0">
                  <c:v>Yes</c:v>
                </c:pt>
              </c:strCache>
            </c:strRef>
          </c:tx>
          <c:spPr>
            <a:solidFill>
              <a:schemeClr val="accent1"/>
            </a:solidFill>
            <a:ln>
              <a:noFill/>
            </a:ln>
            <a:effectLst/>
          </c:spPr>
          <c:invertIfNegative val="0"/>
          <c:dPt>
            <c:idx val="10"/>
            <c:invertIfNegative val="0"/>
            <c:bubble3D val="0"/>
            <c:spPr>
              <a:solidFill>
                <a:srgbClr val="798FD8"/>
              </a:solidFill>
              <a:ln>
                <a:noFill/>
              </a:ln>
              <a:effectLst/>
            </c:spPr>
            <c:extLst>
              <c:ext xmlns:c16="http://schemas.microsoft.com/office/drawing/2014/chart" uri="{C3380CC4-5D6E-409C-BE32-E72D297353CC}">
                <c16:uniqueId val="{00000000-ED7F-4970-8A05-F51115ADF32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All-through (269)</c:v>
                </c:pt>
                <c:pt idx="1">
                  <c:v>Secondary (983)</c:v>
                </c:pt>
                <c:pt idx="2">
                  <c:v>Middle (48)</c:v>
                </c:pt>
                <c:pt idx="3">
                  <c:v>Primary (3030)</c:v>
                </c:pt>
                <c:pt idx="5">
                  <c:v>Wales (184)</c:v>
                </c:pt>
                <c:pt idx="6">
                  <c:v>Scotland (407)</c:v>
                </c:pt>
                <c:pt idx="7">
                  <c:v>Northern Ireland (220)</c:v>
                </c:pt>
                <c:pt idx="8">
                  <c:v>England (3519)</c:v>
                </c:pt>
                <c:pt idx="10">
                  <c:v>Total 2019 (1750)</c:v>
                </c:pt>
                <c:pt idx="11">
                  <c:v>Total 2022 (4330)</c:v>
                </c:pt>
              </c:strCache>
            </c:strRef>
          </c:cat>
          <c:val>
            <c:numRef>
              <c:f>Sheet1!$B$2:$B$13</c:f>
              <c:numCache>
                <c:formatCode>0%</c:formatCode>
                <c:ptCount val="12"/>
                <c:pt idx="0">
                  <c:v>0.82</c:v>
                </c:pt>
                <c:pt idx="1">
                  <c:v>0.86</c:v>
                </c:pt>
                <c:pt idx="2">
                  <c:v>0.82</c:v>
                </c:pt>
                <c:pt idx="3">
                  <c:v>0.86</c:v>
                </c:pt>
                <c:pt idx="5">
                  <c:v>0.75</c:v>
                </c:pt>
                <c:pt idx="6">
                  <c:v>0.78</c:v>
                </c:pt>
                <c:pt idx="7">
                  <c:v>0.64</c:v>
                </c:pt>
                <c:pt idx="8">
                  <c:v>0.88</c:v>
                </c:pt>
                <c:pt idx="10">
                  <c:v>0.87</c:v>
                </c:pt>
                <c:pt idx="11">
                  <c:v>0.86</c:v>
                </c:pt>
              </c:numCache>
            </c:numRef>
          </c:val>
          <c:extLst>
            <c:ext xmlns:c16="http://schemas.microsoft.com/office/drawing/2014/chart" uri="{C3380CC4-5D6E-409C-BE32-E72D297353CC}">
              <c16:uniqueId val="{00000000-AF94-4786-8EFB-0007F7C45577}"/>
            </c:ext>
          </c:extLst>
        </c:ser>
        <c:ser>
          <c:idx val="1"/>
          <c:order val="1"/>
          <c:tx>
            <c:strRef>
              <c:f>Sheet1!$C$1</c:f>
              <c:strCache>
                <c:ptCount val="1"/>
                <c:pt idx="0">
                  <c:v>No</c:v>
                </c:pt>
              </c:strCache>
            </c:strRef>
          </c:tx>
          <c:spPr>
            <a:solidFill>
              <a:schemeClr val="accent2"/>
            </a:solidFill>
            <a:ln>
              <a:noFill/>
            </a:ln>
            <a:effectLst/>
          </c:spPr>
          <c:invertIfNegative val="0"/>
          <c:dPt>
            <c:idx val="10"/>
            <c:invertIfNegative val="0"/>
            <c:bubble3D val="0"/>
            <c:spPr>
              <a:solidFill>
                <a:srgbClr val="B5A0CD"/>
              </a:solidFill>
              <a:ln>
                <a:noFill/>
              </a:ln>
              <a:effectLst/>
            </c:spPr>
            <c:extLst>
              <c:ext xmlns:c16="http://schemas.microsoft.com/office/drawing/2014/chart" uri="{C3380CC4-5D6E-409C-BE32-E72D297353CC}">
                <c16:uniqueId val="{00000001-ED7F-4970-8A05-F51115ADF32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All-through (269)</c:v>
                </c:pt>
                <c:pt idx="1">
                  <c:v>Secondary (983)</c:v>
                </c:pt>
                <c:pt idx="2">
                  <c:v>Middle (48)</c:v>
                </c:pt>
                <c:pt idx="3">
                  <c:v>Primary (3030)</c:v>
                </c:pt>
                <c:pt idx="5">
                  <c:v>Wales (184)</c:v>
                </c:pt>
                <c:pt idx="6">
                  <c:v>Scotland (407)</c:v>
                </c:pt>
                <c:pt idx="7">
                  <c:v>Northern Ireland (220)</c:v>
                </c:pt>
                <c:pt idx="8">
                  <c:v>England (3519)</c:v>
                </c:pt>
                <c:pt idx="10">
                  <c:v>Total 2019 (1750)</c:v>
                </c:pt>
                <c:pt idx="11">
                  <c:v>Total 2022 (4330)</c:v>
                </c:pt>
              </c:strCache>
            </c:strRef>
          </c:cat>
          <c:val>
            <c:numRef>
              <c:f>Sheet1!$C$2:$C$13</c:f>
              <c:numCache>
                <c:formatCode>0%</c:formatCode>
                <c:ptCount val="12"/>
                <c:pt idx="0">
                  <c:v>0.18</c:v>
                </c:pt>
                <c:pt idx="1">
                  <c:v>0.14000000000000001</c:v>
                </c:pt>
                <c:pt idx="2">
                  <c:v>0.18</c:v>
                </c:pt>
                <c:pt idx="3">
                  <c:v>0.14000000000000001</c:v>
                </c:pt>
                <c:pt idx="5">
                  <c:v>0.25</c:v>
                </c:pt>
                <c:pt idx="6">
                  <c:v>0.22</c:v>
                </c:pt>
                <c:pt idx="7">
                  <c:v>0.36</c:v>
                </c:pt>
                <c:pt idx="8">
                  <c:v>0.12</c:v>
                </c:pt>
                <c:pt idx="10">
                  <c:v>0.13</c:v>
                </c:pt>
                <c:pt idx="11">
                  <c:v>0.14000000000000001</c:v>
                </c:pt>
              </c:numCache>
            </c:numRef>
          </c:val>
          <c:extLst>
            <c:ext xmlns:c16="http://schemas.microsoft.com/office/drawing/2014/chart" uri="{C3380CC4-5D6E-409C-BE32-E72D297353CC}">
              <c16:uniqueId val="{00000001-AF94-4786-8EFB-0007F7C45577}"/>
            </c:ext>
          </c:extLst>
        </c:ser>
        <c:dLbls>
          <c:dLblPos val="ctr"/>
          <c:showLegendKey val="0"/>
          <c:showVal val="1"/>
          <c:showCatName val="0"/>
          <c:showSerName val="0"/>
          <c:showPercent val="0"/>
          <c:showBubbleSize val="0"/>
        </c:dLbls>
        <c:gapWidth val="45"/>
        <c:overlap val="100"/>
        <c:axId val="1383545119"/>
        <c:axId val="1383548031"/>
      </c:barChart>
      <c:catAx>
        <c:axId val="13835451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b"/>
        <c:numFmt formatCode="0%" sourceLinked="1"/>
        <c:majorTickMark val="none"/>
        <c:minorTickMark val="none"/>
        <c:tickLblPos val="nextTo"/>
        <c:crossAx val="1383545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Sheet1!$B$1</c:f>
              <c:strCache>
                <c:ptCount val="1"/>
                <c:pt idx="0">
                  <c:v>0-20</c:v>
                </c:pt>
              </c:strCache>
            </c:strRef>
          </c:tx>
          <c:spPr>
            <a:solidFill>
              <a:schemeClr val="accent1"/>
            </a:solidFill>
            <a:ln>
              <a:noFill/>
            </a:ln>
            <a:effectLst/>
          </c:spPr>
          <c:invertIfNegative val="0"/>
          <c:dPt>
            <c:idx val="12"/>
            <c:invertIfNegative val="0"/>
            <c:bubble3D val="0"/>
            <c:spPr>
              <a:solidFill>
                <a:srgbClr val="798FD8"/>
              </a:solidFill>
              <a:ln>
                <a:noFill/>
              </a:ln>
              <a:effectLst/>
            </c:spPr>
            <c:extLst>
              <c:ext xmlns:c16="http://schemas.microsoft.com/office/drawing/2014/chart" uri="{C3380CC4-5D6E-409C-BE32-E72D297353CC}">
                <c16:uniqueId val="{00000007-B294-403E-A20E-1EF703D75D9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501+ (611)</c:v>
                </c:pt>
                <c:pt idx="1">
                  <c:v>301-500 (290)</c:v>
                </c:pt>
                <c:pt idx="2">
                  <c:v>201-300 (253)</c:v>
                </c:pt>
                <c:pt idx="3">
                  <c:v>101-200 (228)</c:v>
                </c:pt>
                <c:pt idx="4">
                  <c:v>1-100 (167)</c:v>
                </c:pt>
                <c:pt idx="6">
                  <c:v>Special (36)</c:v>
                </c:pt>
                <c:pt idx="7">
                  <c:v>LA maintained (775)</c:v>
                </c:pt>
                <c:pt idx="8">
                  <c:v>Independent (81)</c:v>
                </c:pt>
                <c:pt idx="9">
                  <c:v>Academy (286)</c:v>
                </c:pt>
                <c:pt idx="10">
                  <c:v>Free School (36)</c:v>
                </c:pt>
                <c:pt idx="12">
                  <c:v>Total 2019 (1595)</c:v>
                </c:pt>
                <c:pt idx="13">
                  <c:v>Total 2022 (1552)</c:v>
                </c:pt>
              </c:strCache>
            </c:strRef>
          </c:cat>
          <c:val>
            <c:numRef>
              <c:f>Sheet1!$B$2:$B$15</c:f>
              <c:numCache>
                <c:formatCode>0%</c:formatCode>
                <c:ptCount val="14"/>
                <c:pt idx="0">
                  <c:v>0.16</c:v>
                </c:pt>
                <c:pt idx="1">
                  <c:v>0.47</c:v>
                </c:pt>
                <c:pt idx="2">
                  <c:v>0.56999999999999995</c:v>
                </c:pt>
                <c:pt idx="3">
                  <c:v>0.65</c:v>
                </c:pt>
                <c:pt idx="4">
                  <c:v>0.87</c:v>
                </c:pt>
                <c:pt idx="6">
                  <c:v>0.67</c:v>
                </c:pt>
                <c:pt idx="7">
                  <c:v>0.5</c:v>
                </c:pt>
                <c:pt idx="8">
                  <c:v>0.4</c:v>
                </c:pt>
                <c:pt idx="9">
                  <c:v>0.48</c:v>
                </c:pt>
                <c:pt idx="10">
                  <c:v>0.36</c:v>
                </c:pt>
                <c:pt idx="12">
                  <c:v>0.44</c:v>
                </c:pt>
                <c:pt idx="13">
                  <c:v>0.49</c:v>
                </c:pt>
              </c:numCache>
            </c:numRef>
          </c:val>
          <c:extLst>
            <c:ext xmlns:c16="http://schemas.microsoft.com/office/drawing/2014/chart" uri="{C3380CC4-5D6E-409C-BE32-E72D297353CC}">
              <c16:uniqueId val="{00000000-0847-4F0C-9CAE-126872A5652D}"/>
            </c:ext>
          </c:extLst>
        </c:ser>
        <c:ser>
          <c:idx val="1"/>
          <c:order val="1"/>
          <c:tx>
            <c:strRef>
              <c:f>Sheet1!$C$1</c:f>
              <c:strCache>
                <c:ptCount val="1"/>
                <c:pt idx="0">
                  <c:v>21-40</c:v>
                </c:pt>
              </c:strCache>
            </c:strRef>
          </c:tx>
          <c:spPr>
            <a:solidFill>
              <a:schemeClr val="accent2"/>
            </a:solidFill>
            <a:ln>
              <a:noFill/>
            </a:ln>
            <a:effectLst/>
          </c:spPr>
          <c:invertIfNegative val="0"/>
          <c:dPt>
            <c:idx val="12"/>
            <c:invertIfNegative val="0"/>
            <c:bubble3D val="0"/>
            <c:spPr>
              <a:solidFill>
                <a:srgbClr val="B5A0CD"/>
              </a:solidFill>
              <a:ln>
                <a:noFill/>
              </a:ln>
              <a:effectLst/>
            </c:spPr>
            <c:extLst>
              <c:ext xmlns:c16="http://schemas.microsoft.com/office/drawing/2014/chart" uri="{C3380CC4-5D6E-409C-BE32-E72D297353CC}">
                <c16:uniqueId val="{00000008-B294-403E-A20E-1EF703D75D9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501+ (611)</c:v>
                </c:pt>
                <c:pt idx="1">
                  <c:v>301-500 (290)</c:v>
                </c:pt>
                <c:pt idx="2">
                  <c:v>201-300 (253)</c:v>
                </c:pt>
                <c:pt idx="3">
                  <c:v>101-200 (228)</c:v>
                </c:pt>
                <c:pt idx="4">
                  <c:v>1-100 (167)</c:v>
                </c:pt>
                <c:pt idx="6">
                  <c:v>Special (36)</c:v>
                </c:pt>
                <c:pt idx="7">
                  <c:v>LA maintained (775)</c:v>
                </c:pt>
                <c:pt idx="8">
                  <c:v>Independent (81)</c:v>
                </c:pt>
                <c:pt idx="9">
                  <c:v>Academy (286)</c:v>
                </c:pt>
                <c:pt idx="10">
                  <c:v>Free School (36)</c:v>
                </c:pt>
                <c:pt idx="12">
                  <c:v>Total 2019 (1595)</c:v>
                </c:pt>
                <c:pt idx="13">
                  <c:v>Total 2022 (1552)</c:v>
                </c:pt>
              </c:strCache>
            </c:strRef>
          </c:cat>
          <c:val>
            <c:numRef>
              <c:f>Sheet1!$C$2:$C$15</c:f>
              <c:numCache>
                <c:formatCode>0%</c:formatCode>
                <c:ptCount val="14"/>
                <c:pt idx="0">
                  <c:v>0.38</c:v>
                </c:pt>
                <c:pt idx="1">
                  <c:v>0.43</c:v>
                </c:pt>
                <c:pt idx="2">
                  <c:v>0.34</c:v>
                </c:pt>
                <c:pt idx="3">
                  <c:v>0.28999999999999998</c:v>
                </c:pt>
                <c:pt idx="4">
                  <c:v>0.08</c:v>
                </c:pt>
                <c:pt idx="6">
                  <c:v>0.21</c:v>
                </c:pt>
                <c:pt idx="7">
                  <c:v>0.36</c:v>
                </c:pt>
                <c:pt idx="8">
                  <c:v>0.27</c:v>
                </c:pt>
                <c:pt idx="9">
                  <c:v>0.32</c:v>
                </c:pt>
                <c:pt idx="10">
                  <c:v>0.44</c:v>
                </c:pt>
                <c:pt idx="12">
                  <c:v>0.37</c:v>
                </c:pt>
                <c:pt idx="13">
                  <c:v>0.33</c:v>
                </c:pt>
              </c:numCache>
            </c:numRef>
          </c:val>
          <c:extLst>
            <c:ext xmlns:c16="http://schemas.microsoft.com/office/drawing/2014/chart" uri="{C3380CC4-5D6E-409C-BE32-E72D297353CC}">
              <c16:uniqueId val="{00000001-0847-4F0C-9CAE-126872A5652D}"/>
            </c:ext>
          </c:extLst>
        </c:ser>
        <c:ser>
          <c:idx val="2"/>
          <c:order val="2"/>
          <c:tx>
            <c:strRef>
              <c:f>Sheet1!$D$1</c:f>
              <c:strCache>
                <c:ptCount val="1"/>
                <c:pt idx="0">
                  <c:v>41-60</c:v>
                </c:pt>
              </c:strCache>
            </c:strRef>
          </c:tx>
          <c:spPr>
            <a:solidFill>
              <a:schemeClr val="accent3"/>
            </a:solidFill>
            <a:ln>
              <a:noFill/>
            </a:ln>
            <a:effectLst/>
          </c:spPr>
          <c:invertIfNegative val="0"/>
          <c:dPt>
            <c:idx val="12"/>
            <c:invertIfNegative val="0"/>
            <c:bubble3D val="0"/>
            <c:spPr>
              <a:solidFill>
                <a:srgbClr val="E80094">
                  <a:lumMod val="40000"/>
                  <a:lumOff val="60000"/>
                </a:srgbClr>
              </a:solidFill>
              <a:ln>
                <a:noFill/>
              </a:ln>
              <a:effectLst/>
            </c:spPr>
            <c:extLst>
              <c:ext xmlns:c16="http://schemas.microsoft.com/office/drawing/2014/chart" uri="{C3380CC4-5D6E-409C-BE32-E72D297353CC}">
                <c16:uniqueId val="{00000009-B294-403E-A20E-1EF703D75D9B}"/>
              </c:ext>
            </c:extLst>
          </c:dPt>
          <c:dLbls>
            <c:dLbl>
              <c:idx val="1"/>
              <c:layout>
                <c:manualLayout>
                  <c:x val="-4.629629629629799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294-403E-A20E-1EF703D75D9B}"/>
                </c:ext>
              </c:extLst>
            </c:dLbl>
            <c:dLbl>
              <c:idx val="4"/>
              <c:delete val="1"/>
              <c:extLst>
                <c:ext xmlns:c15="http://schemas.microsoft.com/office/drawing/2012/chart" uri="{CE6537A1-D6FC-4f65-9D91-7224C49458BB}"/>
                <c:ext xmlns:c16="http://schemas.microsoft.com/office/drawing/2014/chart" uri="{C3380CC4-5D6E-409C-BE32-E72D297353CC}">
                  <c16:uniqueId val="{00000003-66F8-4426-B02D-408EBAC0CF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501+ (611)</c:v>
                </c:pt>
                <c:pt idx="1">
                  <c:v>301-500 (290)</c:v>
                </c:pt>
                <c:pt idx="2">
                  <c:v>201-300 (253)</c:v>
                </c:pt>
                <c:pt idx="3">
                  <c:v>101-200 (228)</c:v>
                </c:pt>
                <c:pt idx="4">
                  <c:v>1-100 (167)</c:v>
                </c:pt>
                <c:pt idx="6">
                  <c:v>Special (36)</c:v>
                </c:pt>
                <c:pt idx="7">
                  <c:v>LA maintained (775)</c:v>
                </c:pt>
                <c:pt idx="8">
                  <c:v>Independent (81)</c:v>
                </c:pt>
                <c:pt idx="9">
                  <c:v>Academy (286)</c:v>
                </c:pt>
                <c:pt idx="10">
                  <c:v>Free School (36)</c:v>
                </c:pt>
                <c:pt idx="12">
                  <c:v>Total 2019 (1595)</c:v>
                </c:pt>
                <c:pt idx="13">
                  <c:v>Total 2022 (1552)</c:v>
                </c:pt>
              </c:strCache>
            </c:strRef>
          </c:cat>
          <c:val>
            <c:numRef>
              <c:f>Sheet1!$D$2:$D$15</c:f>
              <c:numCache>
                <c:formatCode>0%</c:formatCode>
                <c:ptCount val="14"/>
                <c:pt idx="0">
                  <c:v>0.21</c:v>
                </c:pt>
                <c:pt idx="1">
                  <c:v>0.04</c:v>
                </c:pt>
                <c:pt idx="2">
                  <c:v>0.02</c:v>
                </c:pt>
                <c:pt idx="3">
                  <c:v>0.01</c:v>
                </c:pt>
                <c:pt idx="4">
                  <c:v>0</c:v>
                </c:pt>
                <c:pt idx="6">
                  <c:v>0.05</c:v>
                </c:pt>
                <c:pt idx="7">
                  <c:v>0.05</c:v>
                </c:pt>
                <c:pt idx="8">
                  <c:v>0.1</c:v>
                </c:pt>
                <c:pt idx="9">
                  <c:v>0.09</c:v>
                </c:pt>
                <c:pt idx="10">
                  <c:v>0.1</c:v>
                </c:pt>
                <c:pt idx="12">
                  <c:v>0.08</c:v>
                </c:pt>
                <c:pt idx="13">
                  <c:v>7.0000000000000007E-2</c:v>
                </c:pt>
              </c:numCache>
            </c:numRef>
          </c:val>
          <c:extLst>
            <c:ext xmlns:c16="http://schemas.microsoft.com/office/drawing/2014/chart" uri="{C3380CC4-5D6E-409C-BE32-E72D297353CC}">
              <c16:uniqueId val="{00000002-0847-4F0C-9CAE-126872A5652D}"/>
            </c:ext>
          </c:extLst>
        </c:ser>
        <c:ser>
          <c:idx val="3"/>
          <c:order val="3"/>
          <c:tx>
            <c:strRef>
              <c:f>Sheet1!$E$1</c:f>
              <c:strCache>
                <c:ptCount val="1"/>
                <c:pt idx="0">
                  <c:v>61 or more</c:v>
                </c:pt>
              </c:strCache>
            </c:strRef>
          </c:tx>
          <c:spPr>
            <a:solidFill>
              <a:schemeClr val="accent4"/>
            </a:solidFill>
            <a:ln>
              <a:noFill/>
            </a:ln>
            <a:effectLst/>
          </c:spPr>
          <c:invertIfNegative val="0"/>
          <c:dPt>
            <c:idx val="12"/>
            <c:invertIfNegative val="0"/>
            <c:bubble3D val="0"/>
            <c:spPr>
              <a:solidFill>
                <a:srgbClr val="153672">
                  <a:lumMod val="60000"/>
                  <a:lumOff val="40000"/>
                </a:srgbClr>
              </a:solidFill>
              <a:ln>
                <a:noFill/>
              </a:ln>
              <a:effectLst/>
            </c:spPr>
            <c:extLst>
              <c:ext xmlns:c16="http://schemas.microsoft.com/office/drawing/2014/chart" uri="{C3380CC4-5D6E-409C-BE32-E72D297353CC}">
                <c16:uniqueId val="{0000000A-B294-403E-A20E-1EF703D75D9B}"/>
              </c:ext>
            </c:extLst>
          </c:dPt>
          <c:dLbls>
            <c:dLbl>
              <c:idx val="1"/>
              <c:layout>
                <c:manualLayout>
                  <c:x val="2.314814814814645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294-403E-A20E-1EF703D75D9B}"/>
                </c:ext>
              </c:extLst>
            </c:dLbl>
            <c:dLbl>
              <c:idx val="2"/>
              <c:layout>
                <c:manualLayout>
                  <c:x val="4.6296296296296294E-3"/>
                  <c:y val="2.3809680039995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3.9340368912219308E-2"/>
                      <c:h val="5.549618797650293E-2"/>
                    </c:manualLayout>
                  </c15:layout>
                </c:ext>
                <c:ext xmlns:c16="http://schemas.microsoft.com/office/drawing/2014/chart" uri="{C3380CC4-5D6E-409C-BE32-E72D297353CC}">
                  <c16:uniqueId val="{00000004-B294-403E-A20E-1EF703D75D9B}"/>
                </c:ext>
              </c:extLst>
            </c:dLbl>
            <c:dLbl>
              <c:idx val="3"/>
              <c:layout>
                <c:manualLayout>
                  <c:x val="4.6296296296296294E-3"/>
                  <c:y val="-1.984126984126976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294-403E-A20E-1EF703D75D9B}"/>
                </c:ext>
              </c:extLst>
            </c:dLbl>
            <c:dLbl>
              <c:idx val="4"/>
              <c:delete val="1"/>
              <c:extLst>
                <c:ext xmlns:c15="http://schemas.microsoft.com/office/drawing/2012/chart" uri="{CE6537A1-D6FC-4f65-9D91-7224C49458BB}"/>
                <c:ext xmlns:c16="http://schemas.microsoft.com/office/drawing/2014/chart" uri="{C3380CC4-5D6E-409C-BE32-E72D297353CC}">
                  <c16:uniqueId val="{00000002-66F8-4426-B02D-408EBAC0CF46}"/>
                </c:ext>
              </c:extLst>
            </c:dLbl>
            <c:dLbl>
              <c:idx val="6"/>
              <c:delete val="1"/>
              <c:extLst>
                <c:ext xmlns:c15="http://schemas.microsoft.com/office/drawing/2012/chart" uri="{CE6537A1-D6FC-4f65-9D91-7224C49458BB}"/>
                <c:ext xmlns:c16="http://schemas.microsoft.com/office/drawing/2014/chart" uri="{C3380CC4-5D6E-409C-BE32-E72D297353CC}">
                  <c16:uniqueId val="{00000001-B294-403E-A20E-1EF703D75D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501+ (611)</c:v>
                </c:pt>
                <c:pt idx="1">
                  <c:v>301-500 (290)</c:v>
                </c:pt>
                <c:pt idx="2">
                  <c:v>201-300 (253)</c:v>
                </c:pt>
                <c:pt idx="3">
                  <c:v>101-200 (228)</c:v>
                </c:pt>
                <c:pt idx="4">
                  <c:v>1-100 (167)</c:v>
                </c:pt>
                <c:pt idx="6">
                  <c:v>Special (36)</c:v>
                </c:pt>
                <c:pt idx="7">
                  <c:v>LA maintained (775)</c:v>
                </c:pt>
                <c:pt idx="8">
                  <c:v>Independent (81)</c:v>
                </c:pt>
                <c:pt idx="9">
                  <c:v>Academy (286)</c:v>
                </c:pt>
                <c:pt idx="10">
                  <c:v>Free School (36)</c:v>
                </c:pt>
                <c:pt idx="12">
                  <c:v>Total 2019 (1595)</c:v>
                </c:pt>
                <c:pt idx="13">
                  <c:v>Total 2022 (1552)</c:v>
                </c:pt>
              </c:strCache>
            </c:strRef>
          </c:cat>
          <c:val>
            <c:numRef>
              <c:f>Sheet1!$E$2:$E$15</c:f>
              <c:numCache>
                <c:formatCode>0%</c:formatCode>
                <c:ptCount val="14"/>
                <c:pt idx="0">
                  <c:v>0.23</c:v>
                </c:pt>
                <c:pt idx="1">
                  <c:v>0.01</c:v>
                </c:pt>
                <c:pt idx="2">
                  <c:v>0.01</c:v>
                </c:pt>
                <c:pt idx="3">
                  <c:v>0.01</c:v>
                </c:pt>
                <c:pt idx="4">
                  <c:v>0</c:v>
                </c:pt>
                <c:pt idx="6">
                  <c:v>0</c:v>
                </c:pt>
                <c:pt idx="7">
                  <c:v>0.04</c:v>
                </c:pt>
                <c:pt idx="8">
                  <c:v>0.22</c:v>
                </c:pt>
                <c:pt idx="9">
                  <c:v>0.06</c:v>
                </c:pt>
                <c:pt idx="10">
                  <c:v>0.03</c:v>
                </c:pt>
                <c:pt idx="12">
                  <c:v>7.0000000000000007E-2</c:v>
                </c:pt>
                <c:pt idx="13">
                  <c:v>0.06</c:v>
                </c:pt>
              </c:numCache>
            </c:numRef>
          </c:val>
          <c:extLst>
            <c:ext xmlns:c16="http://schemas.microsoft.com/office/drawing/2014/chart" uri="{C3380CC4-5D6E-409C-BE32-E72D297353CC}">
              <c16:uniqueId val="{00000000-66F8-4426-B02D-408EBAC0CF46}"/>
            </c:ext>
          </c:extLst>
        </c:ser>
        <c:ser>
          <c:idx val="4"/>
          <c:order val="4"/>
          <c:tx>
            <c:strRef>
              <c:f>Sheet1!$F$1</c:f>
              <c:strCache>
                <c:ptCount val="1"/>
                <c:pt idx="0">
                  <c:v>Don't know</c:v>
                </c:pt>
              </c:strCache>
            </c:strRef>
          </c:tx>
          <c:spPr>
            <a:solidFill>
              <a:srgbClr val="FFFFFF">
                <a:lumMod val="50000"/>
              </a:srgbClr>
            </a:solidFill>
            <a:ln>
              <a:noFill/>
            </a:ln>
            <a:effectLst/>
          </c:spPr>
          <c:invertIfNegative val="0"/>
          <c:dPt>
            <c:idx val="12"/>
            <c:invertIfNegative val="0"/>
            <c:bubble3D val="0"/>
            <c:spPr>
              <a:solidFill>
                <a:srgbClr val="FFFFFF">
                  <a:lumMod val="50000"/>
                </a:srgbClr>
              </a:solidFill>
              <a:ln>
                <a:noFill/>
              </a:ln>
              <a:effectLst/>
            </c:spPr>
            <c:extLst>
              <c:ext xmlns:c16="http://schemas.microsoft.com/office/drawing/2014/chart" uri="{C3380CC4-5D6E-409C-BE32-E72D297353CC}">
                <c16:uniqueId val="{0000000B-B294-403E-A20E-1EF703D75D9B}"/>
              </c:ext>
            </c:extLst>
          </c:dPt>
          <c:dLbls>
            <c:dLbl>
              <c:idx val="1"/>
              <c:layout>
                <c:manualLayout>
                  <c:x val="9.2592592592592587E-3"/>
                  <c:y val="1.5623047104560016E-7"/>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3.9340368912219308E-2"/>
                      <c:h val="5.549618797650293E-2"/>
                    </c:manualLayout>
                  </c15:layout>
                </c:ext>
                <c:ext xmlns:c16="http://schemas.microsoft.com/office/drawing/2014/chart" uri="{C3380CC4-5D6E-409C-BE32-E72D297353CC}">
                  <c16:uniqueId val="{00000006-B294-403E-A20E-1EF703D75D9B}"/>
                </c:ext>
              </c:extLst>
            </c:dLbl>
            <c:dLbl>
              <c:idx val="6"/>
              <c:layout>
                <c:manualLayout>
                  <c:x val="2.3148148148148147E-3"/>
                  <c:y val="3.96825396825396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81B-4A52-AFBA-2DCDE0C8561F}"/>
                </c:ext>
              </c:extLst>
            </c:dLbl>
            <c:dLbl>
              <c:idx val="8"/>
              <c:delete val="1"/>
              <c:extLst>
                <c:ext xmlns:c15="http://schemas.microsoft.com/office/drawing/2012/chart" uri="{CE6537A1-D6FC-4f65-9D91-7224C49458BB}"/>
                <c:ext xmlns:c16="http://schemas.microsoft.com/office/drawing/2014/chart" uri="{C3380CC4-5D6E-409C-BE32-E72D297353CC}">
                  <c16:uniqueId val="{00000000-B294-403E-A20E-1EF703D75D9B}"/>
                </c:ext>
              </c:extLst>
            </c:dLbl>
            <c:dLbl>
              <c:idx val="12"/>
              <c:layout>
                <c:manualLayout>
                  <c:x val="2.3148148148148147E-3"/>
                  <c:y val="3.968253968253949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294-403E-A20E-1EF703D75D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501+ (611)</c:v>
                </c:pt>
                <c:pt idx="1">
                  <c:v>301-500 (290)</c:v>
                </c:pt>
                <c:pt idx="2">
                  <c:v>201-300 (253)</c:v>
                </c:pt>
                <c:pt idx="3">
                  <c:v>101-200 (228)</c:v>
                </c:pt>
                <c:pt idx="4">
                  <c:v>1-100 (167)</c:v>
                </c:pt>
                <c:pt idx="6">
                  <c:v>Special (36)</c:v>
                </c:pt>
                <c:pt idx="7">
                  <c:v>LA maintained (775)</c:v>
                </c:pt>
                <c:pt idx="8">
                  <c:v>Independent (81)</c:v>
                </c:pt>
                <c:pt idx="9">
                  <c:v>Academy (286)</c:v>
                </c:pt>
                <c:pt idx="10">
                  <c:v>Free School (36)</c:v>
                </c:pt>
                <c:pt idx="12">
                  <c:v>Total 2019 (1595)</c:v>
                </c:pt>
                <c:pt idx="13">
                  <c:v>Total 2022 (1552)</c:v>
                </c:pt>
              </c:strCache>
            </c:strRef>
          </c:cat>
          <c:val>
            <c:numRef>
              <c:f>Sheet1!$F$2:$F$15</c:f>
              <c:numCache>
                <c:formatCode>0%</c:formatCode>
                <c:ptCount val="14"/>
                <c:pt idx="0">
                  <c:v>0.03</c:v>
                </c:pt>
                <c:pt idx="1">
                  <c:v>0.05</c:v>
                </c:pt>
                <c:pt idx="2">
                  <c:v>0.06</c:v>
                </c:pt>
                <c:pt idx="3">
                  <c:v>0.05</c:v>
                </c:pt>
                <c:pt idx="4">
                  <c:v>0.04</c:v>
                </c:pt>
                <c:pt idx="6">
                  <c:v>7.0000000000000007E-2</c:v>
                </c:pt>
                <c:pt idx="7">
                  <c:v>0.05</c:v>
                </c:pt>
                <c:pt idx="8">
                  <c:v>0</c:v>
                </c:pt>
                <c:pt idx="9">
                  <c:v>0.05</c:v>
                </c:pt>
                <c:pt idx="10">
                  <c:v>0.06</c:v>
                </c:pt>
                <c:pt idx="12">
                  <c:v>0.03</c:v>
                </c:pt>
                <c:pt idx="13">
                  <c:v>0.04</c:v>
                </c:pt>
              </c:numCache>
            </c:numRef>
          </c:val>
          <c:extLst>
            <c:ext xmlns:c16="http://schemas.microsoft.com/office/drawing/2014/chart" uri="{C3380CC4-5D6E-409C-BE32-E72D297353CC}">
              <c16:uniqueId val="{00000001-66F8-4426-B02D-408EBAC0CF46}"/>
            </c:ext>
          </c:extLst>
        </c:ser>
        <c:dLbls>
          <c:dLblPos val="ctr"/>
          <c:showLegendKey val="0"/>
          <c:showVal val="1"/>
          <c:showCatName val="0"/>
          <c:showSerName val="0"/>
          <c:showPercent val="0"/>
          <c:showBubbleSize val="0"/>
        </c:dLbls>
        <c:gapWidth val="45"/>
        <c:overlap val="100"/>
        <c:axId val="1383545119"/>
        <c:axId val="1383548031"/>
      </c:barChart>
      <c:catAx>
        <c:axId val="13835451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b"/>
        <c:numFmt formatCode="0%" sourceLinked="1"/>
        <c:majorTickMark val="none"/>
        <c:minorTickMark val="none"/>
        <c:tickLblPos val="nextTo"/>
        <c:crossAx val="1383545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1"/>
          <c:order val="0"/>
          <c:spPr>
            <a:solidFill>
              <a:schemeClr val="accent2"/>
            </a:solidFill>
            <a:ln>
              <a:noFill/>
            </a:ln>
            <a:effectLst/>
          </c:spPr>
          <c:invertIfNegative val="0"/>
          <c:dLbls>
            <c:dLbl>
              <c:idx val="0"/>
              <c:layout>
                <c:manualLayout>
                  <c:x val="0.30092592592592576"/>
                  <c:y val="6.1106018942864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54F-4E62-859F-ADF0AB1BB857}"/>
                </c:ext>
              </c:extLst>
            </c:dLbl>
            <c:dLbl>
              <c:idx val="2"/>
              <c:layout>
                <c:manualLayout>
                  <c:x val="8.5648148148148154E-2"/>
                  <c:y val="6.1106018942864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4F-4E62-859F-ADF0AB1BB857}"/>
                </c:ext>
              </c:extLst>
            </c:dLbl>
            <c:dLbl>
              <c:idx val="3"/>
              <c:layout>
                <c:manualLayout>
                  <c:x val="0.14583333333333334"/>
                  <c:y val="6.11060189428658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4F-4E62-859F-ADF0AB1BB857}"/>
                </c:ext>
              </c:extLst>
            </c:dLbl>
            <c:dLbl>
              <c:idx val="4"/>
              <c:layout>
                <c:manualLayout>
                  <c:x val="0.18518518518518517"/>
                  <c:y val="-1.400330090707973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4F-4E62-859F-ADF0AB1BB8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Summary: Yes</c:v>
                </c:pt>
                <c:pt idx="2">
                  <c:v>No</c:v>
                </c:pt>
                <c:pt idx="3">
                  <c:v>Yes - occasionally</c:v>
                </c:pt>
                <c:pt idx="4">
                  <c:v>Yes - frequently</c:v>
                </c:pt>
              </c:strCache>
            </c:strRef>
          </c:cat>
          <c:val>
            <c:numRef>
              <c:f>Sheet1!$B$2:$B$6</c:f>
              <c:numCache>
                <c:formatCode>General</c:formatCode>
                <c:ptCount val="5"/>
                <c:pt idx="0" formatCode="0%">
                  <c:v>0.83</c:v>
                </c:pt>
                <c:pt idx="2" formatCode="0%">
                  <c:v>0.16</c:v>
                </c:pt>
                <c:pt idx="3" formatCode="0%">
                  <c:v>0.37</c:v>
                </c:pt>
                <c:pt idx="4" formatCode="0%">
                  <c:v>0.47</c:v>
                </c:pt>
              </c:numCache>
            </c:numRef>
          </c:val>
          <c:extLst>
            <c:ext xmlns:c16="http://schemas.microsoft.com/office/drawing/2014/chart" uri="{C3380CC4-5D6E-409C-BE32-E72D297353CC}">
              <c16:uniqueId val="{00000000-400C-4355-96C2-68FE3B9A7B17}"/>
            </c:ext>
          </c:extLst>
        </c:ser>
        <c:ser>
          <c:idx val="0"/>
          <c:order val="1"/>
          <c:spPr>
            <a:noFill/>
            <a:ln>
              <a:noFill/>
            </a:ln>
            <a:effectLst/>
          </c:spPr>
          <c:invertIfNegative val="0"/>
          <c:dLbls>
            <c:delete val="1"/>
          </c:dLbls>
          <c:cat>
            <c:strRef>
              <c:f>Sheet1!$A$2:$A$6</c:f>
              <c:strCache>
                <c:ptCount val="5"/>
                <c:pt idx="0">
                  <c:v>Summary: Yes</c:v>
                </c:pt>
                <c:pt idx="2">
                  <c:v>No</c:v>
                </c:pt>
                <c:pt idx="3">
                  <c:v>Yes - occasionally</c:v>
                </c:pt>
                <c:pt idx="4">
                  <c:v>Yes - frequently</c:v>
                </c:pt>
              </c:strCache>
            </c:strRef>
          </c:cat>
          <c:val>
            <c:numRef>
              <c:f>Sheet1!$C$2:$C$6</c:f>
              <c:numCache>
                <c:formatCode>General</c:formatCode>
                <c:ptCount val="5"/>
                <c:pt idx="0" formatCode="0%">
                  <c:v>0.17000000000000004</c:v>
                </c:pt>
                <c:pt idx="2" formatCode="0%">
                  <c:v>0.84</c:v>
                </c:pt>
                <c:pt idx="3" formatCode="0%">
                  <c:v>0.63</c:v>
                </c:pt>
                <c:pt idx="4" formatCode="0%">
                  <c:v>0.53</c:v>
                </c:pt>
              </c:numCache>
            </c:numRef>
          </c:val>
          <c:extLst>
            <c:ext xmlns:c16="http://schemas.microsoft.com/office/drawing/2014/chart" uri="{C3380CC4-5D6E-409C-BE32-E72D297353CC}">
              <c16:uniqueId val="{00000000-E54F-4E62-859F-ADF0AB1BB857}"/>
            </c:ext>
          </c:extLst>
        </c:ser>
        <c:ser>
          <c:idx val="2"/>
          <c:order val="2"/>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Summary: Yes</c:v>
                </c:pt>
                <c:pt idx="2">
                  <c:v>No</c:v>
                </c:pt>
                <c:pt idx="3">
                  <c:v>Yes - occasionally</c:v>
                </c:pt>
                <c:pt idx="4">
                  <c:v>Yes - frequently</c:v>
                </c:pt>
              </c:strCache>
            </c:strRef>
          </c:cat>
          <c:val>
            <c:numRef>
              <c:f>Sheet1!$D$2:$D$6</c:f>
              <c:numCache>
                <c:formatCode>General</c:formatCode>
                <c:ptCount val="5"/>
                <c:pt idx="0" formatCode="0%">
                  <c:v>0.84</c:v>
                </c:pt>
                <c:pt idx="2" formatCode="0%">
                  <c:v>0.16</c:v>
                </c:pt>
                <c:pt idx="3" formatCode="0%">
                  <c:v>0.36</c:v>
                </c:pt>
                <c:pt idx="4" formatCode="0%">
                  <c:v>0.47</c:v>
                </c:pt>
              </c:numCache>
            </c:numRef>
          </c:val>
          <c:extLst>
            <c:ext xmlns:c16="http://schemas.microsoft.com/office/drawing/2014/chart" uri="{C3380CC4-5D6E-409C-BE32-E72D297353CC}">
              <c16:uniqueId val="{00000001-E54F-4E62-859F-ADF0AB1BB857}"/>
            </c:ext>
          </c:extLst>
        </c:ser>
        <c:dLbls>
          <c:showLegendKey val="0"/>
          <c:showVal val="1"/>
          <c:showCatName val="0"/>
          <c:showSerName val="0"/>
          <c:showPercent val="0"/>
          <c:showBubbleSize val="0"/>
        </c:dLbls>
        <c:gapWidth val="45"/>
        <c:overlap val="100"/>
        <c:axId val="1383545119"/>
        <c:axId val="1383548031"/>
      </c:barChart>
      <c:catAx>
        <c:axId val="13835451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max val="1.2"/>
        </c:scaling>
        <c:delete val="1"/>
        <c:axPos val="b"/>
        <c:numFmt formatCode="0%" sourceLinked="1"/>
        <c:majorTickMark val="out"/>
        <c:minorTickMark val="none"/>
        <c:tickLblPos val="nextTo"/>
        <c:crossAx val="1383545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1"/>
          <c:order val="0"/>
          <c:spPr>
            <a:solidFill>
              <a:schemeClr val="accent2"/>
            </a:solidFill>
            <a:ln>
              <a:noFill/>
            </a:ln>
            <a:effectLst/>
          </c:spPr>
          <c:invertIfNegative val="0"/>
          <c:dLbls>
            <c:dLbl>
              <c:idx val="0"/>
              <c:layout>
                <c:manualLayout>
                  <c:x val="2.7777777777777776E-2"/>
                  <c:y val="-3.40020401224085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24F-4BA3-8C6F-E1B788551ED2}"/>
                </c:ext>
              </c:extLst>
            </c:dLbl>
            <c:dLbl>
              <c:idx val="1"/>
              <c:layout>
                <c:manualLayout>
                  <c:x val="2.77777777777777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4F-4BA3-8C6F-E1B788551ED2}"/>
                </c:ext>
              </c:extLst>
            </c:dLbl>
            <c:dLbl>
              <c:idx val="2"/>
              <c:layout>
                <c:manualLayout>
                  <c:x val="2.3148148148148147E-2"/>
                  <c:y val="-1.246727068857449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4F-4BA3-8C6F-E1B788551ED2}"/>
                </c:ext>
              </c:extLst>
            </c:dLbl>
            <c:dLbl>
              <c:idx val="3"/>
              <c:layout>
                <c:manualLayout>
                  <c:x val="2.314814814814814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4F-4BA3-8C6F-E1B788551ED2}"/>
                </c:ext>
              </c:extLst>
            </c:dLbl>
            <c:dLbl>
              <c:idx val="4"/>
              <c:layout>
                <c:manualLayout>
                  <c:x val="2.77777777777777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24F-4BA3-8C6F-E1B788551ED2}"/>
                </c:ext>
              </c:extLst>
            </c:dLbl>
            <c:dLbl>
              <c:idx val="5"/>
              <c:layout>
                <c:manualLayout>
                  <c:x val="2.77777777777777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24F-4BA3-8C6F-E1B788551ED2}"/>
                </c:ext>
              </c:extLst>
            </c:dLbl>
            <c:dLbl>
              <c:idx val="6"/>
              <c:layout>
                <c:manualLayout>
                  <c:x val="2.7777777777777776E-2"/>
                  <c:y val="-6.23363534428724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24F-4BA3-8C6F-E1B788551ED2}"/>
                </c:ext>
              </c:extLst>
            </c:dLbl>
            <c:dLbl>
              <c:idx val="7"/>
              <c:layout>
                <c:manualLayout>
                  <c:x val="3.240740740740732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24F-4BA3-8C6F-E1B788551ED2}"/>
                </c:ext>
              </c:extLst>
            </c:dLbl>
            <c:dLbl>
              <c:idx val="8"/>
              <c:layout>
                <c:manualLayout>
                  <c:x val="3.240740740740740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24F-4BA3-8C6F-E1B788551ED2}"/>
                </c:ext>
              </c:extLst>
            </c:dLbl>
            <c:dLbl>
              <c:idx val="9"/>
              <c:layout>
                <c:manualLayout>
                  <c:x val="3.703703703703703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24F-4BA3-8C6F-E1B788551ED2}"/>
                </c:ext>
              </c:extLst>
            </c:dLbl>
            <c:dLbl>
              <c:idx val="10"/>
              <c:layout>
                <c:manualLayout>
                  <c:x val="4.62962962962962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24F-4BA3-8C6F-E1B788551ED2}"/>
                </c:ext>
              </c:extLst>
            </c:dLbl>
            <c:dLbl>
              <c:idx val="11"/>
              <c:layout>
                <c:manualLayout>
                  <c:x val="4.6296296296296294E-2"/>
                  <c:y val="-3.11681767214362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24F-4BA3-8C6F-E1B788551ED2}"/>
                </c:ext>
              </c:extLst>
            </c:dLbl>
            <c:dLbl>
              <c:idx val="12"/>
              <c:layout>
                <c:manualLayout>
                  <c:x val="8.333333333333332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24F-4BA3-8C6F-E1B788551ED2}"/>
                </c:ext>
              </c:extLst>
            </c:dLbl>
            <c:dLbl>
              <c:idx val="13"/>
              <c:layout>
                <c:manualLayout>
                  <c:x val="0.1157407407407405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24F-4BA3-8C6F-E1B788551ED2}"/>
                </c:ext>
              </c:extLst>
            </c:dLbl>
            <c:dLbl>
              <c:idx val="14"/>
              <c:layout>
                <c:manualLayout>
                  <c:x val="0.1342592592592592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24F-4BA3-8C6F-E1B788551E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Sheet1!$A$2:$A$16</c:f>
              <c:strCache>
                <c:ptCount val="15"/>
                <c:pt idx="0">
                  <c:v>Don't know</c:v>
                </c:pt>
                <c:pt idx="1">
                  <c:v>Other</c:v>
                </c:pt>
                <c:pt idx="2">
                  <c:v>Event hosting</c:v>
                </c:pt>
                <c:pt idx="3">
                  <c:v>Exams</c:v>
                </c:pt>
                <c:pt idx="4">
                  <c:v>For assemblies</c:v>
                </c:pt>
                <c:pt idx="5">
                  <c:v>Study area</c:v>
                </c:pt>
                <c:pt idx="6">
                  <c:v>School clubs/clubs</c:v>
                </c:pt>
                <c:pt idx="7">
                  <c:v>SEN(D)/learning support (inc. 1 to 1 teaching/support)</c:v>
                </c:pt>
                <c:pt idx="8">
                  <c:v>Small group activities</c:v>
                </c:pt>
                <c:pt idx="9">
                  <c:v>Detention / isolation room</c:v>
                </c:pt>
                <c:pt idx="10">
                  <c:v>Interventions</c:v>
                </c:pt>
                <c:pt idx="11">
                  <c:v>Parent evenings</c:v>
                </c:pt>
                <c:pt idx="12">
                  <c:v>For tutor time</c:v>
                </c:pt>
                <c:pt idx="13">
                  <c:v>For meetings</c:v>
                </c:pt>
                <c:pt idx="14">
                  <c:v>As a classroom for non-library lessons</c:v>
                </c:pt>
              </c:strCache>
            </c:strRef>
          </c:cat>
          <c:val>
            <c:numRef>
              <c:f>Sheet1!$B$2:$B$16</c:f>
              <c:numCache>
                <c:formatCode>0%</c:formatCode>
                <c:ptCount val="15"/>
                <c:pt idx="0">
                  <c:v>0.01</c:v>
                </c:pt>
                <c:pt idx="1">
                  <c:v>0.06</c:v>
                </c:pt>
                <c:pt idx="2">
                  <c:v>0.02</c:v>
                </c:pt>
                <c:pt idx="3">
                  <c:v>0.02</c:v>
                </c:pt>
                <c:pt idx="4">
                  <c:v>0.02</c:v>
                </c:pt>
                <c:pt idx="5">
                  <c:v>0.03</c:v>
                </c:pt>
                <c:pt idx="6">
                  <c:v>0.03</c:v>
                </c:pt>
                <c:pt idx="7">
                  <c:v>0.05</c:v>
                </c:pt>
                <c:pt idx="8">
                  <c:v>0.06</c:v>
                </c:pt>
                <c:pt idx="9">
                  <c:v>7.0000000000000007E-2</c:v>
                </c:pt>
                <c:pt idx="10">
                  <c:v>0.11</c:v>
                </c:pt>
                <c:pt idx="11">
                  <c:v>0.11</c:v>
                </c:pt>
                <c:pt idx="12">
                  <c:v>0.28000000000000003</c:v>
                </c:pt>
                <c:pt idx="13">
                  <c:v>0.46</c:v>
                </c:pt>
                <c:pt idx="14">
                  <c:v>0.53</c:v>
                </c:pt>
              </c:numCache>
            </c:numRef>
          </c:val>
          <c:extLst>
            <c:ext xmlns:c16="http://schemas.microsoft.com/office/drawing/2014/chart" uri="{C3380CC4-5D6E-409C-BE32-E72D297353CC}">
              <c16:uniqueId val="{0000000F-C24F-4BA3-8C6F-E1B788551ED2}"/>
            </c:ext>
          </c:extLst>
        </c:ser>
        <c:ser>
          <c:idx val="0"/>
          <c:order val="1"/>
          <c:spPr>
            <a:noFill/>
            <a:ln>
              <a:noFill/>
            </a:ln>
            <a:effectLst/>
          </c:spPr>
          <c:invertIfNegative val="0"/>
          <c:dLbls>
            <c:delete val="1"/>
          </c:dLbls>
          <c:cat>
            <c:strRef>
              <c:f>Sheet1!$A$2:$A$16</c:f>
              <c:strCache>
                <c:ptCount val="15"/>
                <c:pt idx="0">
                  <c:v>Don't know</c:v>
                </c:pt>
                <c:pt idx="1">
                  <c:v>Other</c:v>
                </c:pt>
                <c:pt idx="2">
                  <c:v>Event hosting</c:v>
                </c:pt>
                <c:pt idx="3">
                  <c:v>Exams</c:v>
                </c:pt>
                <c:pt idx="4">
                  <c:v>For assemblies</c:v>
                </c:pt>
                <c:pt idx="5">
                  <c:v>Study area</c:v>
                </c:pt>
                <c:pt idx="6">
                  <c:v>School clubs/clubs</c:v>
                </c:pt>
                <c:pt idx="7">
                  <c:v>SEN(D)/learning support (inc. 1 to 1 teaching/support)</c:v>
                </c:pt>
                <c:pt idx="8">
                  <c:v>Small group activities</c:v>
                </c:pt>
                <c:pt idx="9">
                  <c:v>Detention / isolation room</c:v>
                </c:pt>
                <c:pt idx="10">
                  <c:v>Interventions</c:v>
                </c:pt>
                <c:pt idx="11">
                  <c:v>Parent evenings</c:v>
                </c:pt>
                <c:pt idx="12">
                  <c:v>For tutor time</c:v>
                </c:pt>
                <c:pt idx="13">
                  <c:v>For meetings</c:v>
                </c:pt>
                <c:pt idx="14">
                  <c:v>As a classroom for non-library lessons</c:v>
                </c:pt>
              </c:strCache>
            </c:strRef>
          </c:cat>
          <c:val>
            <c:numRef>
              <c:f>Sheet1!$C$2:$C$16</c:f>
              <c:numCache>
                <c:formatCode>0.00%</c:formatCode>
                <c:ptCount val="15"/>
                <c:pt idx="0">
                  <c:v>0.99</c:v>
                </c:pt>
                <c:pt idx="1">
                  <c:v>0.94</c:v>
                </c:pt>
                <c:pt idx="2">
                  <c:v>0.98</c:v>
                </c:pt>
                <c:pt idx="3">
                  <c:v>0.98</c:v>
                </c:pt>
                <c:pt idx="4">
                  <c:v>0.98</c:v>
                </c:pt>
                <c:pt idx="5">
                  <c:v>0.97</c:v>
                </c:pt>
                <c:pt idx="6">
                  <c:v>0.97</c:v>
                </c:pt>
                <c:pt idx="7">
                  <c:v>0.95</c:v>
                </c:pt>
                <c:pt idx="8">
                  <c:v>0.94</c:v>
                </c:pt>
                <c:pt idx="9">
                  <c:v>0.92999999999999994</c:v>
                </c:pt>
                <c:pt idx="10">
                  <c:v>0.89</c:v>
                </c:pt>
                <c:pt idx="11">
                  <c:v>0.89</c:v>
                </c:pt>
                <c:pt idx="12">
                  <c:v>0.72</c:v>
                </c:pt>
                <c:pt idx="13">
                  <c:v>0.54</c:v>
                </c:pt>
                <c:pt idx="14">
                  <c:v>0.47</c:v>
                </c:pt>
              </c:numCache>
            </c:numRef>
          </c:val>
          <c:extLst>
            <c:ext xmlns:c16="http://schemas.microsoft.com/office/drawing/2014/chart" uri="{C3380CC4-5D6E-409C-BE32-E72D297353CC}">
              <c16:uniqueId val="{00000010-C24F-4BA3-8C6F-E1B788551ED2}"/>
            </c:ext>
          </c:extLst>
        </c:ser>
        <c:ser>
          <c:idx val="2"/>
          <c:order val="2"/>
          <c:spPr>
            <a:noFill/>
            <a:ln>
              <a:noFill/>
            </a:ln>
            <a:effectLst/>
          </c:spPr>
          <c:invertIfNegative val="0"/>
          <c:dLbls>
            <c:dLbl>
              <c:idx val="0"/>
              <c:tx>
                <c:rich>
                  <a:bodyPr/>
                  <a:lstStyle/>
                  <a:p>
                    <a:r>
                      <a:rPr lang="en-US"/>
                      <a:t>*%</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C24F-4BA3-8C6F-E1B788551E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Don't know</c:v>
                </c:pt>
                <c:pt idx="1">
                  <c:v>Other</c:v>
                </c:pt>
                <c:pt idx="2">
                  <c:v>Event hosting</c:v>
                </c:pt>
                <c:pt idx="3">
                  <c:v>Exams</c:v>
                </c:pt>
                <c:pt idx="4">
                  <c:v>For assemblies</c:v>
                </c:pt>
                <c:pt idx="5">
                  <c:v>Study area</c:v>
                </c:pt>
                <c:pt idx="6">
                  <c:v>School clubs/clubs</c:v>
                </c:pt>
                <c:pt idx="7">
                  <c:v>SEN(D)/learning support (inc. 1 to 1 teaching/support)</c:v>
                </c:pt>
                <c:pt idx="8">
                  <c:v>Small group activities</c:v>
                </c:pt>
                <c:pt idx="9">
                  <c:v>Detention / isolation room</c:v>
                </c:pt>
                <c:pt idx="10">
                  <c:v>Interventions</c:v>
                </c:pt>
                <c:pt idx="11">
                  <c:v>Parent evenings</c:v>
                </c:pt>
                <c:pt idx="12">
                  <c:v>For tutor time</c:v>
                </c:pt>
                <c:pt idx="13">
                  <c:v>For meetings</c:v>
                </c:pt>
                <c:pt idx="14">
                  <c:v>As a classroom for non-library lessons</c:v>
                </c:pt>
              </c:strCache>
            </c:strRef>
          </c:cat>
          <c:val>
            <c:numRef>
              <c:f>Sheet1!$D$2:$D$16</c:f>
              <c:numCache>
                <c:formatCode>0%</c:formatCode>
                <c:ptCount val="15"/>
                <c:pt idx="0" formatCode="0.00%">
                  <c:v>4.0000000000000001E-3</c:v>
                </c:pt>
                <c:pt idx="1">
                  <c:v>0.1</c:v>
                </c:pt>
                <c:pt idx="2">
                  <c:v>0.03</c:v>
                </c:pt>
                <c:pt idx="3">
                  <c:v>0.02</c:v>
                </c:pt>
                <c:pt idx="4">
                  <c:v>0.03</c:v>
                </c:pt>
                <c:pt idx="5">
                  <c:v>0.01</c:v>
                </c:pt>
                <c:pt idx="6">
                  <c:v>0.05</c:v>
                </c:pt>
                <c:pt idx="7">
                  <c:v>0.05</c:v>
                </c:pt>
                <c:pt idx="8">
                  <c:v>0.06</c:v>
                </c:pt>
                <c:pt idx="9">
                  <c:v>7.0000000000000007E-2</c:v>
                </c:pt>
                <c:pt idx="10">
                  <c:v>0.09</c:v>
                </c:pt>
                <c:pt idx="11">
                  <c:v>0.16</c:v>
                </c:pt>
                <c:pt idx="12">
                  <c:v>0.28000000000000003</c:v>
                </c:pt>
                <c:pt idx="13">
                  <c:v>0.51</c:v>
                </c:pt>
                <c:pt idx="14">
                  <c:v>0.59</c:v>
                </c:pt>
              </c:numCache>
            </c:numRef>
          </c:val>
          <c:extLst>
            <c:ext xmlns:c16="http://schemas.microsoft.com/office/drawing/2014/chart" uri="{C3380CC4-5D6E-409C-BE32-E72D297353CC}">
              <c16:uniqueId val="{00000012-C24F-4BA3-8C6F-E1B788551ED2}"/>
            </c:ext>
          </c:extLst>
        </c:ser>
        <c:dLbls>
          <c:dLblPos val="ctr"/>
          <c:showLegendKey val="0"/>
          <c:showVal val="1"/>
          <c:showCatName val="0"/>
          <c:showSerName val="0"/>
          <c:showPercent val="0"/>
          <c:showBubbleSize val="0"/>
        </c:dLbls>
        <c:gapWidth val="45"/>
        <c:overlap val="100"/>
        <c:axId val="1383545119"/>
        <c:axId val="1383548031"/>
      </c:barChart>
      <c:catAx>
        <c:axId val="13835451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max val="1.2"/>
        </c:scaling>
        <c:delete val="1"/>
        <c:axPos val="b"/>
        <c:numFmt formatCode="0%" sourceLinked="1"/>
        <c:majorTickMark val="out"/>
        <c:minorTickMark val="none"/>
        <c:tickLblPos val="nextTo"/>
        <c:crossAx val="1383545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Summary: Yes</c:v>
                </c:pt>
                <c:pt idx="2">
                  <c:v>No</c:v>
                </c:pt>
                <c:pt idx="3">
                  <c:v>Yes - sometimes</c:v>
                </c:pt>
                <c:pt idx="4">
                  <c:v>Yes - all the time</c:v>
                </c:pt>
              </c:strCache>
            </c:strRef>
          </c:cat>
          <c:val>
            <c:numRef>
              <c:f>Sheet1!$B$2:$B$6</c:f>
              <c:numCache>
                <c:formatCode>General</c:formatCode>
                <c:ptCount val="5"/>
                <c:pt idx="0" formatCode="0%">
                  <c:v>0.68</c:v>
                </c:pt>
                <c:pt idx="2" formatCode="0%">
                  <c:v>0.31</c:v>
                </c:pt>
                <c:pt idx="3" formatCode="0%">
                  <c:v>0.35</c:v>
                </c:pt>
                <c:pt idx="4" formatCode="0%">
                  <c:v>0.33</c:v>
                </c:pt>
              </c:numCache>
            </c:numRef>
          </c:val>
          <c:extLst>
            <c:ext xmlns:c16="http://schemas.microsoft.com/office/drawing/2014/chart" uri="{C3380CC4-5D6E-409C-BE32-E72D297353CC}">
              <c16:uniqueId val="{00000000-E5B7-4618-93E3-389FCD2E867B}"/>
            </c:ext>
          </c:extLst>
        </c:ser>
        <c:dLbls>
          <c:dLblPos val="outEnd"/>
          <c:showLegendKey val="0"/>
          <c:showVal val="1"/>
          <c:showCatName val="0"/>
          <c:showSerName val="0"/>
          <c:showPercent val="0"/>
          <c:showBubbleSize val="0"/>
        </c:dLbls>
        <c:gapWidth val="45"/>
        <c:axId val="1383545119"/>
        <c:axId val="1383548031"/>
      </c:barChart>
      <c:catAx>
        <c:axId val="13835451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b"/>
        <c:numFmt formatCode="0%" sourceLinked="1"/>
        <c:majorTickMark val="none"/>
        <c:minorTickMark val="none"/>
        <c:tickLblPos val="nextTo"/>
        <c:crossAx val="1383545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Sheet1!$B$1</c:f>
              <c:strCache>
                <c:ptCount val="1"/>
                <c:pt idx="0">
                  <c:v>Up to 5000</c:v>
                </c:pt>
              </c:strCache>
            </c:strRef>
          </c:tx>
          <c:spPr>
            <a:solidFill>
              <a:schemeClr val="accent1"/>
            </a:solidFill>
            <a:ln>
              <a:noFill/>
            </a:ln>
            <a:effectLst/>
          </c:spPr>
          <c:invertIfNegative val="0"/>
          <c:dPt>
            <c:idx val="8"/>
            <c:invertIfNegative val="0"/>
            <c:bubble3D val="0"/>
            <c:spPr>
              <a:solidFill>
                <a:srgbClr val="798FD8"/>
              </a:solidFill>
              <a:ln>
                <a:noFill/>
              </a:ln>
              <a:effectLst/>
            </c:spPr>
            <c:extLst>
              <c:ext xmlns:c16="http://schemas.microsoft.com/office/drawing/2014/chart" uri="{C3380CC4-5D6E-409C-BE32-E72D297353CC}">
                <c16:uniqueId val="{00000004-9955-44CE-8AFA-4CA1EEE2551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Wales  (50)</c:v>
                </c:pt>
                <c:pt idx="1">
                  <c:v>Scotland  (177)</c:v>
                </c:pt>
                <c:pt idx="2">
                  <c:v>Northern Ireland  (86)</c:v>
                </c:pt>
                <c:pt idx="3">
                  <c:v>England  (1239)</c:v>
                </c:pt>
                <c:pt idx="5">
                  <c:v>Secondary (535)</c:v>
                </c:pt>
                <c:pt idx="6">
                  <c:v>Primary (920)</c:v>
                </c:pt>
                <c:pt idx="8">
                  <c:v>Total 2019 (1592)</c:v>
                </c:pt>
                <c:pt idx="9">
                  <c:v>Total 2022 (1552)</c:v>
                </c:pt>
              </c:strCache>
            </c:strRef>
          </c:cat>
          <c:val>
            <c:numRef>
              <c:f>Sheet1!$B$2:$B$11</c:f>
              <c:numCache>
                <c:formatCode>0%</c:formatCode>
                <c:ptCount val="10"/>
                <c:pt idx="0">
                  <c:v>0.35</c:v>
                </c:pt>
                <c:pt idx="1">
                  <c:v>0.26</c:v>
                </c:pt>
                <c:pt idx="2">
                  <c:v>0.41</c:v>
                </c:pt>
                <c:pt idx="3">
                  <c:v>0.35</c:v>
                </c:pt>
                <c:pt idx="5">
                  <c:v>0.25</c:v>
                </c:pt>
                <c:pt idx="6">
                  <c:v>0.37</c:v>
                </c:pt>
                <c:pt idx="8">
                  <c:v>0.35</c:v>
                </c:pt>
                <c:pt idx="9">
                  <c:v>0.35</c:v>
                </c:pt>
              </c:numCache>
            </c:numRef>
          </c:val>
          <c:extLst>
            <c:ext xmlns:c16="http://schemas.microsoft.com/office/drawing/2014/chart" uri="{C3380CC4-5D6E-409C-BE32-E72D297353CC}">
              <c16:uniqueId val="{00000000-995C-4610-8055-5545E4D2F4D2}"/>
            </c:ext>
          </c:extLst>
        </c:ser>
        <c:ser>
          <c:idx val="1"/>
          <c:order val="1"/>
          <c:tx>
            <c:strRef>
              <c:f>Sheet1!$C$1</c:f>
              <c:strCache>
                <c:ptCount val="1"/>
                <c:pt idx="0">
                  <c:v>5001-10000</c:v>
                </c:pt>
              </c:strCache>
            </c:strRef>
          </c:tx>
          <c:spPr>
            <a:solidFill>
              <a:schemeClr val="accent2"/>
            </a:solidFill>
            <a:ln>
              <a:noFill/>
            </a:ln>
            <a:effectLst/>
          </c:spPr>
          <c:invertIfNegative val="0"/>
          <c:dPt>
            <c:idx val="8"/>
            <c:invertIfNegative val="0"/>
            <c:bubble3D val="0"/>
            <c:spPr>
              <a:solidFill>
                <a:srgbClr val="B5A0CD"/>
              </a:solidFill>
              <a:ln>
                <a:noFill/>
              </a:ln>
              <a:effectLst/>
            </c:spPr>
            <c:extLst>
              <c:ext xmlns:c16="http://schemas.microsoft.com/office/drawing/2014/chart" uri="{C3380CC4-5D6E-409C-BE32-E72D297353CC}">
                <c16:uniqueId val="{00000003-9955-44CE-8AFA-4CA1EEE2551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Wales  (50)</c:v>
                </c:pt>
                <c:pt idx="1">
                  <c:v>Scotland  (177)</c:v>
                </c:pt>
                <c:pt idx="2">
                  <c:v>Northern Ireland  (86)</c:v>
                </c:pt>
                <c:pt idx="3">
                  <c:v>England  (1239)</c:v>
                </c:pt>
                <c:pt idx="5">
                  <c:v>Secondary (535)</c:v>
                </c:pt>
                <c:pt idx="6">
                  <c:v>Primary (920)</c:v>
                </c:pt>
                <c:pt idx="8">
                  <c:v>Total 2019 (1592)</c:v>
                </c:pt>
                <c:pt idx="9">
                  <c:v>Total 2022 (1552)</c:v>
                </c:pt>
              </c:strCache>
            </c:strRef>
          </c:cat>
          <c:val>
            <c:numRef>
              <c:f>Sheet1!$C$2:$C$11</c:f>
              <c:numCache>
                <c:formatCode>0%</c:formatCode>
                <c:ptCount val="10"/>
                <c:pt idx="0">
                  <c:v>0.02</c:v>
                </c:pt>
                <c:pt idx="1">
                  <c:v>0.15</c:v>
                </c:pt>
                <c:pt idx="2">
                  <c:v>0.13</c:v>
                </c:pt>
                <c:pt idx="3">
                  <c:v>0.12</c:v>
                </c:pt>
                <c:pt idx="5">
                  <c:v>0.27</c:v>
                </c:pt>
                <c:pt idx="6">
                  <c:v>0.08</c:v>
                </c:pt>
                <c:pt idx="8">
                  <c:v>0.17</c:v>
                </c:pt>
                <c:pt idx="9">
                  <c:v>0.12</c:v>
                </c:pt>
              </c:numCache>
            </c:numRef>
          </c:val>
          <c:extLst>
            <c:ext xmlns:c16="http://schemas.microsoft.com/office/drawing/2014/chart" uri="{C3380CC4-5D6E-409C-BE32-E72D297353CC}">
              <c16:uniqueId val="{00000001-995C-4610-8055-5545E4D2F4D2}"/>
            </c:ext>
          </c:extLst>
        </c:ser>
        <c:ser>
          <c:idx val="2"/>
          <c:order val="2"/>
          <c:tx>
            <c:strRef>
              <c:f>Sheet1!$D$1</c:f>
              <c:strCache>
                <c:ptCount val="1"/>
                <c:pt idx="0">
                  <c:v>10001 or more</c:v>
                </c:pt>
              </c:strCache>
            </c:strRef>
          </c:tx>
          <c:spPr>
            <a:solidFill>
              <a:schemeClr val="accent3"/>
            </a:solidFill>
            <a:ln>
              <a:noFill/>
            </a:ln>
            <a:effectLst/>
          </c:spPr>
          <c:invertIfNegative val="0"/>
          <c:dPt>
            <c:idx val="8"/>
            <c:invertIfNegative val="0"/>
            <c:bubble3D val="0"/>
            <c:spPr>
              <a:solidFill>
                <a:srgbClr val="E80094">
                  <a:lumMod val="40000"/>
                  <a:lumOff val="60000"/>
                </a:srgbClr>
              </a:solidFill>
              <a:ln>
                <a:noFill/>
              </a:ln>
              <a:effectLst/>
            </c:spPr>
            <c:extLst>
              <c:ext xmlns:c16="http://schemas.microsoft.com/office/drawing/2014/chart" uri="{C3380CC4-5D6E-409C-BE32-E72D297353CC}">
                <c16:uniqueId val="{00000002-9955-44CE-8AFA-4CA1EEE25516}"/>
              </c:ext>
            </c:extLst>
          </c:dPt>
          <c:dLbls>
            <c:dLbl>
              <c:idx val="0"/>
              <c:layout>
                <c:manualLayout>
                  <c:x val="1.157407407407407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55-44CE-8AFA-4CA1EEE255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Wales  (50)</c:v>
                </c:pt>
                <c:pt idx="1">
                  <c:v>Scotland  (177)</c:v>
                </c:pt>
                <c:pt idx="2">
                  <c:v>Northern Ireland  (86)</c:v>
                </c:pt>
                <c:pt idx="3">
                  <c:v>England  (1239)</c:v>
                </c:pt>
                <c:pt idx="5">
                  <c:v>Secondary (535)</c:v>
                </c:pt>
                <c:pt idx="6">
                  <c:v>Primary (920)</c:v>
                </c:pt>
                <c:pt idx="8">
                  <c:v>Total 2019 (1592)</c:v>
                </c:pt>
                <c:pt idx="9">
                  <c:v>Total 2022 (1552)</c:v>
                </c:pt>
              </c:strCache>
            </c:strRef>
          </c:cat>
          <c:val>
            <c:numRef>
              <c:f>Sheet1!$D$2:$D$11</c:f>
              <c:numCache>
                <c:formatCode>0%</c:formatCode>
                <c:ptCount val="10"/>
                <c:pt idx="0">
                  <c:v>0.02</c:v>
                </c:pt>
                <c:pt idx="1">
                  <c:v>0.04</c:v>
                </c:pt>
                <c:pt idx="2">
                  <c:v>0.01</c:v>
                </c:pt>
                <c:pt idx="3">
                  <c:v>0.09</c:v>
                </c:pt>
                <c:pt idx="5">
                  <c:v>0.28000000000000003</c:v>
                </c:pt>
                <c:pt idx="6">
                  <c:v>0.03</c:v>
                </c:pt>
                <c:pt idx="8">
                  <c:v>0.12</c:v>
                </c:pt>
                <c:pt idx="9">
                  <c:v>0.08</c:v>
                </c:pt>
              </c:numCache>
            </c:numRef>
          </c:val>
          <c:extLst>
            <c:ext xmlns:c16="http://schemas.microsoft.com/office/drawing/2014/chart" uri="{C3380CC4-5D6E-409C-BE32-E72D297353CC}">
              <c16:uniqueId val="{00000002-995C-4610-8055-5545E4D2F4D2}"/>
            </c:ext>
          </c:extLst>
        </c:ser>
        <c:ser>
          <c:idx val="3"/>
          <c:order val="3"/>
          <c:tx>
            <c:strRef>
              <c:f>Sheet1!$E$1</c:f>
              <c:strCache>
                <c:ptCount val="1"/>
                <c:pt idx="0">
                  <c:v>Don't know</c:v>
                </c:pt>
              </c:strCache>
            </c:strRef>
          </c:tx>
          <c:spPr>
            <a:solidFill>
              <a:srgbClr val="FFFFFF">
                <a:lumMod val="50000"/>
              </a:srgbClr>
            </a:solidFill>
            <a:ln>
              <a:noFill/>
            </a:ln>
            <a:effectLst/>
          </c:spPr>
          <c:invertIfNegative val="0"/>
          <c:dPt>
            <c:idx val="8"/>
            <c:invertIfNegative val="0"/>
            <c:bubble3D val="0"/>
            <c:spPr>
              <a:solidFill>
                <a:srgbClr val="FFFFFF">
                  <a:lumMod val="75000"/>
                </a:srgbClr>
              </a:solidFill>
              <a:ln>
                <a:noFill/>
              </a:ln>
              <a:effectLst/>
            </c:spPr>
            <c:extLst>
              <c:ext xmlns:c16="http://schemas.microsoft.com/office/drawing/2014/chart" uri="{C3380CC4-5D6E-409C-BE32-E72D297353CC}">
                <c16:uniqueId val="{00000001-9955-44CE-8AFA-4CA1EEE2551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Wales  (50)</c:v>
                </c:pt>
                <c:pt idx="1">
                  <c:v>Scotland  (177)</c:v>
                </c:pt>
                <c:pt idx="2">
                  <c:v>Northern Ireland  (86)</c:v>
                </c:pt>
                <c:pt idx="3">
                  <c:v>England  (1239)</c:v>
                </c:pt>
                <c:pt idx="5">
                  <c:v>Secondary (535)</c:v>
                </c:pt>
                <c:pt idx="6">
                  <c:v>Primary (920)</c:v>
                </c:pt>
                <c:pt idx="8">
                  <c:v>Total 2019 (1592)</c:v>
                </c:pt>
                <c:pt idx="9">
                  <c:v>Total 2022 (1552)</c:v>
                </c:pt>
              </c:strCache>
            </c:strRef>
          </c:cat>
          <c:val>
            <c:numRef>
              <c:f>Sheet1!$E$2:$E$11</c:f>
              <c:numCache>
                <c:formatCode>0%</c:formatCode>
                <c:ptCount val="10"/>
                <c:pt idx="0">
                  <c:v>0.62</c:v>
                </c:pt>
                <c:pt idx="1">
                  <c:v>0.55000000000000004</c:v>
                </c:pt>
                <c:pt idx="2">
                  <c:v>0.44</c:v>
                </c:pt>
                <c:pt idx="3">
                  <c:v>0.44</c:v>
                </c:pt>
                <c:pt idx="5">
                  <c:v>0.2</c:v>
                </c:pt>
                <c:pt idx="6">
                  <c:v>0.52</c:v>
                </c:pt>
                <c:pt idx="8">
                  <c:v>0.36</c:v>
                </c:pt>
                <c:pt idx="9">
                  <c:v>0.45</c:v>
                </c:pt>
              </c:numCache>
            </c:numRef>
          </c:val>
          <c:extLst>
            <c:ext xmlns:c16="http://schemas.microsoft.com/office/drawing/2014/chart" uri="{C3380CC4-5D6E-409C-BE32-E72D297353CC}">
              <c16:uniqueId val="{00000003-995C-4610-8055-5545E4D2F4D2}"/>
            </c:ext>
          </c:extLst>
        </c:ser>
        <c:dLbls>
          <c:dLblPos val="ctr"/>
          <c:showLegendKey val="0"/>
          <c:showVal val="1"/>
          <c:showCatName val="0"/>
          <c:showSerName val="0"/>
          <c:showPercent val="0"/>
          <c:showBubbleSize val="0"/>
        </c:dLbls>
        <c:gapWidth val="45"/>
        <c:overlap val="100"/>
        <c:axId val="1383545119"/>
        <c:axId val="1383548031"/>
      </c:barChart>
      <c:catAx>
        <c:axId val="13835451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b"/>
        <c:numFmt formatCode="0%" sourceLinked="1"/>
        <c:majorTickMark val="none"/>
        <c:minorTickMark val="none"/>
        <c:tickLblPos val="nextTo"/>
        <c:crossAx val="1383545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105520068130729"/>
          <c:y val="3.7055709333261667E-2"/>
          <c:w val="0.63211880248903773"/>
          <c:h val="0.96192129567421825"/>
        </c:manualLayout>
      </c:layout>
      <c:barChart>
        <c:barDir val="bar"/>
        <c:grouping val="stacked"/>
        <c:varyColors val="0"/>
        <c:ser>
          <c:idx val="0"/>
          <c:order val="0"/>
          <c:spPr>
            <a:solidFill>
              <a:schemeClr val="accent1"/>
            </a:solidFill>
            <a:ln>
              <a:noFill/>
            </a:ln>
            <a:effectLst/>
          </c:spPr>
          <c:invertIfNegative val="0"/>
          <c:dLbls>
            <c:dLbl>
              <c:idx val="0"/>
              <c:layout>
                <c:manualLayout>
                  <c:x val="0.1633947079624436"/>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56-4692-97E1-8199B50EA1D6}"/>
                </c:ext>
              </c:extLst>
            </c:dLbl>
            <c:dLbl>
              <c:idx val="1"/>
              <c:layout>
                <c:manualLayout>
                  <c:x val="3.4142177783197128E-2"/>
                  <c:y val="4.171358713890509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56-4692-97E1-8199B50EA1D6}"/>
                </c:ext>
              </c:extLst>
            </c:dLbl>
            <c:dLbl>
              <c:idx val="2"/>
              <c:layout>
                <c:manualLayout>
                  <c:x val="3.658090476771116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656-4692-97E1-8199B50EA1D6}"/>
                </c:ext>
              </c:extLst>
            </c:dLbl>
            <c:dLbl>
              <c:idx val="3"/>
              <c:layout>
                <c:manualLayout>
                  <c:x val="0.12437507621021818"/>
                  <c:y val="-4.55062571103510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56-4692-97E1-8199B50EA1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None</c:v>
                </c:pt>
                <c:pt idx="1">
                  <c:v>1-100</c:v>
                </c:pt>
                <c:pt idx="2">
                  <c:v>101 or more</c:v>
                </c:pt>
                <c:pt idx="3">
                  <c:v>Don't know</c:v>
                </c:pt>
              </c:strCache>
            </c:strRef>
          </c:cat>
          <c:val>
            <c:numRef>
              <c:f>Sheet1!$B$2:$B$5</c:f>
              <c:numCache>
                <c:formatCode>0%</c:formatCode>
                <c:ptCount val="4"/>
                <c:pt idx="0">
                  <c:v>0.51</c:v>
                </c:pt>
                <c:pt idx="1">
                  <c:v>0.05</c:v>
                </c:pt>
                <c:pt idx="2">
                  <c:v>7.0000000000000007E-2</c:v>
                </c:pt>
                <c:pt idx="3">
                  <c:v>0.37</c:v>
                </c:pt>
              </c:numCache>
            </c:numRef>
          </c:val>
          <c:extLst>
            <c:ext xmlns:c16="http://schemas.microsoft.com/office/drawing/2014/chart" uri="{C3380CC4-5D6E-409C-BE32-E72D297353CC}">
              <c16:uniqueId val="{00000000-3BF0-4759-9C6D-FFC74044CF88}"/>
            </c:ext>
          </c:extLst>
        </c:ser>
        <c:ser>
          <c:idx val="1"/>
          <c:order val="1"/>
          <c:spPr>
            <a:noFill/>
            <a:ln>
              <a:noFill/>
            </a:ln>
            <a:effectLst/>
          </c:spPr>
          <c:invertIfNegative val="0"/>
          <c:dLbls>
            <c:delete val="1"/>
          </c:dLbls>
          <c:cat>
            <c:strRef>
              <c:f>Sheet1!$A$2:$A$5</c:f>
              <c:strCache>
                <c:ptCount val="4"/>
                <c:pt idx="0">
                  <c:v>None</c:v>
                </c:pt>
                <c:pt idx="1">
                  <c:v>1-100</c:v>
                </c:pt>
                <c:pt idx="2">
                  <c:v>101 or more</c:v>
                </c:pt>
                <c:pt idx="3">
                  <c:v>Don't know</c:v>
                </c:pt>
              </c:strCache>
            </c:strRef>
          </c:cat>
          <c:val>
            <c:numRef>
              <c:f>Sheet1!$C$2:$C$5</c:f>
              <c:numCache>
                <c:formatCode>0%</c:formatCode>
                <c:ptCount val="4"/>
                <c:pt idx="0">
                  <c:v>0.49</c:v>
                </c:pt>
                <c:pt idx="1">
                  <c:v>0.95</c:v>
                </c:pt>
                <c:pt idx="2">
                  <c:v>0.92999999999999994</c:v>
                </c:pt>
                <c:pt idx="3">
                  <c:v>0.63</c:v>
                </c:pt>
              </c:numCache>
            </c:numRef>
          </c:val>
          <c:extLst>
            <c:ext xmlns:c16="http://schemas.microsoft.com/office/drawing/2014/chart" uri="{C3380CC4-5D6E-409C-BE32-E72D297353CC}">
              <c16:uniqueId val="{00000000-8656-4692-97E1-8199B50EA1D6}"/>
            </c:ext>
          </c:extLst>
        </c:ser>
        <c:ser>
          <c:idx val="2"/>
          <c:order val="2"/>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None</c:v>
                </c:pt>
                <c:pt idx="1">
                  <c:v>1-100</c:v>
                </c:pt>
                <c:pt idx="2">
                  <c:v>101 or more</c:v>
                </c:pt>
                <c:pt idx="3">
                  <c:v>Don't know</c:v>
                </c:pt>
              </c:strCache>
            </c:strRef>
          </c:cat>
          <c:val>
            <c:numRef>
              <c:f>Sheet1!$D$2:$D$5</c:f>
              <c:numCache>
                <c:formatCode>0%</c:formatCode>
                <c:ptCount val="4"/>
                <c:pt idx="0">
                  <c:v>0.59</c:v>
                </c:pt>
                <c:pt idx="1">
                  <c:v>0.08</c:v>
                </c:pt>
                <c:pt idx="2">
                  <c:v>0.04</c:v>
                </c:pt>
                <c:pt idx="3">
                  <c:v>0.28000000000000003</c:v>
                </c:pt>
              </c:numCache>
            </c:numRef>
          </c:val>
          <c:extLst>
            <c:ext xmlns:c16="http://schemas.microsoft.com/office/drawing/2014/chart" uri="{C3380CC4-5D6E-409C-BE32-E72D297353CC}">
              <c16:uniqueId val="{00000001-8656-4692-97E1-8199B50EA1D6}"/>
            </c:ext>
          </c:extLst>
        </c:ser>
        <c:dLbls>
          <c:dLblPos val="ctr"/>
          <c:showLegendKey val="0"/>
          <c:showVal val="1"/>
          <c:showCatName val="0"/>
          <c:showSerName val="0"/>
          <c:showPercent val="0"/>
          <c:showBubbleSize val="0"/>
        </c:dLbls>
        <c:gapWidth val="45"/>
        <c:overlap val="100"/>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max val="1.2"/>
        </c:scaling>
        <c:delete val="1"/>
        <c:axPos val="t"/>
        <c:numFmt formatCode="0%" sourceLinked="1"/>
        <c:majorTickMark val="out"/>
        <c:minorTickMark val="none"/>
        <c:tickLblPos val="nextTo"/>
        <c:crossAx val="1383545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105520068130729"/>
          <c:y val="3.7055709333261667E-2"/>
          <c:w val="0.63211880248903773"/>
          <c:h val="0.96192129567421825"/>
        </c:manualLayout>
      </c:layout>
      <c:barChart>
        <c:barDir val="bar"/>
        <c:grouping val="clustered"/>
        <c:varyColors val="0"/>
        <c:ser>
          <c:idx val="0"/>
          <c:order val="0"/>
          <c:tx>
            <c:strRef>
              <c:f>Sheet1!$B$1</c:f>
              <c:strCache>
                <c:ptCount val="1"/>
                <c:pt idx="0">
                  <c:v>Total 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Weekly or more frequently</c:v>
                </c:pt>
                <c:pt idx="1">
                  <c:v>Fortnightly</c:v>
                </c:pt>
                <c:pt idx="2">
                  <c:v>Monthly</c:v>
                </c:pt>
                <c:pt idx="3">
                  <c:v>Termly</c:v>
                </c:pt>
                <c:pt idx="4">
                  <c:v>Yearly</c:v>
                </c:pt>
                <c:pt idx="5">
                  <c:v>Less frequently than yearly</c:v>
                </c:pt>
                <c:pt idx="6">
                  <c:v>Other </c:v>
                </c:pt>
                <c:pt idx="7">
                  <c:v>Don't know</c:v>
                </c:pt>
              </c:strCache>
            </c:strRef>
          </c:cat>
          <c:val>
            <c:numRef>
              <c:f>Sheet1!$B$2:$B$9</c:f>
              <c:numCache>
                <c:formatCode>0%</c:formatCode>
                <c:ptCount val="8"/>
                <c:pt idx="0">
                  <c:v>0.06</c:v>
                </c:pt>
                <c:pt idx="1">
                  <c:v>0.04</c:v>
                </c:pt>
                <c:pt idx="2">
                  <c:v>0.13</c:v>
                </c:pt>
                <c:pt idx="3">
                  <c:v>0.28000000000000003</c:v>
                </c:pt>
                <c:pt idx="4">
                  <c:v>0.27</c:v>
                </c:pt>
                <c:pt idx="5">
                  <c:v>0.12</c:v>
                </c:pt>
                <c:pt idx="6">
                  <c:v>0.06</c:v>
                </c:pt>
                <c:pt idx="7">
                  <c:v>0.03</c:v>
                </c:pt>
              </c:numCache>
            </c:numRef>
          </c:val>
          <c:extLst>
            <c:ext xmlns:c16="http://schemas.microsoft.com/office/drawing/2014/chart" uri="{C3380CC4-5D6E-409C-BE32-E72D297353CC}">
              <c16:uniqueId val="{00000000-E0A4-4207-9208-5C1400C491CE}"/>
            </c:ext>
          </c:extLst>
        </c:ser>
        <c:ser>
          <c:idx val="1"/>
          <c:order val="1"/>
          <c:tx>
            <c:strRef>
              <c:f>Sheet1!$C$1</c:f>
              <c:strCache>
                <c:ptCount val="1"/>
                <c:pt idx="0">
                  <c:v>Total 2019</c:v>
                </c:pt>
              </c:strCache>
            </c:strRef>
          </c:tx>
          <c:spPr>
            <a:solidFill>
              <a:srgbClr val="798FD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Weekly or more frequently</c:v>
                </c:pt>
                <c:pt idx="1">
                  <c:v>Fortnightly</c:v>
                </c:pt>
                <c:pt idx="2">
                  <c:v>Monthly</c:v>
                </c:pt>
                <c:pt idx="3">
                  <c:v>Termly</c:v>
                </c:pt>
                <c:pt idx="4">
                  <c:v>Yearly</c:v>
                </c:pt>
                <c:pt idx="5">
                  <c:v>Less frequently than yearly</c:v>
                </c:pt>
                <c:pt idx="6">
                  <c:v>Other </c:v>
                </c:pt>
                <c:pt idx="7">
                  <c:v>Don't know</c:v>
                </c:pt>
              </c:strCache>
            </c:strRef>
          </c:cat>
          <c:val>
            <c:numRef>
              <c:f>Sheet1!$C$2:$C$9</c:f>
              <c:numCache>
                <c:formatCode>0%</c:formatCode>
                <c:ptCount val="8"/>
                <c:pt idx="0">
                  <c:v>0.11</c:v>
                </c:pt>
                <c:pt idx="1">
                  <c:v>7.0000000000000007E-2</c:v>
                </c:pt>
                <c:pt idx="2">
                  <c:v>0.15</c:v>
                </c:pt>
                <c:pt idx="3">
                  <c:v>0.27</c:v>
                </c:pt>
                <c:pt idx="4">
                  <c:v>0.22</c:v>
                </c:pt>
                <c:pt idx="5">
                  <c:v>0.1</c:v>
                </c:pt>
                <c:pt idx="6">
                  <c:v>7.0000000000000007E-2</c:v>
                </c:pt>
                <c:pt idx="7">
                  <c:v>0.01</c:v>
                </c:pt>
              </c:numCache>
            </c:numRef>
          </c:val>
          <c:extLst>
            <c:ext xmlns:c16="http://schemas.microsoft.com/office/drawing/2014/chart" uri="{C3380CC4-5D6E-409C-BE32-E72D297353CC}">
              <c16:uniqueId val="{00000001-E0A4-4207-9208-5C1400C491CE}"/>
            </c:ext>
          </c:extLst>
        </c:ser>
        <c:ser>
          <c:idx val="2"/>
          <c:order val="2"/>
          <c:tx>
            <c:strRef>
              <c:f>Sheet1!$D$1</c:f>
              <c:strCache>
                <c:ptCount val="1"/>
                <c:pt idx="0">
                  <c:v>Primary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Weekly or more frequently</c:v>
                </c:pt>
                <c:pt idx="1">
                  <c:v>Fortnightly</c:v>
                </c:pt>
                <c:pt idx="2">
                  <c:v>Monthly</c:v>
                </c:pt>
                <c:pt idx="3">
                  <c:v>Termly</c:v>
                </c:pt>
                <c:pt idx="4">
                  <c:v>Yearly</c:v>
                </c:pt>
                <c:pt idx="5">
                  <c:v>Less frequently than yearly</c:v>
                </c:pt>
                <c:pt idx="6">
                  <c:v>Other </c:v>
                </c:pt>
                <c:pt idx="7">
                  <c:v>Don't know</c:v>
                </c:pt>
              </c:strCache>
            </c:strRef>
          </c:cat>
          <c:val>
            <c:numRef>
              <c:f>Sheet1!$D$2:$D$9</c:f>
              <c:numCache>
                <c:formatCode>0%</c:formatCode>
                <c:ptCount val="8"/>
                <c:pt idx="0">
                  <c:v>0.03</c:v>
                </c:pt>
                <c:pt idx="1">
                  <c:v>0.03</c:v>
                </c:pt>
                <c:pt idx="2">
                  <c:v>0.1</c:v>
                </c:pt>
                <c:pt idx="3">
                  <c:v>0.28999999999999998</c:v>
                </c:pt>
                <c:pt idx="4">
                  <c:v>0.31</c:v>
                </c:pt>
                <c:pt idx="5">
                  <c:v>0.15</c:v>
                </c:pt>
                <c:pt idx="6">
                  <c:v>0.06</c:v>
                </c:pt>
                <c:pt idx="7">
                  <c:v>0.03</c:v>
                </c:pt>
              </c:numCache>
            </c:numRef>
          </c:val>
          <c:extLst>
            <c:ext xmlns:c16="http://schemas.microsoft.com/office/drawing/2014/chart" uri="{C3380CC4-5D6E-409C-BE32-E72D297353CC}">
              <c16:uniqueId val="{00000002-E0A4-4207-9208-5C1400C491CE}"/>
            </c:ext>
          </c:extLst>
        </c:ser>
        <c:ser>
          <c:idx val="3"/>
          <c:order val="3"/>
          <c:tx>
            <c:strRef>
              <c:f>Sheet1!$E$1</c:f>
              <c:strCache>
                <c:ptCount val="1"/>
                <c:pt idx="0">
                  <c:v>Secondary</c:v>
                </c:pt>
              </c:strCache>
            </c:strRef>
          </c:tx>
          <c:spPr>
            <a:solidFill>
              <a:srgbClr val="8361A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Weekly or more frequently</c:v>
                </c:pt>
                <c:pt idx="1">
                  <c:v>Fortnightly</c:v>
                </c:pt>
                <c:pt idx="2">
                  <c:v>Monthly</c:v>
                </c:pt>
                <c:pt idx="3">
                  <c:v>Termly</c:v>
                </c:pt>
                <c:pt idx="4">
                  <c:v>Yearly</c:v>
                </c:pt>
                <c:pt idx="5">
                  <c:v>Less frequently than yearly</c:v>
                </c:pt>
                <c:pt idx="6">
                  <c:v>Other </c:v>
                </c:pt>
                <c:pt idx="7">
                  <c:v>Don't know</c:v>
                </c:pt>
              </c:strCache>
            </c:strRef>
          </c:cat>
          <c:val>
            <c:numRef>
              <c:f>Sheet1!$E$2:$E$9</c:f>
              <c:numCache>
                <c:formatCode>0%</c:formatCode>
                <c:ptCount val="8"/>
                <c:pt idx="0">
                  <c:v>0.19</c:v>
                </c:pt>
                <c:pt idx="1">
                  <c:v>0.09</c:v>
                </c:pt>
                <c:pt idx="2">
                  <c:v>0.27</c:v>
                </c:pt>
                <c:pt idx="3">
                  <c:v>0.24</c:v>
                </c:pt>
                <c:pt idx="4">
                  <c:v>0.12</c:v>
                </c:pt>
                <c:pt idx="5">
                  <c:v>0.02</c:v>
                </c:pt>
                <c:pt idx="6">
                  <c:v>7.0000000000000007E-2</c:v>
                </c:pt>
                <c:pt idx="7">
                  <c:v>0.01</c:v>
                </c:pt>
              </c:numCache>
            </c:numRef>
          </c:val>
          <c:extLst>
            <c:ext xmlns:c16="http://schemas.microsoft.com/office/drawing/2014/chart" uri="{C3380CC4-5D6E-409C-BE32-E72D297353CC}">
              <c16:uniqueId val="{00000000-80E3-4C5F-B8BB-F70040B0D705}"/>
            </c:ext>
          </c:extLst>
        </c:ser>
        <c:dLbls>
          <c:dLblPos val="outEnd"/>
          <c:showLegendKey val="0"/>
          <c:showVal val="1"/>
          <c:showCatName val="0"/>
          <c:showSerName val="0"/>
          <c:showPercent val="0"/>
          <c:showBubbleSize val="0"/>
        </c:dLbls>
        <c:gapWidth val="45"/>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max val="0.5"/>
        </c:scaling>
        <c:delete val="1"/>
        <c:axPos val="t"/>
        <c:numFmt formatCode="0%" sourceLinked="1"/>
        <c:majorTickMark val="out"/>
        <c:minorTickMark val="none"/>
        <c:tickLblPos val="nextTo"/>
        <c:crossAx val="1383545119"/>
        <c:crosses val="autoZero"/>
        <c:crossBetween val="between"/>
      </c:valAx>
      <c:spPr>
        <a:noFill/>
        <a:ln>
          <a:noFill/>
        </a:ln>
        <a:effectLst/>
      </c:spPr>
    </c:plotArea>
    <c:legend>
      <c:legendPos val="t"/>
      <c:layout>
        <c:manualLayout>
          <c:xMode val="edge"/>
          <c:yMode val="edge"/>
          <c:x val="0.79469317646110005"/>
          <c:y val="0.71582181259600619"/>
          <c:w val="0.20014670767056444"/>
          <c:h val="0.153226169309481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105520068130729"/>
          <c:y val="3.7055709333261667E-2"/>
          <c:w val="0.63211880248903773"/>
          <c:h val="0.96192129567421825"/>
        </c:manualLayout>
      </c:layout>
      <c:barChart>
        <c:barDir val="bar"/>
        <c:grouping val="clustered"/>
        <c:varyColors val="0"/>
        <c:ser>
          <c:idx val="0"/>
          <c:order val="0"/>
          <c:tx>
            <c:strRef>
              <c:f>Sheet1!$B$1</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Strongly agree </c:v>
                </c:pt>
                <c:pt idx="1">
                  <c:v>Agree </c:v>
                </c:pt>
                <c:pt idx="2">
                  <c:v>Neither agree nor disagree </c:v>
                </c:pt>
                <c:pt idx="3">
                  <c:v>Disagree </c:v>
                </c:pt>
                <c:pt idx="4">
                  <c:v>Strongly disagree </c:v>
                </c:pt>
                <c:pt idx="5">
                  <c:v>Don't know</c:v>
                </c:pt>
                <c:pt idx="7">
                  <c:v>Summary: Agree</c:v>
                </c:pt>
                <c:pt idx="8">
                  <c:v>Summary: Disagree</c:v>
                </c:pt>
              </c:strCache>
            </c:strRef>
          </c:cat>
          <c:val>
            <c:numRef>
              <c:f>Sheet1!$B$2:$B$10</c:f>
              <c:numCache>
                <c:formatCode>0%</c:formatCode>
                <c:ptCount val="9"/>
                <c:pt idx="0">
                  <c:v>0.13</c:v>
                </c:pt>
                <c:pt idx="1">
                  <c:v>0.25</c:v>
                </c:pt>
                <c:pt idx="2">
                  <c:v>0.2</c:v>
                </c:pt>
                <c:pt idx="3">
                  <c:v>0.26</c:v>
                </c:pt>
                <c:pt idx="4">
                  <c:v>0.16</c:v>
                </c:pt>
                <c:pt idx="5">
                  <c:v>0.02</c:v>
                </c:pt>
                <c:pt idx="7">
                  <c:v>0.37</c:v>
                </c:pt>
                <c:pt idx="8">
                  <c:v>0.41</c:v>
                </c:pt>
              </c:numCache>
            </c:numRef>
          </c:val>
          <c:extLst>
            <c:ext xmlns:c16="http://schemas.microsoft.com/office/drawing/2014/chart" uri="{C3380CC4-5D6E-409C-BE32-E72D297353CC}">
              <c16:uniqueId val="{00000000-989E-4C57-BE04-975BBA62998D}"/>
            </c:ext>
          </c:extLst>
        </c:ser>
        <c:dLbls>
          <c:dLblPos val="ctr"/>
          <c:showLegendKey val="0"/>
          <c:showVal val="1"/>
          <c:showCatName val="0"/>
          <c:showSerName val="0"/>
          <c:showPercent val="0"/>
          <c:showBubbleSize val="0"/>
        </c:dLbls>
        <c:gapWidth val="45"/>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max val="1"/>
        </c:scaling>
        <c:delete val="1"/>
        <c:axPos val="t"/>
        <c:numFmt formatCode="0%" sourceLinked="1"/>
        <c:majorTickMark val="out"/>
        <c:minorTickMark val="none"/>
        <c:tickLblPos val="nextTo"/>
        <c:crossAx val="1383545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Sheet1!$B$1</c:f>
              <c:strCache>
                <c:ptCount val="1"/>
                <c:pt idx="0">
                  <c:v>Yes</c:v>
                </c:pt>
              </c:strCache>
            </c:strRef>
          </c:tx>
          <c:spPr>
            <a:solidFill>
              <a:schemeClr val="accent1"/>
            </a:solidFill>
            <a:ln>
              <a:noFill/>
            </a:ln>
            <a:effectLst/>
          </c:spPr>
          <c:invertIfNegative val="0"/>
          <c:dPt>
            <c:idx val="1"/>
            <c:invertIfNegative val="0"/>
            <c:bubble3D val="0"/>
            <c:spPr>
              <a:solidFill>
                <a:schemeClr val="bg2">
                  <a:lumMod val="60000"/>
                  <a:lumOff val="40000"/>
                </a:schemeClr>
              </a:solidFill>
              <a:ln>
                <a:noFill/>
              </a:ln>
              <a:effectLst/>
            </c:spPr>
            <c:extLst>
              <c:ext xmlns:c16="http://schemas.microsoft.com/office/drawing/2014/chart" uri="{C3380CC4-5D6E-409C-BE32-E72D297353CC}">
                <c16:uniqueId val="{00000001-49C1-4027-8548-D9D1834018F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Total 2022 (1552)</c:v>
                </c:pt>
                <c:pt idx="1">
                  <c:v>Total 2019 (1595)</c:v>
                </c:pt>
              </c:strCache>
            </c:strRef>
          </c:cat>
          <c:val>
            <c:numRef>
              <c:f>Sheet1!$B$2:$B$3</c:f>
              <c:numCache>
                <c:formatCode>0%</c:formatCode>
                <c:ptCount val="2"/>
                <c:pt idx="0">
                  <c:v>0.46</c:v>
                </c:pt>
                <c:pt idx="1">
                  <c:v>0.61</c:v>
                </c:pt>
              </c:numCache>
            </c:numRef>
          </c:val>
          <c:extLst>
            <c:ext xmlns:c16="http://schemas.microsoft.com/office/drawing/2014/chart" uri="{C3380CC4-5D6E-409C-BE32-E72D297353CC}">
              <c16:uniqueId val="{00000002-49C1-4027-8548-D9D1834018F0}"/>
            </c:ext>
          </c:extLst>
        </c:ser>
        <c:ser>
          <c:idx val="1"/>
          <c:order val="1"/>
          <c:tx>
            <c:strRef>
              <c:f>Sheet1!$C$1</c:f>
              <c:strCache>
                <c:ptCount val="1"/>
                <c:pt idx="0">
                  <c:v>No</c:v>
                </c:pt>
              </c:strCache>
            </c:strRef>
          </c:tx>
          <c:spPr>
            <a:solidFill>
              <a:schemeClr val="accent2"/>
            </a:solidFill>
            <a:ln>
              <a:noFill/>
            </a:ln>
            <a:effectLst/>
          </c:spPr>
          <c:invertIfNegative val="0"/>
          <c:dPt>
            <c:idx val="1"/>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4-49C1-4027-8548-D9D1834018F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Total 2022 (1552)</c:v>
                </c:pt>
                <c:pt idx="1">
                  <c:v>Total 2019 (1595)</c:v>
                </c:pt>
              </c:strCache>
            </c:strRef>
          </c:cat>
          <c:val>
            <c:numRef>
              <c:f>Sheet1!$C$2:$C$3</c:f>
              <c:numCache>
                <c:formatCode>0%</c:formatCode>
                <c:ptCount val="2"/>
                <c:pt idx="0">
                  <c:v>0.52</c:v>
                </c:pt>
                <c:pt idx="1">
                  <c:v>0.37</c:v>
                </c:pt>
              </c:numCache>
            </c:numRef>
          </c:val>
          <c:extLst>
            <c:ext xmlns:c16="http://schemas.microsoft.com/office/drawing/2014/chart" uri="{C3380CC4-5D6E-409C-BE32-E72D297353CC}">
              <c16:uniqueId val="{00000005-49C1-4027-8548-D9D1834018F0}"/>
            </c:ext>
          </c:extLst>
        </c:ser>
        <c:ser>
          <c:idx val="2"/>
          <c:order val="2"/>
          <c:tx>
            <c:strRef>
              <c:f>Sheet1!$D$1</c:f>
              <c:strCache>
                <c:ptCount val="1"/>
                <c:pt idx="0">
                  <c:v>Don't know</c:v>
                </c:pt>
              </c:strCache>
            </c:strRef>
          </c:tx>
          <c:spPr>
            <a:solidFill>
              <a:schemeClr val="bg1">
                <a:lumMod val="65000"/>
              </a:schemeClr>
            </a:solidFill>
            <a:ln>
              <a:noFill/>
            </a:ln>
            <a:effectLst/>
          </c:spPr>
          <c:invertIfNegative val="0"/>
          <c:dPt>
            <c:idx val="0"/>
            <c:invertIfNegative val="0"/>
            <c:bubble3D val="0"/>
            <c:spPr>
              <a:solidFill>
                <a:srgbClr val="FFFFFF">
                  <a:lumMod val="50000"/>
                </a:srgbClr>
              </a:solidFill>
              <a:ln>
                <a:noFill/>
              </a:ln>
              <a:effectLst/>
            </c:spPr>
            <c:extLst>
              <c:ext xmlns:c16="http://schemas.microsoft.com/office/drawing/2014/chart" uri="{C3380CC4-5D6E-409C-BE32-E72D297353CC}">
                <c16:uniqueId val="{00000007-49C1-4027-8548-D9D1834018F0}"/>
              </c:ext>
            </c:extLst>
          </c:dPt>
          <c:dPt>
            <c:idx val="1"/>
            <c:invertIfNegative val="0"/>
            <c:bubble3D val="0"/>
            <c:spPr>
              <a:solidFill>
                <a:srgbClr val="FFFFFF">
                  <a:lumMod val="65000"/>
                </a:srgbClr>
              </a:solidFill>
              <a:ln>
                <a:noFill/>
              </a:ln>
              <a:effectLst/>
            </c:spPr>
            <c:extLst>
              <c:ext xmlns:c16="http://schemas.microsoft.com/office/drawing/2014/chart" uri="{C3380CC4-5D6E-409C-BE32-E72D297353CC}">
                <c16:uniqueId val="{00000009-49C1-4027-8548-D9D1834018F0}"/>
              </c:ext>
            </c:extLst>
          </c:dPt>
          <c:dLbls>
            <c:dLbl>
              <c:idx val="1"/>
              <c:layout>
                <c:manualLayout>
                  <c:x val="-9.9960015993602568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9C1-4027-8548-D9D1834018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Total 2022 (1552)</c:v>
                </c:pt>
                <c:pt idx="1">
                  <c:v>Total 2019 (1595)</c:v>
                </c:pt>
              </c:strCache>
            </c:strRef>
          </c:cat>
          <c:val>
            <c:numRef>
              <c:f>Sheet1!$D$2:$D$3</c:f>
              <c:numCache>
                <c:formatCode>0%</c:formatCode>
                <c:ptCount val="2"/>
                <c:pt idx="0">
                  <c:v>0.02</c:v>
                </c:pt>
                <c:pt idx="1">
                  <c:v>0.02</c:v>
                </c:pt>
              </c:numCache>
            </c:numRef>
          </c:val>
          <c:extLst>
            <c:ext xmlns:c16="http://schemas.microsoft.com/office/drawing/2014/chart" uri="{C3380CC4-5D6E-409C-BE32-E72D297353CC}">
              <c16:uniqueId val="{0000000A-49C1-4027-8548-D9D1834018F0}"/>
            </c:ext>
          </c:extLst>
        </c:ser>
        <c:dLbls>
          <c:dLblPos val="ctr"/>
          <c:showLegendKey val="0"/>
          <c:showVal val="1"/>
          <c:showCatName val="0"/>
          <c:showSerName val="0"/>
          <c:showPercent val="0"/>
          <c:showBubbleSize val="0"/>
        </c:dLbls>
        <c:gapWidth val="45"/>
        <c:overlap val="100"/>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t"/>
        <c:numFmt formatCode="0%" sourceLinked="1"/>
        <c:majorTickMark val="none"/>
        <c:minorTickMark val="none"/>
        <c:tickLblPos val="nextTo"/>
        <c:crossAx val="1383545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105520068130729"/>
          <c:y val="9.9895072572327104E-2"/>
          <c:w val="0.63211880248903773"/>
          <c:h val="0.89908210794149024"/>
        </c:manualLayout>
      </c:layout>
      <c:barChart>
        <c:barDir val="bar"/>
        <c:grouping val="stacked"/>
        <c:varyColors val="0"/>
        <c:ser>
          <c:idx val="0"/>
          <c:order val="0"/>
          <c:tx>
            <c:strRef>
              <c:f>Sheet1!$B$1</c:f>
              <c:strCache>
                <c:ptCount val="1"/>
                <c:pt idx="0">
                  <c:v>2020</c:v>
                </c:pt>
              </c:strCache>
            </c:strRef>
          </c:tx>
          <c:spPr>
            <a:solidFill>
              <a:schemeClr val="accent1"/>
            </a:solidFill>
            <a:ln>
              <a:noFill/>
            </a:ln>
            <a:effectLst/>
          </c:spPr>
          <c:invertIfNegative val="0"/>
          <c:dLbls>
            <c:dLbl>
              <c:idx val="0"/>
              <c:layout>
                <c:manualLayout>
                  <c:x val="0.248199087414167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13-4F0E-94A8-6DBD356B3392}"/>
                </c:ext>
              </c:extLst>
            </c:dLbl>
            <c:dLbl>
              <c:idx val="1"/>
              <c:layout>
                <c:manualLayout>
                  <c:x val="0.18498714824334625"/>
                  <c:y val="3.4603853430631918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13-4F0E-94A8-6DBD356B3392}"/>
                </c:ext>
              </c:extLst>
            </c:dLbl>
            <c:dLbl>
              <c:idx val="2"/>
              <c:layout>
                <c:manualLayout>
                  <c:x val="0.15018333197531861"/>
                  <c:y val="-3.773820458173123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13-4F0E-94A8-6DBD356B3392}"/>
                </c:ext>
              </c:extLst>
            </c:dLbl>
            <c:dLbl>
              <c:idx val="3"/>
              <c:layout>
                <c:manualLayout>
                  <c:x val="0.10305645884104563"/>
                  <c:y val="1.188979350401132E-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13-4F0E-94A8-6DBD356B3392}"/>
                </c:ext>
              </c:extLst>
            </c:dLbl>
            <c:dLbl>
              <c:idx val="4"/>
              <c:layout>
                <c:manualLayout>
                  <c:x val="9.280320145776697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613-4F0E-94A8-6DBD356B3392}"/>
                </c:ext>
              </c:extLst>
            </c:dLbl>
            <c:dLbl>
              <c:idx val="5"/>
              <c:layout>
                <c:manualLayout>
                  <c:x val="8.51836282694202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613-4F0E-94A8-6DBD356B3392}"/>
                </c:ext>
              </c:extLst>
            </c:dLbl>
            <c:dLbl>
              <c:idx val="6"/>
              <c:layout>
                <c:manualLayout>
                  <c:x val="2.582814201376281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613-4F0E-94A8-6DBD356B33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Support reading for pleasure</c:v>
                </c:pt>
                <c:pt idx="1">
                  <c:v>Encourage creative writing</c:v>
                </c:pt>
                <c:pt idx="2">
                  <c:v>Support English curriculum</c:v>
                </c:pt>
                <c:pt idx="3">
                  <c:v>Generate awareness of creative careers</c:v>
                </c:pt>
                <c:pt idx="4">
                  <c:v>Support pupils' well-being</c:v>
                </c:pt>
                <c:pt idx="5">
                  <c:v>Support wider curriculum (e.g. PSHE, wellbeing)</c:v>
                </c:pt>
                <c:pt idx="6">
                  <c:v>Other</c:v>
                </c:pt>
              </c:strCache>
            </c:strRef>
          </c:cat>
          <c:val>
            <c:numRef>
              <c:f>Sheet1!$B$2:$B$8</c:f>
              <c:numCache>
                <c:formatCode>0%</c:formatCode>
                <c:ptCount val="7"/>
                <c:pt idx="0">
                  <c:v>0.86</c:v>
                </c:pt>
                <c:pt idx="1">
                  <c:v>0.62</c:v>
                </c:pt>
                <c:pt idx="2">
                  <c:v>0.47</c:v>
                </c:pt>
                <c:pt idx="3">
                  <c:v>0.3</c:v>
                </c:pt>
                <c:pt idx="4">
                  <c:v>0.27</c:v>
                </c:pt>
                <c:pt idx="5">
                  <c:v>0.25</c:v>
                </c:pt>
                <c:pt idx="6">
                  <c:v>0.04</c:v>
                </c:pt>
              </c:numCache>
            </c:numRef>
          </c:val>
          <c:extLst>
            <c:ext xmlns:c16="http://schemas.microsoft.com/office/drawing/2014/chart" uri="{C3380CC4-5D6E-409C-BE32-E72D297353CC}">
              <c16:uniqueId val="{00000002-3479-40C6-9032-36487B1DCA25}"/>
            </c:ext>
          </c:extLst>
        </c:ser>
        <c:ser>
          <c:idx val="1"/>
          <c:order val="1"/>
          <c:tx>
            <c:strRef>
              <c:f>Sheet1!$C$1</c:f>
              <c:strCache>
                <c:ptCount val="1"/>
              </c:strCache>
            </c:strRef>
          </c:tx>
          <c:spPr>
            <a:noFill/>
            <a:ln>
              <a:noFill/>
            </a:ln>
            <a:effectLst/>
          </c:spPr>
          <c:invertIfNegative val="0"/>
          <c:cat>
            <c:strRef>
              <c:f>Sheet1!$A$2:$A$8</c:f>
              <c:strCache>
                <c:ptCount val="7"/>
                <c:pt idx="0">
                  <c:v>Support reading for pleasure</c:v>
                </c:pt>
                <c:pt idx="1">
                  <c:v>Encourage creative writing</c:v>
                </c:pt>
                <c:pt idx="2">
                  <c:v>Support English curriculum</c:v>
                </c:pt>
                <c:pt idx="3">
                  <c:v>Generate awareness of creative careers</c:v>
                </c:pt>
                <c:pt idx="4">
                  <c:v>Support pupils' well-being</c:v>
                </c:pt>
                <c:pt idx="5">
                  <c:v>Support wider curriculum (e.g. PSHE, wellbeing)</c:v>
                </c:pt>
                <c:pt idx="6">
                  <c:v>Other</c:v>
                </c:pt>
              </c:strCache>
            </c:strRef>
          </c:cat>
          <c:val>
            <c:numRef>
              <c:f>Sheet1!$C$2:$C$8</c:f>
              <c:numCache>
                <c:formatCode>0%</c:formatCode>
                <c:ptCount val="7"/>
                <c:pt idx="0">
                  <c:v>0.14000000000000001</c:v>
                </c:pt>
                <c:pt idx="1">
                  <c:v>0.38</c:v>
                </c:pt>
                <c:pt idx="2">
                  <c:v>0.53</c:v>
                </c:pt>
                <c:pt idx="3">
                  <c:v>0.7</c:v>
                </c:pt>
                <c:pt idx="4">
                  <c:v>0.73</c:v>
                </c:pt>
                <c:pt idx="5">
                  <c:v>0.75</c:v>
                </c:pt>
                <c:pt idx="6">
                  <c:v>0.96</c:v>
                </c:pt>
              </c:numCache>
            </c:numRef>
          </c:val>
          <c:extLst>
            <c:ext xmlns:c16="http://schemas.microsoft.com/office/drawing/2014/chart" uri="{C3380CC4-5D6E-409C-BE32-E72D297353CC}">
              <c16:uniqueId val="{00000000-A71F-412A-AD43-64F280CB3B11}"/>
            </c:ext>
          </c:extLst>
        </c:ser>
        <c:ser>
          <c:idx val="2"/>
          <c:order val="2"/>
          <c:tx>
            <c:strRef>
              <c:f>Sheet1!$D$1</c:f>
              <c:strCache>
                <c:ptCount val="1"/>
                <c:pt idx="0">
                  <c:v>2019</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Support reading for pleasure</c:v>
                </c:pt>
                <c:pt idx="1">
                  <c:v>Encourage creative writing</c:v>
                </c:pt>
                <c:pt idx="2">
                  <c:v>Support English curriculum</c:v>
                </c:pt>
                <c:pt idx="3">
                  <c:v>Generate awareness of creative careers</c:v>
                </c:pt>
                <c:pt idx="4">
                  <c:v>Support pupils' well-being</c:v>
                </c:pt>
                <c:pt idx="5">
                  <c:v>Support wider curriculum (e.g. PSHE, wellbeing)</c:v>
                </c:pt>
                <c:pt idx="6">
                  <c:v>Other</c:v>
                </c:pt>
              </c:strCache>
            </c:strRef>
          </c:cat>
          <c:val>
            <c:numRef>
              <c:f>Sheet1!$D$2:$D$8</c:f>
              <c:numCache>
                <c:formatCode>0%</c:formatCode>
                <c:ptCount val="7"/>
                <c:pt idx="0">
                  <c:v>0.79</c:v>
                </c:pt>
                <c:pt idx="1">
                  <c:v>0.67</c:v>
                </c:pt>
                <c:pt idx="2">
                  <c:v>0.47</c:v>
                </c:pt>
                <c:pt idx="3">
                  <c:v>0.23</c:v>
                </c:pt>
                <c:pt idx="4">
                  <c:v>0.16</c:v>
                </c:pt>
                <c:pt idx="5">
                  <c:v>0.17</c:v>
                </c:pt>
                <c:pt idx="6">
                  <c:v>0.18</c:v>
                </c:pt>
              </c:numCache>
            </c:numRef>
          </c:val>
          <c:extLst>
            <c:ext xmlns:c16="http://schemas.microsoft.com/office/drawing/2014/chart" uri="{C3380CC4-5D6E-409C-BE32-E72D297353CC}">
              <c16:uniqueId val="{00000001-A71F-412A-AD43-64F280CB3B11}"/>
            </c:ext>
          </c:extLst>
        </c:ser>
        <c:dLbls>
          <c:showLegendKey val="0"/>
          <c:showVal val="0"/>
          <c:showCatName val="0"/>
          <c:showSerName val="0"/>
          <c:showPercent val="0"/>
          <c:showBubbleSize val="0"/>
        </c:dLbls>
        <c:gapWidth val="45"/>
        <c:overlap val="100"/>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max val="1.2"/>
        </c:scaling>
        <c:delete val="1"/>
        <c:axPos val="t"/>
        <c:numFmt formatCode="0%" sourceLinked="1"/>
        <c:majorTickMark val="out"/>
        <c:minorTickMark val="none"/>
        <c:tickLblPos val="nextTo"/>
        <c:crossAx val="1383545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Sheet1!$B$1</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Sheet1!$A$2:$A$27</c:f>
              <c:strCache>
                <c:ptCount val="26"/>
                <c:pt idx="0">
                  <c:v>North Wales (44)</c:v>
                </c:pt>
                <c:pt idx="1">
                  <c:v>South West and Mid Wales (58)</c:v>
                </c:pt>
                <c:pt idx="2">
                  <c:v>Central South Wales (46)</c:v>
                </c:pt>
                <c:pt idx="3">
                  <c:v>South East Wales (36)</c:v>
                </c:pt>
                <c:pt idx="5">
                  <c:v>Western (67)</c:v>
                </c:pt>
                <c:pt idx="6">
                  <c:v>Northern (43)</c:v>
                </c:pt>
                <c:pt idx="7">
                  <c:v>Eastern (81)</c:v>
                </c:pt>
                <c:pt idx="8">
                  <c:v>Belfast (29)</c:v>
                </c:pt>
                <c:pt idx="10">
                  <c:v>Scotland South (26)</c:v>
                </c:pt>
                <c:pt idx="11">
                  <c:v>Glasgow and Strathclyde (127)</c:v>
                </c:pt>
                <c:pt idx="12">
                  <c:v>Edinburgh and Lothians (47)</c:v>
                </c:pt>
                <c:pt idx="13">
                  <c:v>Tayside, Central and Fife (84)</c:v>
                </c:pt>
                <c:pt idx="14">
                  <c:v>Highlands and Islands (67)</c:v>
                </c:pt>
                <c:pt idx="15">
                  <c:v>Aberdeen and North East (56)</c:v>
                </c:pt>
                <c:pt idx="17">
                  <c:v>Yorkshire &amp; the Humber (331)</c:v>
                </c:pt>
                <c:pt idx="18">
                  <c:v>West Midlands (334)</c:v>
                </c:pt>
                <c:pt idx="19">
                  <c:v>South West (419)</c:v>
                </c:pt>
                <c:pt idx="20">
                  <c:v>South East (622)</c:v>
                </c:pt>
                <c:pt idx="21">
                  <c:v>North West (485)</c:v>
                </c:pt>
                <c:pt idx="22">
                  <c:v>North East (157)</c:v>
                </c:pt>
                <c:pt idx="23">
                  <c:v>London (398)</c:v>
                </c:pt>
                <c:pt idx="24">
                  <c:v>East of England (452)</c:v>
                </c:pt>
                <c:pt idx="25">
                  <c:v>East Midlands (308)</c:v>
                </c:pt>
              </c:strCache>
            </c:strRef>
          </c:cat>
          <c:val>
            <c:numRef>
              <c:f>Sheet1!$B$2:$B$27</c:f>
              <c:numCache>
                <c:formatCode>0%</c:formatCode>
                <c:ptCount val="26"/>
                <c:pt idx="0">
                  <c:v>0.74</c:v>
                </c:pt>
                <c:pt idx="1">
                  <c:v>0.68</c:v>
                </c:pt>
                <c:pt idx="2">
                  <c:v>0.84</c:v>
                </c:pt>
                <c:pt idx="3">
                  <c:v>0.76</c:v>
                </c:pt>
                <c:pt idx="5">
                  <c:v>0.63</c:v>
                </c:pt>
                <c:pt idx="6">
                  <c:v>0.71</c:v>
                </c:pt>
                <c:pt idx="7">
                  <c:v>0.6</c:v>
                </c:pt>
                <c:pt idx="8">
                  <c:v>0.7</c:v>
                </c:pt>
                <c:pt idx="10">
                  <c:v>0.71</c:v>
                </c:pt>
                <c:pt idx="11">
                  <c:v>0.75</c:v>
                </c:pt>
                <c:pt idx="12">
                  <c:v>0.92</c:v>
                </c:pt>
                <c:pt idx="13">
                  <c:v>0.74</c:v>
                </c:pt>
                <c:pt idx="14">
                  <c:v>0.75</c:v>
                </c:pt>
                <c:pt idx="15">
                  <c:v>0.84</c:v>
                </c:pt>
                <c:pt idx="17">
                  <c:v>0.88</c:v>
                </c:pt>
                <c:pt idx="18">
                  <c:v>0.88</c:v>
                </c:pt>
                <c:pt idx="19">
                  <c:v>0.89</c:v>
                </c:pt>
                <c:pt idx="20">
                  <c:v>0.9</c:v>
                </c:pt>
                <c:pt idx="21">
                  <c:v>0.83</c:v>
                </c:pt>
                <c:pt idx="22">
                  <c:v>0.83</c:v>
                </c:pt>
                <c:pt idx="23">
                  <c:v>0.9</c:v>
                </c:pt>
                <c:pt idx="24">
                  <c:v>0.94</c:v>
                </c:pt>
                <c:pt idx="25">
                  <c:v>0.86</c:v>
                </c:pt>
              </c:numCache>
            </c:numRef>
          </c:val>
          <c:extLst>
            <c:ext xmlns:c16="http://schemas.microsoft.com/office/drawing/2014/chart" uri="{C3380CC4-5D6E-409C-BE32-E72D297353CC}">
              <c16:uniqueId val="{00000000-7E18-462F-8CA1-A72A23B1ADDD}"/>
            </c:ext>
          </c:extLst>
        </c:ser>
        <c:ser>
          <c:idx val="1"/>
          <c:order val="1"/>
          <c:tx>
            <c:strRef>
              <c:f>Sheet1!$C$1</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Sheet1!$A$2:$A$27</c:f>
              <c:strCache>
                <c:ptCount val="26"/>
                <c:pt idx="0">
                  <c:v>North Wales (44)</c:v>
                </c:pt>
                <c:pt idx="1">
                  <c:v>South West and Mid Wales (58)</c:v>
                </c:pt>
                <c:pt idx="2">
                  <c:v>Central South Wales (46)</c:v>
                </c:pt>
                <c:pt idx="3">
                  <c:v>South East Wales (36)</c:v>
                </c:pt>
                <c:pt idx="5">
                  <c:v>Western (67)</c:v>
                </c:pt>
                <c:pt idx="6">
                  <c:v>Northern (43)</c:v>
                </c:pt>
                <c:pt idx="7">
                  <c:v>Eastern (81)</c:v>
                </c:pt>
                <c:pt idx="8">
                  <c:v>Belfast (29)</c:v>
                </c:pt>
                <c:pt idx="10">
                  <c:v>Scotland South (26)</c:v>
                </c:pt>
                <c:pt idx="11">
                  <c:v>Glasgow and Strathclyde (127)</c:v>
                </c:pt>
                <c:pt idx="12">
                  <c:v>Edinburgh and Lothians (47)</c:v>
                </c:pt>
                <c:pt idx="13">
                  <c:v>Tayside, Central and Fife (84)</c:v>
                </c:pt>
                <c:pt idx="14">
                  <c:v>Highlands and Islands (67)</c:v>
                </c:pt>
                <c:pt idx="15">
                  <c:v>Aberdeen and North East (56)</c:v>
                </c:pt>
                <c:pt idx="17">
                  <c:v>Yorkshire &amp; the Humber (331)</c:v>
                </c:pt>
                <c:pt idx="18">
                  <c:v>West Midlands (334)</c:v>
                </c:pt>
                <c:pt idx="19">
                  <c:v>South West (419)</c:v>
                </c:pt>
                <c:pt idx="20">
                  <c:v>South East (622)</c:v>
                </c:pt>
                <c:pt idx="21">
                  <c:v>North West (485)</c:v>
                </c:pt>
                <c:pt idx="22">
                  <c:v>North East (157)</c:v>
                </c:pt>
                <c:pt idx="23">
                  <c:v>London (398)</c:v>
                </c:pt>
                <c:pt idx="24">
                  <c:v>East of England (452)</c:v>
                </c:pt>
                <c:pt idx="25">
                  <c:v>East Midlands (308)</c:v>
                </c:pt>
              </c:strCache>
            </c:strRef>
          </c:cat>
          <c:val>
            <c:numRef>
              <c:f>Sheet1!$C$2:$C$27</c:f>
              <c:numCache>
                <c:formatCode>0%</c:formatCode>
                <c:ptCount val="26"/>
                <c:pt idx="0">
                  <c:v>0.26</c:v>
                </c:pt>
                <c:pt idx="1">
                  <c:v>0.32</c:v>
                </c:pt>
                <c:pt idx="2">
                  <c:v>0.16</c:v>
                </c:pt>
                <c:pt idx="3">
                  <c:v>0.24</c:v>
                </c:pt>
                <c:pt idx="5">
                  <c:v>0.37</c:v>
                </c:pt>
                <c:pt idx="6">
                  <c:v>0.28999999999999998</c:v>
                </c:pt>
                <c:pt idx="7">
                  <c:v>0.4</c:v>
                </c:pt>
                <c:pt idx="8">
                  <c:v>0.3</c:v>
                </c:pt>
                <c:pt idx="10">
                  <c:v>0.28999999999999998</c:v>
                </c:pt>
                <c:pt idx="11">
                  <c:v>0.25</c:v>
                </c:pt>
                <c:pt idx="12">
                  <c:v>0.08</c:v>
                </c:pt>
                <c:pt idx="13">
                  <c:v>0.26</c:v>
                </c:pt>
                <c:pt idx="14">
                  <c:v>0.25</c:v>
                </c:pt>
                <c:pt idx="15">
                  <c:v>0.16</c:v>
                </c:pt>
                <c:pt idx="17">
                  <c:v>0.12</c:v>
                </c:pt>
                <c:pt idx="18">
                  <c:v>0.12</c:v>
                </c:pt>
                <c:pt idx="19">
                  <c:v>0.11</c:v>
                </c:pt>
                <c:pt idx="20">
                  <c:v>0.1</c:v>
                </c:pt>
                <c:pt idx="21">
                  <c:v>0.17</c:v>
                </c:pt>
                <c:pt idx="22">
                  <c:v>0.17</c:v>
                </c:pt>
                <c:pt idx="23">
                  <c:v>0.1</c:v>
                </c:pt>
                <c:pt idx="24">
                  <c:v>0.06</c:v>
                </c:pt>
                <c:pt idx="25">
                  <c:v>0.14000000000000001</c:v>
                </c:pt>
              </c:numCache>
            </c:numRef>
          </c:val>
          <c:extLst>
            <c:ext xmlns:c16="http://schemas.microsoft.com/office/drawing/2014/chart" uri="{C3380CC4-5D6E-409C-BE32-E72D297353CC}">
              <c16:uniqueId val="{00000001-7E18-462F-8CA1-A72A23B1ADDD}"/>
            </c:ext>
          </c:extLst>
        </c:ser>
        <c:dLbls>
          <c:dLblPos val="ctr"/>
          <c:showLegendKey val="0"/>
          <c:showVal val="1"/>
          <c:showCatName val="0"/>
          <c:showSerName val="0"/>
          <c:showPercent val="0"/>
          <c:showBubbleSize val="0"/>
        </c:dLbls>
        <c:gapWidth val="45"/>
        <c:overlap val="100"/>
        <c:axId val="1383545119"/>
        <c:axId val="1383548031"/>
      </c:barChart>
      <c:catAx>
        <c:axId val="13835451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b"/>
        <c:numFmt formatCode="0%" sourceLinked="1"/>
        <c:majorTickMark val="none"/>
        <c:minorTickMark val="none"/>
        <c:tickLblPos val="nextTo"/>
        <c:crossAx val="1383545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531095071449402"/>
          <c:y val="0.13902205177372962"/>
          <c:w val="0.78468904928550598"/>
          <c:h val="0.75611161020979767"/>
        </c:manualLayout>
      </c:layout>
      <c:barChart>
        <c:barDir val="bar"/>
        <c:grouping val="stacked"/>
        <c:varyColors val="0"/>
        <c:ser>
          <c:idx val="0"/>
          <c:order val="0"/>
          <c:tx>
            <c:strRef>
              <c:f>Sheet1!$B$1</c:f>
              <c:strCache>
                <c:ptCount val="1"/>
                <c:pt idx="0">
                  <c:v>Yes</c:v>
                </c:pt>
              </c:strCache>
            </c:strRef>
          </c:tx>
          <c:spPr>
            <a:solidFill>
              <a:schemeClr val="accent1"/>
            </a:solidFill>
            <a:ln>
              <a:noFill/>
            </a:ln>
            <a:effectLst/>
          </c:spPr>
          <c:invertIfNegative val="0"/>
          <c:dPt>
            <c:idx val="8"/>
            <c:invertIfNegative val="0"/>
            <c:bubble3D val="0"/>
            <c:spPr>
              <a:solidFill>
                <a:srgbClr val="798FD8"/>
              </a:solidFill>
              <a:ln>
                <a:noFill/>
              </a:ln>
              <a:effectLst/>
            </c:spPr>
            <c:extLst>
              <c:ext xmlns:c16="http://schemas.microsoft.com/office/drawing/2014/chart" uri="{C3380CC4-5D6E-409C-BE32-E72D297353CC}">
                <c16:uniqueId val="{00000000-463C-49BE-B014-1760FF70279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Secondary (535)</c:v>
                </c:pt>
                <c:pt idx="1">
                  <c:v>Primary (920)</c:v>
                </c:pt>
                <c:pt idx="3">
                  <c:v>Wales (50)</c:v>
                </c:pt>
                <c:pt idx="4">
                  <c:v>Scotland (177)</c:v>
                </c:pt>
                <c:pt idx="5">
                  <c:v>Northern Ireland (86)</c:v>
                </c:pt>
                <c:pt idx="6">
                  <c:v>England (1239)</c:v>
                </c:pt>
                <c:pt idx="8">
                  <c:v>Total 2019 (1595)</c:v>
                </c:pt>
                <c:pt idx="9">
                  <c:v>Total 2022 (1552)</c:v>
                </c:pt>
              </c:strCache>
            </c:strRef>
          </c:cat>
          <c:val>
            <c:numRef>
              <c:f>Sheet1!$B$2:$B$11</c:f>
              <c:numCache>
                <c:formatCode>0%</c:formatCode>
                <c:ptCount val="10"/>
                <c:pt idx="0">
                  <c:v>0.78</c:v>
                </c:pt>
                <c:pt idx="1">
                  <c:v>0.23</c:v>
                </c:pt>
                <c:pt idx="3">
                  <c:v>0.18</c:v>
                </c:pt>
                <c:pt idx="4">
                  <c:v>0.25</c:v>
                </c:pt>
                <c:pt idx="5">
                  <c:v>0.13</c:v>
                </c:pt>
                <c:pt idx="6">
                  <c:v>0.36</c:v>
                </c:pt>
                <c:pt idx="8">
                  <c:v>0.43</c:v>
                </c:pt>
                <c:pt idx="9">
                  <c:v>0.35</c:v>
                </c:pt>
              </c:numCache>
            </c:numRef>
          </c:val>
          <c:extLst>
            <c:ext xmlns:c16="http://schemas.microsoft.com/office/drawing/2014/chart" uri="{C3380CC4-5D6E-409C-BE32-E72D297353CC}">
              <c16:uniqueId val="{00000000-C9D4-4058-BFA1-DB23CCD09565}"/>
            </c:ext>
          </c:extLst>
        </c:ser>
        <c:ser>
          <c:idx val="1"/>
          <c:order val="1"/>
          <c:tx>
            <c:strRef>
              <c:f>Sheet1!$C$1</c:f>
              <c:strCache>
                <c:ptCount val="1"/>
                <c:pt idx="0">
                  <c:v>No</c:v>
                </c:pt>
              </c:strCache>
            </c:strRef>
          </c:tx>
          <c:spPr>
            <a:solidFill>
              <a:schemeClr val="accent2"/>
            </a:solidFill>
            <a:ln>
              <a:noFill/>
            </a:ln>
            <a:effectLst/>
          </c:spPr>
          <c:invertIfNegative val="0"/>
          <c:dPt>
            <c:idx val="8"/>
            <c:invertIfNegative val="0"/>
            <c:bubble3D val="0"/>
            <c:spPr>
              <a:solidFill>
                <a:srgbClr val="B5A0CD"/>
              </a:solidFill>
              <a:ln>
                <a:noFill/>
              </a:ln>
              <a:effectLst/>
            </c:spPr>
            <c:extLst>
              <c:ext xmlns:c16="http://schemas.microsoft.com/office/drawing/2014/chart" uri="{C3380CC4-5D6E-409C-BE32-E72D297353CC}">
                <c16:uniqueId val="{00000001-463C-49BE-B014-1760FF70279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Secondary (535)</c:v>
                </c:pt>
                <c:pt idx="1">
                  <c:v>Primary (920)</c:v>
                </c:pt>
                <c:pt idx="3">
                  <c:v>Wales (50)</c:v>
                </c:pt>
                <c:pt idx="4">
                  <c:v>Scotland (177)</c:v>
                </c:pt>
                <c:pt idx="5">
                  <c:v>Northern Ireland (86)</c:v>
                </c:pt>
                <c:pt idx="6">
                  <c:v>England (1239)</c:v>
                </c:pt>
                <c:pt idx="8">
                  <c:v>Total 2019 (1595)</c:v>
                </c:pt>
                <c:pt idx="9">
                  <c:v>Total 2022 (1552)</c:v>
                </c:pt>
              </c:strCache>
            </c:strRef>
          </c:cat>
          <c:val>
            <c:numRef>
              <c:f>Sheet1!$C$2:$C$11</c:f>
              <c:numCache>
                <c:formatCode>0%</c:formatCode>
                <c:ptCount val="10"/>
                <c:pt idx="0">
                  <c:v>0.15</c:v>
                </c:pt>
                <c:pt idx="1">
                  <c:v>0.62</c:v>
                </c:pt>
                <c:pt idx="3">
                  <c:v>0.64</c:v>
                </c:pt>
                <c:pt idx="4">
                  <c:v>0.63</c:v>
                </c:pt>
                <c:pt idx="5">
                  <c:v>0.72</c:v>
                </c:pt>
                <c:pt idx="6">
                  <c:v>0.5</c:v>
                </c:pt>
                <c:pt idx="8">
                  <c:v>0.47</c:v>
                </c:pt>
                <c:pt idx="9">
                  <c:v>0.52</c:v>
                </c:pt>
              </c:numCache>
            </c:numRef>
          </c:val>
          <c:extLst>
            <c:ext xmlns:c16="http://schemas.microsoft.com/office/drawing/2014/chart" uri="{C3380CC4-5D6E-409C-BE32-E72D297353CC}">
              <c16:uniqueId val="{00000001-C9D4-4058-BFA1-DB23CCD09565}"/>
            </c:ext>
          </c:extLst>
        </c:ser>
        <c:ser>
          <c:idx val="2"/>
          <c:order val="2"/>
          <c:tx>
            <c:strRef>
              <c:f>Sheet1!$D$1</c:f>
              <c:strCache>
                <c:ptCount val="1"/>
                <c:pt idx="0">
                  <c:v>Don't know/prefer not to say</c:v>
                </c:pt>
              </c:strCache>
            </c:strRef>
          </c:tx>
          <c:spPr>
            <a:solidFill>
              <a:srgbClr val="FFFFFF">
                <a:lumMod val="50000"/>
              </a:srgbClr>
            </a:solidFill>
            <a:ln>
              <a:noFill/>
            </a:ln>
            <a:effectLst/>
          </c:spPr>
          <c:invertIfNegative val="0"/>
          <c:dPt>
            <c:idx val="8"/>
            <c:invertIfNegative val="0"/>
            <c:bubble3D val="0"/>
            <c:spPr>
              <a:solidFill>
                <a:srgbClr val="FFFFFF">
                  <a:lumMod val="75000"/>
                </a:srgbClr>
              </a:solidFill>
              <a:ln>
                <a:noFill/>
              </a:ln>
              <a:effectLst/>
            </c:spPr>
            <c:extLst>
              <c:ext xmlns:c16="http://schemas.microsoft.com/office/drawing/2014/chart" uri="{C3380CC4-5D6E-409C-BE32-E72D297353CC}">
                <c16:uniqueId val="{00000002-463C-49BE-B014-1760FF70279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Secondary (535)</c:v>
                </c:pt>
                <c:pt idx="1">
                  <c:v>Primary (920)</c:v>
                </c:pt>
                <c:pt idx="3">
                  <c:v>Wales (50)</c:v>
                </c:pt>
                <c:pt idx="4">
                  <c:v>Scotland (177)</c:v>
                </c:pt>
                <c:pt idx="5">
                  <c:v>Northern Ireland (86)</c:v>
                </c:pt>
                <c:pt idx="6">
                  <c:v>England (1239)</c:v>
                </c:pt>
                <c:pt idx="8">
                  <c:v>Total 2019 (1595)</c:v>
                </c:pt>
                <c:pt idx="9">
                  <c:v>Total 2022 (1552)</c:v>
                </c:pt>
              </c:strCache>
            </c:strRef>
          </c:cat>
          <c:val>
            <c:numRef>
              <c:f>Sheet1!$D$2:$D$11</c:f>
              <c:numCache>
                <c:formatCode>0%</c:formatCode>
                <c:ptCount val="10"/>
                <c:pt idx="0">
                  <c:v>0.08</c:v>
                </c:pt>
                <c:pt idx="1">
                  <c:v>0.15</c:v>
                </c:pt>
                <c:pt idx="3">
                  <c:v>0.18</c:v>
                </c:pt>
                <c:pt idx="4">
                  <c:v>0.12</c:v>
                </c:pt>
                <c:pt idx="5">
                  <c:v>0.14000000000000001</c:v>
                </c:pt>
                <c:pt idx="6">
                  <c:v>0.13</c:v>
                </c:pt>
                <c:pt idx="8">
                  <c:v>0.1</c:v>
                </c:pt>
                <c:pt idx="9">
                  <c:v>0.13</c:v>
                </c:pt>
              </c:numCache>
            </c:numRef>
          </c:val>
          <c:extLst>
            <c:ext xmlns:c16="http://schemas.microsoft.com/office/drawing/2014/chart" uri="{C3380CC4-5D6E-409C-BE32-E72D297353CC}">
              <c16:uniqueId val="{00000002-C9D4-4058-BFA1-DB23CCD09565}"/>
            </c:ext>
          </c:extLst>
        </c:ser>
        <c:dLbls>
          <c:dLblPos val="ctr"/>
          <c:showLegendKey val="0"/>
          <c:showVal val="1"/>
          <c:showCatName val="0"/>
          <c:showSerName val="0"/>
          <c:showPercent val="0"/>
          <c:showBubbleSize val="0"/>
        </c:dLbls>
        <c:gapWidth val="45"/>
        <c:overlap val="100"/>
        <c:axId val="1383545119"/>
        <c:axId val="1383548031"/>
        <c:extLst>
          <c:ext xmlns:c15="http://schemas.microsoft.com/office/drawing/2012/chart" uri="{02D57815-91ED-43cb-92C2-25804820EDAC}">
            <c15:filteredBarSeries>
              <c15:ser>
                <c:idx val="3"/>
                <c:order val="3"/>
                <c:tx>
                  <c:strRef>
                    <c:extLst>
                      <c:ext uri="{02D57815-91ED-43cb-92C2-25804820EDAC}">
                        <c15:formulaRef>
                          <c15:sqref>Sheet1!$E$1</c15:sqref>
                        </c15:formulaRef>
                      </c:ext>
                    </c:extLst>
                    <c:strCache>
                      <c:ptCount val="1"/>
                      <c:pt idx="0">
                        <c:v> </c:v>
                      </c:pt>
                    </c:strCache>
                  </c:strRef>
                </c:tx>
                <c:spPr>
                  <a:noFill/>
                  <a:ln>
                    <a:noFill/>
                  </a:ln>
                  <a:effectLst/>
                </c:spPr>
                <c:invertIfNegative val="0"/>
                <c:dLbls>
                  <c:delete val="1"/>
                </c:dLbls>
                <c:cat>
                  <c:strRef>
                    <c:extLst>
                      <c:ext uri="{02D57815-91ED-43cb-92C2-25804820EDAC}">
                        <c15:formulaRef>
                          <c15:sqref>Sheet1!$A$2:$A$11</c15:sqref>
                        </c15:formulaRef>
                      </c:ext>
                    </c:extLst>
                    <c:strCache>
                      <c:ptCount val="10"/>
                      <c:pt idx="0">
                        <c:v>Secondary (535)</c:v>
                      </c:pt>
                      <c:pt idx="1">
                        <c:v>Primary (920)</c:v>
                      </c:pt>
                      <c:pt idx="3">
                        <c:v>Wales (50)</c:v>
                      </c:pt>
                      <c:pt idx="4">
                        <c:v>Scotland (177)</c:v>
                      </c:pt>
                      <c:pt idx="5">
                        <c:v>Northern Ireland (86)</c:v>
                      </c:pt>
                      <c:pt idx="6">
                        <c:v>England (1239)</c:v>
                      </c:pt>
                      <c:pt idx="8">
                        <c:v>Total 2019 (1595)</c:v>
                      </c:pt>
                      <c:pt idx="9">
                        <c:v>Total 2022 (1552)</c:v>
                      </c:pt>
                    </c:strCache>
                  </c:strRef>
                </c:cat>
                <c:val>
                  <c:numRef>
                    <c:extLst>
                      <c:ext uri="{02D57815-91ED-43cb-92C2-25804820EDAC}">
                        <c15:formulaRef>
                          <c15:sqref>Sheet1!$E$2:$E$11</c15:sqref>
                        </c15:formulaRef>
                      </c:ext>
                    </c:extLst>
                    <c:numCache>
                      <c:formatCode>0%</c:formatCode>
                      <c:ptCount val="10"/>
                      <c:pt idx="0">
                        <c:v>0.18999999999999995</c:v>
                      </c:pt>
                      <c:pt idx="1">
                        <c:v>0.19999999999999996</c:v>
                      </c:pt>
                      <c:pt idx="3">
                        <c:v>0.19999999999999996</c:v>
                      </c:pt>
                      <c:pt idx="4">
                        <c:v>0.19999999999999996</c:v>
                      </c:pt>
                      <c:pt idx="5">
                        <c:v>0.20999999999999996</c:v>
                      </c:pt>
                      <c:pt idx="6">
                        <c:v>0.20999999999999996</c:v>
                      </c:pt>
                      <c:pt idx="8">
                        <c:v>0.20000000000000007</c:v>
                      </c:pt>
                      <c:pt idx="9">
                        <c:v>0.19999999999999996</c:v>
                      </c:pt>
                    </c:numCache>
                  </c:numRef>
                </c:val>
                <c:extLst>
                  <c:ext xmlns:c16="http://schemas.microsoft.com/office/drawing/2014/chart" uri="{C3380CC4-5D6E-409C-BE32-E72D297353CC}">
                    <c16:uniqueId val="{00000000-2AA2-49E1-9BF0-3D9336E68A14}"/>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Sheet1!$F$1</c15:sqref>
                        </c15:formulaRef>
                      </c:ext>
                    </c:extLst>
                    <c:strCache>
                      <c:ptCount val="1"/>
                      <c:pt idx="0">
                        <c:v>  </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lgn="ctr">
                        <a:defRPr sz="900" b="0" i="0" u="none" strike="noStrike" kern="1200" baseline="0">
                          <a:solidFill>
                            <a:schemeClr val="tx1"/>
                          </a:solidFill>
                          <a:latin typeface="+mn-lt"/>
                          <a:ea typeface="+mn-ea"/>
                          <a:cs typeface="+mn-cs"/>
                        </a:defRPr>
                      </a:pPr>
                      <a:endParaRPr lang="en-US"/>
                    </a:p>
                  </c:txPr>
                  <c:dLblPos val="inBase"/>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0"/>
                    </c:ext>
                  </c:extLst>
                </c:dLbls>
                <c:cat>
                  <c:strRef>
                    <c:extLst xmlns:c15="http://schemas.microsoft.com/office/drawing/2012/chart">
                      <c:ext xmlns:c15="http://schemas.microsoft.com/office/drawing/2012/chart" uri="{02D57815-91ED-43cb-92C2-25804820EDAC}">
                        <c15:formulaRef>
                          <c15:sqref>Sheet1!$A$2:$A$11</c15:sqref>
                        </c15:formulaRef>
                      </c:ext>
                    </c:extLst>
                    <c:strCache>
                      <c:ptCount val="10"/>
                      <c:pt idx="0">
                        <c:v>Secondary (535)</c:v>
                      </c:pt>
                      <c:pt idx="1">
                        <c:v>Primary (920)</c:v>
                      </c:pt>
                      <c:pt idx="3">
                        <c:v>Wales (50)</c:v>
                      </c:pt>
                      <c:pt idx="4">
                        <c:v>Scotland (177)</c:v>
                      </c:pt>
                      <c:pt idx="5">
                        <c:v>Northern Ireland (86)</c:v>
                      </c:pt>
                      <c:pt idx="6">
                        <c:v>England (1239)</c:v>
                      </c:pt>
                      <c:pt idx="8">
                        <c:v>Total 2019 (1595)</c:v>
                      </c:pt>
                      <c:pt idx="9">
                        <c:v>Total 2022 (1552)</c:v>
                      </c:pt>
                    </c:strCache>
                  </c:strRef>
                </c:cat>
                <c:val>
                  <c:numRef>
                    <c:extLst xmlns:c15="http://schemas.microsoft.com/office/drawing/2012/chart">
                      <c:ext xmlns:c15="http://schemas.microsoft.com/office/drawing/2012/chart" uri="{02D57815-91ED-43cb-92C2-25804820EDAC}">
                        <c15:formulaRef>
                          <c15:sqref>Sheet1!$F$2:$F$11</c15:sqref>
                        </c15:formulaRef>
                      </c:ext>
                    </c:extLst>
                    <c:numCache>
                      <c:formatCode>0%</c:formatCode>
                      <c:ptCount val="10"/>
                      <c:pt idx="0">
                        <c:v>0.88</c:v>
                      </c:pt>
                      <c:pt idx="1">
                        <c:v>0.34</c:v>
                      </c:pt>
                      <c:pt idx="3">
                        <c:v>0.09</c:v>
                      </c:pt>
                      <c:pt idx="5">
                        <c:v>0.27</c:v>
                      </c:pt>
                      <c:pt idx="6">
                        <c:v>0.46</c:v>
                      </c:pt>
                      <c:pt idx="9">
                        <c:v>0.43</c:v>
                      </c:pt>
                    </c:numCache>
                  </c:numRef>
                </c:val>
                <c:extLst xmlns:c15="http://schemas.microsoft.com/office/drawing/2012/chart">
                  <c:ext xmlns:c16="http://schemas.microsoft.com/office/drawing/2014/chart" uri="{C3380CC4-5D6E-409C-BE32-E72D297353CC}">
                    <c16:uniqueId val="{00000001-2AA2-49E1-9BF0-3D9336E68A14}"/>
                  </c:ext>
                </c:extLst>
              </c15:ser>
            </c15:filteredBarSeries>
          </c:ext>
        </c:extLst>
      </c:barChart>
      <c:catAx>
        <c:axId val="13835451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max val="1.1000000000000001"/>
          <c:min val="0"/>
        </c:scaling>
        <c:delete val="1"/>
        <c:axPos val="b"/>
        <c:numFmt formatCode="0%" sourceLinked="1"/>
        <c:majorTickMark val="out"/>
        <c:minorTickMark val="none"/>
        <c:tickLblPos val="nextTo"/>
        <c:crossAx val="1383545119"/>
        <c:crosses val="autoZero"/>
        <c:crossBetween val="between"/>
      </c:valAx>
      <c:spPr>
        <a:noFill/>
        <a:ln>
          <a:noFill/>
        </a:ln>
        <a:effectLst/>
      </c:spPr>
    </c:plotArea>
    <c:legend>
      <c:legendPos val="b"/>
      <c:layout>
        <c:manualLayout>
          <c:xMode val="edge"/>
          <c:yMode val="edge"/>
          <c:x val="0.2558860090405366"/>
          <c:y val="0.9191029812548599"/>
          <c:w val="0.44193150335374742"/>
          <c:h val="8.089701874514007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531095071449402"/>
          <c:y val="6.9293773060976074E-2"/>
          <c:w val="0.78468904928550598"/>
          <c:h val="0.88381117149088761"/>
        </c:manualLayout>
      </c:layout>
      <c:barChart>
        <c:barDir val="bar"/>
        <c:grouping val="clustered"/>
        <c:varyColors val="0"/>
        <c:ser>
          <c:idx val="1"/>
          <c:order val="0"/>
          <c:tx>
            <c:strRef>
              <c:f>Sheet1!$C$1</c:f>
              <c:strCache>
                <c:ptCount val="1"/>
                <c:pt idx="0">
                  <c:v>Previous budget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Secondary (444)</c:v>
                </c:pt>
                <c:pt idx="1">
                  <c:v>Primary (201)</c:v>
                </c:pt>
                <c:pt idx="3">
                  <c:v>Wales (13*)</c:v>
                </c:pt>
                <c:pt idx="4">
                  <c:v>Scotland (66)</c:v>
                </c:pt>
                <c:pt idx="5">
                  <c:v>Northern Ireland (18*)</c:v>
                </c:pt>
                <c:pt idx="6">
                  <c:v>England (602)</c:v>
                </c:pt>
                <c:pt idx="8">
                  <c:v>Total (699)</c:v>
                </c:pt>
              </c:strCache>
            </c:strRef>
          </c:cat>
          <c:val>
            <c:numRef>
              <c:f>Sheet1!$C$2:$C$10</c:f>
              <c:numCache>
                <c:formatCode>"£"#,##0</c:formatCode>
                <c:ptCount val="9"/>
                <c:pt idx="0">
                  <c:v>7918</c:v>
                </c:pt>
                <c:pt idx="1">
                  <c:v>2014</c:v>
                </c:pt>
                <c:pt idx="3">
                  <c:v>2022</c:v>
                </c:pt>
                <c:pt idx="4">
                  <c:v>1819</c:v>
                </c:pt>
                <c:pt idx="5">
                  <c:v>8121</c:v>
                </c:pt>
                <c:pt idx="6">
                  <c:v>5255</c:v>
                </c:pt>
                <c:pt idx="8">
                  <c:v>5017</c:v>
                </c:pt>
              </c:numCache>
            </c:numRef>
          </c:val>
          <c:extLst>
            <c:ext xmlns:c16="http://schemas.microsoft.com/office/drawing/2014/chart" uri="{C3380CC4-5D6E-409C-BE32-E72D297353CC}">
              <c16:uniqueId val="{00000001-29BC-4041-9127-7D246EA6EB37}"/>
            </c:ext>
          </c:extLst>
        </c:ser>
        <c:ser>
          <c:idx val="0"/>
          <c:order val="1"/>
          <c:tx>
            <c:strRef>
              <c:f>Sheet1!$B$1</c:f>
              <c:strCache>
                <c:ptCount val="1"/>
                <c:pt idx="0">
                  <c:v>Current budget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Secondary (444)</c:v>
                </c:pt>
                <c:pt idx="1">
                  <c:v>Primary (201)</c:v>
                </c:pt>
                <c:pt idx="3">
                  <c:v>Wales (13*)</c:v>
                </c:pt>
                <c:pt idx="4">
                  <c:v>Scotland (66)</c:v>
                </c:pt>
                <c:pt idx="5">
                  <c:v>Northern Ireland (18*)</c:v>
                </c:pt>
                <c:pt idx="6">
                  <c:v>England (602)</c:v>
                </c:pt>
                <c:pt idx="8">
                  <c:v>Total (699)</c:v>
                </c:pt>
              </c:strCache>
            </c:strRef>
          </c:cat>
          <c:val>
            <c:numRef>
              <c:f>Sheet1!$B$2:$B$10</c:f>
              <c:numCache>
                <c:formatCode>"£"#,##0</c:formatCode>
                <c:ptCount val="9"/>
                <c:pt idx="0">
                  <c:v>7576</c:v>
                </c:pt>
                <c:pt idx="1">
                  <c:v>1688</c:v>
                </c:pt>
                <c:pt idx="3">
                  <c:v>1950</c:v>
                </c:pt>
                <c:pt idx="4">
                  <c:v>1944</c:v>
                </c:pt>
                <c:pt idx="5">
                  <c:v>8159</c:v>
                </c:pt>
                <c:pt idx="6">
                  <c:v>4841</c:v>
                </c:pt>
                <c:pt idx="8">
                  <c:v>4669</c:v>
                </c:pt>
              </c:numCache>
            </c:numRef>
          </c:val>
          <c:extLst>
            <c:ext xmlns:c16="http://schemas.microsoft.com/office/drawing/2014/chart" uri="{C3380CC4-5D6E-409C-BE32-E72D297353CC}">
              <c16:uniqueId val="{00000000-29BC-4041-9127-7D246EA6EB37}"/>
            </c:ext>
          </c:extLst>
        </c:ser>
        <c:dLbls>
          <c:dLblPos val="ctr"/>
          <c:showLegendKey val="0"/>
          <c:showVal val="1"/>
          <c:showCatName val="0"/>
          <c:showSerName val="0"/>
          <c:showPercent val="0"/>
          <c:showBubbleSize val="0"/>
        </c:dLbls>
        <c:gapWidth val="45"/>
        <c:axId val="1383545119"/>
        <c:axId val="1383548031"/>
        <c:extLst/>
      </c:barChart>
      <c:catAx>
        <c:axId val="13835451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b"/>
        <c:numFmt formatCode="&quot;£&quot;#,##0" sourceLinked="1"/>
        <c:majorTickMark val="out"/>
        <c:minorTickMark val="none"/>
        <c:tickLblPos val="nextTo"/>
        <c:crossAx val="1383545119"/>
        <c:crosses val="autoZero"/>
        <c:crossBetween val="between"/>
      </c:valAx>
      <c:spPr>
        <a:noFill/>
        <a:ln>
          <a:noFill/>
        </a:ln>
        <a:effectLst/>
      </c:spPr>
    </c:plotArea>
    <c:legend>
      <c:legendPos val="b"/>
      <c:layout>
        <c:manualLayout>
          <c:xMode val="edge"/>
          <c:yMode val="edge"/>
          <c:x val="0.33549048556430444"/>
          <c:y val="0.93280900756970597"/>
          <c:w val="0.3753151428988043"/>
          <c:h val="6.338072529666186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531095071449402"/>
          <c:y val="0.13902205177372962"/>
          <c:w val="0.78468904928550598"/>
          <c:h val="0.75611161020979767"/>
        </c:manualLayout>
      </c:layout>
      <c:barChart>
        <c:barDir val="bar"/>
        <c:grouping val="stacked"/>
        <c:varyColors val="0"/>
        <c:ser>
          <c:idx val="0"/>
          <c:order val="0"/>
          <c:tx>
            <c:strRef>
              <c:f>Sheet1!$B$1</c:f>
              <c:strCache>
                <c:ptCount val="1"/>
                <c:pt idx="0">
                  <c:v>Increased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Secondary (444)</c:v>
                </c:pt>
                <c:pt idx="1">
                  <c:v>Primary (201)</c:v>
                </c:pt>
                <c:pt idx="3">
                  <c:v>Wales (13*)</c:v>
                </c:pt>
                <c:pt idx="4">
                  <c:v>Scotland (66)</c:v>
                </c:pt>
                <c:pt idx="5">
                  <c:v>Northern Ireland (18*)</c:v>
                </c:pt>
                <c:pt idx="6">
                  <c:v>England (602)</c:v>
                </c:pt>
                <c:pt idx="8">
                  <c:v>Total (699)</c:v>
                </c:pt>
              </c:strCache>
            </c:strRef>
          </c:cat>
          <c:val>
            <c:numRef>
              <c:f>Sheet1!$B$2:$B$10</c:f>
              <c:numCache>
                <c:formatCode>0%</c:formatCode>
                <c:ptCount val="9"/>
                <c:pt idx="0">
                  <c:v>0.17</c:v>
                </c:pt>
                <c:pt idx="1">
                  <c:v>0.25</c:v>
                </c:pt>
                <c:pt idx="3">
                  <c:v>0.21</c:v>
                </c:pt>
                <c:pt idx="4">
                  <c:v>0.11</c:v>
                </c:pt>
                <c:pt idx="5">
                  <c:v>0.17</c:v>
                </c:pt>
                <c:pt idx="6">
                  <c:v>0.22</c:v>
                </c:pt>
                <c:pt idx="8">
                  <c:v>0.21</c:v>
                </c:pt>
              </c:numCache>
            </c:numRef>
          </c:val>
          <c:extLst>
            <c:ext xmlns:c16="http://schemas.microsoft.com/office/drawing/2014/chart" uri="{C3380CC4-5D6E-409C-BE32-E72D297353CC}">
              <c16:uniqueId val="{00000000-CDC1-4A3B-89A0-3694E82253E7}"/>
            </c:ext>
          </c:extLst>
        </c:ser>
        <c:ser>
          <c:idx val="1"/>
          <c:order val="1"/>
          <c:tx>
            <c:strRef>
              <c:f>Sheet1!$C$1</c:f>
              <c:strCache>
                <c:ptCount val="1"/>
                <c:pt idx="0">
                  <c:v>Stayed the same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Secondary (444)</c:v>
                </c:pt>
                <c:pt idx="1">
                  <c:v>Primary (201)</c:v>
                </c:pt>
                <c:pt idx="3">
                  <c:v>Wales (13*)</c:v>
                </c:pt>
                <c:pt idx="4">
                  <c:v>Scotland (66)</c:v>
                </c:pt>
                <c:pt idx="5">
                  <c:v>Northern Ireland (18*)</c:v>
                </c:pt>
                <c:pt idx="6">
                  <c:v>England (602)</c:v>
                </c:pt>
                <c:pt idx="8">
                  <c:v>Total (699)</c:v>
                </c:pt>
              </c:strCache>
            </c:strRef>
          </c:cat>
          <c:val>
            <c:numRef>
              <c:f>Sheet1!$C$2:$C$10</c:f>
              <c:numCache>
                <c:formatCode>0%</c:formatCode>
                <c:ptCount val="9"/>
                <c:pt idx="0">
                  <c:v>0.53</c:v>
                </c:pt>
                <c:pt idx="1">
                  <c:v>0.38</c:v>
                </c:pt>
                <c:pt idx="3">
                  <c:v>0.37</c:v>
                </c:pt>
                <c:pt idx="4">
                  <c:v>0.52</c:v>
                </c:pt>
                <c:pt idx="5">
                  <c:v>0.62</c:v>
                </c:pt>
                <c:pt idx="6">
                  <c:v>0.44</c:v>
                </c:pt>
                <c:pt idx="8">
                  <c:v>0.44</c:v>
                </c:pt>
              </c:numCache>
            </c:numRef>
          </c:val>
          <c:extLst>
            <c:ext xmlns:c16="http://schemas.microsoft.com/office/drawing/2014/chart" uri="{C3380CC4-5D6E-409C-BE32-E72D297353CC}">
              <c16:uniqueId val="{00000001-CDC1-4A3B-89A0-3694E82253E7}"/>
            </c:ext>
          </c:extLst>
        </c:ser>
        <c:ser>
          <c:idx val="2"/>
          <c:order val="2"/>
          <c:tx>
            <c:strRef>
              <c:f>Sheet1!$D$1</c:f>
              <c:strCache>
                <c:ptCount val="1"/>
                <c:pt idx="0">
                  <c:v>Decreased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Secondary (444)</c:v>
                </c:pt>
                <c:pt idx="1">
                  <c:v>Primary (201)</c:v>
                </c:pt>
                <c:pt idx="3">
                  <c:v>Wales (13*)</c:v>
                </c:pt>
                <c:pt idx="4">
                  <c:v>Scotland (66)</c:v>
                </c:pt>
                <c:pt idx="5">
                  <c:v>Northern Ireland (18*)</c:v>
                </c:pt>
                <c:pt idx="6">
                  <c:v>England (602)</c:v>
                </c:pt>
                <c:pt idx="8">
                  <c:v>Total (699)</c:v>
                </c:pt>
              </c:strCache>
            </c:strRef>
          </c:cat>
          <c:val>
            <c:numRef>
              <c:f>Sheet1!$D$2:$D$10</c:f>
              <c:numCache>
                <c:formatCode>0%</c:formatCode>
                <c:ptCount val="9"/>
                <c:pt idx="0">
                  <c:v>0.16</c:v>
                </c:pt>
                <c:pt idx="1">
                  <c:v>0.15</c:v>
                </c:pt>
                <c:pt idx="3">
                  <c:v>0.36</c:v>
                </c:pt>
                <c:pt idx="4">
                  <c:v>0.23</c:v>
                </c:pt>
                <c:pt idx="5">
                  <c:v>0.11</c:v>
                </c:pt>
                <c:pt idx="6">
                  <c:v>0.14000000000000001</c:v>
                </c:pt>
                <c:pt idx="8">
                  <c:v>0.15</c:v>
                </c:pt>
              </c:numCache>
            </c:numRef>
          </c:val>
          <c:extLst>
            <c:ext xmlns:c16="http://schemas.microsoft.com/office/drawing/2014/chart" uri="{C3380CC4-5D6E-409C-BE32-E72D297353CC}">
              <c16:uniqueId val="{00000002-CDC1-4A3B-89A0-3694E82253E7}"/>
            </c:ext>
          </c:extLst>
        </c:ser>
        <c:ser>
          <c:idx val="3"/>
          <c:order val="3"/>
          <c:tx>
            <c:strRef>
              <c:f>Sheet1!$E$1</c:f>
              <c:strCache>
                <c:ptCount val="1"/>
                <c:pt idx="0">
                  <c:v>Prefer not to say / Don’t know</c:v>
                </c:pt>
              </c:strCache>
            </c:strRef>
          </c:tx>
          <c:spPr>
            <a:solidFill>
              <a:srgbClr val="FFFFFF">
                <a:lumMod val="50000"/>
                <a:lumOff val="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Secondary (444)</c:v>
                </c:pt>
                <c:pt idx="1">
                  <c:v>Primary (201)</c:v>
                </c:pt>
                <c:pt idx="3">
                  <c:v>Wales (13*)</c:v>
                </c:pt>
                <c:pt idx="4">
                  <c:v>Scotland (66)</c:v>
                </c:pt>
                <c:pt idx="5">
                  <c:v>Northern Ireland (18*)</c:v>
                </c:pt>
                <c:pt idx="6">
                  <c:v>England (602)</c:v>
                </c:pt>
                <c:pt idx="8">
                  <c:v>Total (699)</c:v>
                </c:pt>
              </c:strCache>
            </c:strRef>
          </c:cat>
          <c:val>
            <c:numRef>
              <c:f>Sheet1!$E$2:$E$10</c:f>
              <c:numCache>
                <c:formatCode>0%</c:formatCode>
                <c:ptCount val="9"/>
                <c:pt idx="0">
                  <c:v>0.14000000000000001</c:v>
                </c:pt>
                <c:pt idx="1">
                  <c:v>0.22</c:v>
                </c:pt>
                <c:pt idx="3">
                  <c:v>0.05</c:v>
                </c:pt>
                <c:pt idx="4">
                  <c:v>0.14000000000000001</c:v>
                </c:pt>
                <c:pt idx="5">
                  <c:v>0.11</c:v>
                </c:pt>
                <c:pt idx="6">
                  <c:v>0.2</c:v>
                </c:pt>
                <c:pt idx="8">
                  <c:v>0.2</c:v>
                </c:pt>
              </c:numCache>
            </c:numRef>
          </c:val>
          <c:extLst xmlns:c15="http://schemas.microsoft.com/office/drawing/2012/chart">
            <c:ext xmlns:c16="http://schemas.microsoft.com/office/drawing/2014/chart" uri="{C3380CC4-5D6E-409C-BE32-E72D297353CC}">
              <c16:uniqueId val="{00000003-CDC1-4A3B-89A0-3694E82253E7}"/>
            </c:ext>
          </c:extLst>
        </c:ser>
        <c:dLbls>
          <c:dLblPos val="ctr"/>
          <c:showLegendKey val="0"/>
          <c:showVal val="1"/>
          <c:showCatName val="0"/>
          <c:showSerName val="0"/>
          <c:showPercent val="0"/>
          <c:showBubbleSize val="0"/>
        </c:dLbls>
        <c:gapWidth val="45"/>
        <c:overlap val="100"/>
        <c:axId val="1383545119"/>
        <c:axId val="1383548031"/>
        <c:extLst/>
      </c:barChart>
      <c:catAx>
        <c:axId val="13835451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max val="1.1000000000000001"/>
          <c:min val="0"/>
        </c:scaling>
        <c:delete val="1"/>
        <c:axPos val="b"/>
        <c:numFmt formatCode="0%" sourceLinked="1"/>
        <c:majorTickMark val="out"/>
        <c:minorTickMark val="none"/>
        <c:tickLblPos val="nextTo"/>
        <c:crossAx val="1383545119"/>
        <c:crosses val="autoZero"/>
        <c:crossBetween val="between"/>
      </c:valAx>
      <c:spPr>
        <a:noFill/>
        <a:ln>
          <a:noFill/>
        </a:ln>
        <a:effectLst/>
      </c:spPr>
    </c:plotArea>
    <c:legend>
      <c:legendPos val="b"/>
      <c:layout>
        <c:manualLayout>
          <c:xMode val="edge"/>
          <c:yMode val="edge"/>
          <c:x val="4.6606700204141149E-2"/>
          <c:y val="0.9191029812548599"/>
          <c:w val="0.791045858850977"/>
          <c:h val="8.089701874514007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0"/>
          <c:tx>
            <c:strRef>
              <c:f>Sheet1!$B$1</c:f>
              <c:strCache>
                <c:ptCount val="1"/>
                <c:pt idx="0">
                  <c:v>Column1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Other</c:v>
                </c:pt>
                <c:pt idx="1">
                  <c:v>No lasting change</c:v>
                </c:pt>
                <c:pt idx="3">
                  <c:v>Staffing increase</c:v>
                </c:pt>
                <c:pt idx="4">
                  <c:v>Staffing decrease</c:v>
                </c:pt>
                <c:pt idx="6">
                  <c:v>Space increase</c:v>
                </c:pt>
                <c:pt idx="7">
                  <c:v>Space decrease</c:v>
                </c:pt>
                <c:pt idx="9">
                  <c:v>Increased investment</c:v>
                </c:pt>
                <c:pt idx="10">
                  <c:v>Decreased investment</c:v>
                </c:pt>
              </c:strCache>
            </c:strRef>
          </c:cat>
          <c:val>
            <c:numRef>
              <c:f>Sheet1!$B$2:$B$12</c:f>
              <c:numCache>
                <c:formatCode>0%</c:formatCode>
                <c:ptCount val="11"/>
                <c:pt idx="0">
                  <c:v>0.13</c:v>
                </c:pt>
                <c:pt idx="1">
                  <c:v>0.61</c:v>
                </c:pt>
                <c:pt idx="3">
                  <c:v>0.01</c:v>
                </c:pt>
                <c:pt idx="4">
                  <c:v>0.11</c:v>
                </c:pt>
                <c:pt idx="6">
                  <c:v>0.02</c:v>
                </c:pt>
                <c:pt idx="7">
                  <c:v>0.05</c:v>
                </c:pt>
                <c:pt idx="9">
                  <c:v>0.06</c:v>
                </c:pt>
                <c:pt idx="10">
                  <c:v>0.12</c:v>
                </c:pt>
              </c:numCache>
            </c:numRef>
          </c:val>
          <c:extLst>
            <c:ext xmlns:c16="http://schemas.microsoft.com/office/drawing/2014/chart" uri="{C3380CC4-5D6E-409C-BE32-E72D297353CC}">
              <c16:uniqueId val="{00000000-1991-40C6-A2C5-E9DF9DA36923}"/>
            </c:ext>
          </c:extLst>
        </c:ser>
        <c:dLbls>
          <c:dLblPos val="outEnd"/>
          <c:showLegendKey val="0"/>
          <c:showVal val="1"/>
          <c:showCatName val="0"/>
          <c:showSerName val="0"/>
          <c:showPercent val="0"/>
          <c:showBubbleSize val="0"/>
        </c:dLbls>
        <c:gapWidth val="45"/>
        <c:axId val="1383545119"/>
        <c:axId val="1383548031"/>
      </c:barChart>
      <c:catAx>
        <c:axId val="13835451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b"/>
        <c:numFmt formatCode="0%" sourceLinked="1"/>
        <c:majorTickMark val="out"/>
        <c:minorTickMark val="none"/>
        <c:tickLblPos val="nextTo"/>
        <c:crossAx val="1383545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Sheet1!$B$1</c:f>
              <c:strCache>
                <c:ptCount val="1"/>
                <c:pt idx="0">
                  <c:v>Yes</c:v>
                </c:pt>
              </c:strCache>
            </c:strRef>
          </c:tx>
          <c:spPr>
            <a:solidFill>
              <a:schemeClr val="accent1"/>
            </a:solidFill>
            <a:ln>
              <a:noFill/>
            </a:ln>
            <a:effectLst/>
          </c:spPr>
          <c:invertIfNegative val="0"/>
          <c:dPt>
            <c:idx val="8"/>
            <c:invertIfNegative val="0"/>
            <c:bubble3D val="0"/>
            <c:spPr>
              <a:solidFill>
                <a:srgbClr val="798FD8"/>
              </a:solidFill>
              <a:ln>
                <a:noFill/>
              </a:ln>
              <a:effectLst/>
            </c:spPr>
            <c:extLst>
              <c:ext xmlns:c16="http://schemas.microsoft.com/office/drawing/2014/chart" uri="{C3380CC4-5D6E-409C-BE32-E72D297353CC}">
                <c16:uniqueId val="{00000000-AE46-4DE7-A740-B8078438446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Secondary (535)</c:v>
                </c:pt>
                <c:pt idx="1">
                  <c:v>Primary (920)</c:v>
                </c:pt>
                <c:pt idx="3">
                  <c:v>Wales (50)</c:v>
                </c:pt>
                <c:pt idx="4">
                  <c:v>Scotland (177)</c:v>
                </c:pt>
                <c:pt idx="5">
                  <c:v>Northern Ireland (86)</c:v>
                </c:pt>
                <c:pt idx="6">
                  <c:v>England (1239)</c:v>
                </c:pt>
                <c:pt idx="8">
                  <c:v>Total 2019 (1595)</c:v>
                </c:pt>
                <c:pt idx="9">
                  <c:v>Total 2022 (1535)</c:v>
                </c:pt>
              </c:strCache>
            </c:strRef>
          </c:cat>
          <c:val>
            <c:numRef>
              <c:f>Sheet1!$B$2:$B$11</c:f>
              <c:numCache>
                <c:formatCode>0%</c:formatCode>
                <c:ptCount val="10"/>
                <c:pt idx="0">
                  <c:v>0.87</c:v>
                </c:pt>
                <c:pt idx="1">
                  <c:v>0.28999999999999998</c:v>
                </c:pt>
                <c:pt idx="3">
                  <c:v>0.23</c:v>
                </c:pt>
                <c:pt idx="4">
                  <c:v>0.32</c:v>
                </c:pt>
                <c:pt idx="5">
                  <c:v>0.4</c:v>
                </c:pt>
                <c:pt idx="6">
                  <c:v>0.43</c:v>
                </c:pt>
                <c:pt idx="8">
                  <c:v>0.54</c:v>
                </c:pt>
                <c:pt idx="9">
                  <c:v>0.41</c:v>
                </c:pt>
              </c:numCache>
            </c:numRef>
          </c:val>
          <c:extLst>
            <c:ext xmlns:c16="http://schemas.microsoft.com/office/drawing/2014/chart" uri="{C3380CC4-5D6E-409C-BE32-E72D297353CC}">
              <c16:uniqueId val="{00000000-2607-4EE8-B72A-3081196628F0}"/>
            </c:ext>
          </c:extLst>
        </c:ser>
        <c:ser>
          <c:idx val="1"/>
          <c:order val="1"/>
          <c:tx>
            <c:strRef>
              <c:f>Sheet1!$C$1</c:f>
              <c:strCache>
                <c:ptCount val="1"/>
                <c:pt idx="0">
                  <c:v>No</c:v>
                </c:pt>
              </c:strCache>
            </c:strRef>
          </c:tx>
          <c:spPr>
            <a:solidFill>
              <a:schemeClr val="accent2"/>
            </a:solidFill>
            <a:ln>
              <a:noFill/>
            </a:ln>
            <a:effectLst/>
          </c:spPr>
          <c:invertIfNegative val="0"/>
          <c:dPt>
            <c:idx val="8"/>
            <c:invertIfNegative val="0"/>
            <c:bubble3D val="0"/>
            <c:spPr>
              <a:solidFill>
                <a:srgbClr val="B5A0CD"/>
              </a:solidFill>
              <a:ln>
                <a:noFill/>
              </a:ln>
              <a:effectLst/>
            </c:spPr>
            <c:extLst>
              <c:ext xmlns:c16="http://schemas.microsoft.com/office/drawing/2014/chart" uri="{C3380CC4-5D6E-409C-BE32-E72D297353CC}">
                <c16:uniqueId val="{00000001-AE46-4DE7-A740-B8078438446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Secondary (535)</c:v>
                </c:pt>
                <c:pt idx="1">
                  <c:v>Primary (920)</c:v>
                </c:pt>
                <c:pt idx="3">
                  <c:v>Wales (50)</c:v>
                </c:pt>
                <c:pt idx="4">
                  <c:v>Scotland (177)</c:v>
                </c:pt>
                <c:pt idx="5">
                  <c:v>Northern Ireland (86)</c:v>
                </c:pt>
                <c:pt idx="6">
                  <c:v>England (1239)</c:v>
                </c:pt>
                <c:pt idx="8">
                  <c:v>Total 2019 (1595)</c:v>
                </c:pt>
                <c:pt idx="9">
                  <c:v>Total 2022 (1535)</c:v>
                </c:pt>
              </c:strCache>
            </c:strRef>
          </c:cat>
          <c:val>
            <c:numRef>
              <c:f>Sheet1!$C$2:$C$11</c:f>
              <c:numCache>
                <c:formatCode>0%</c:formatCode>
                <c:ptCount val="10"/>
                <c:pt idx="0">
                  <c:v>0.13</c:v>
                </c:pt>
                <c:pt idx="1">
                  <c:v>0.7</c:v>
                </c:pt>
                <c:pt idx="3">
                  <c:v>0.77</c:v>
                </c:pt>
                <c:pt idx="4">
                  <c:v>0.67</c:v>
                </c:pt>
                <c:pt idx="5">
                  <c:v>0.6</c:v>
                </c:pt>
                <c:pt idx="6">
                  <c:v>0.56999999999999995</c:v>
                </c:pt>
                <c:pt idx="8">
                  <c:v>0.45</c:v>
                </c:pt>
                <c:pt idx="9">
                  <c:v>0.57999999999999996</c:v>
                </c:pt>
              </c:numCache>
            </c:numRef>
          </c:val>
          <c:extLst>
            <c:ext xmlns:c16="http://schemas.microsoft.com/office/drawing/2014/chart" uri="{C3380CC4-5D6E-409C-BE32-E72D297353CC}">
              <c16:uniqueId val="{00000001-2607-4EE8-B72A-3081196628F0}"/>
            </c:ext>
          </c:extLst>
        </c:ser>
        <c:dLbls>
          <c:dLblPos val="ctr"/>
          <c:showLegendKey val="0"/>
          <c:showVal val="1"/>
          <c:showCatName val="0"/>
          <c:showSerName val="0"/>
          <c:showPercent val="0"/>
          <c:showBubbleSize val="0"/>
        </c:dLbls>
        <c:gapWidth val="45"/>
        <c:overlap val="100"/>
        <c:axId val="1383545119"/>
        <c:axId val="1383548031"/>
      </c:barChart>
      <c:catAx>
        <c:axId val="13835451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b"/>
        <c:numFmt formatCode="0%" sourceLinked="1"/>
        <c:majorTickMark val="none"/>
        <c:minorTickMark val="none"/>
        <c:tickLblPos val="nextTo"/>
        <c:crossAx val="1383545119"/>
        <c:crosses val="autoZero"/>
        <c:crossBetween val="between"/>
      </c:valAx>
      <c:spPr>
        <a:noFill/>
        <a:ln>
          <a:noFill/>
        </a:ln>
        <a:effectLst/>
      </c:spPr>
    </c:plotArea>
    <c:legend>
      <c:legendPos val="b"/>
      <c:layout>
        <c:manualLayout>
          <c:xMode val="edge"/>
          <c:yMode val="edge"/>
          <c:x val="0.50305936674303675"/>
          <c:y val="0.90547902060187679"/>
          <c:w val="0.1142826043065687"/>
          <c:h val="6.164426706935605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968098656785548"/>
          <c:y val="6.5497076023391818E-2"/>
          <c:w val="0.47335822911841902"/>
          <c:h val="0.93450292397660817"/>
        </c:manualLayout>
      </c:layout>
      <c:barChart>
        <c:barDir val="bar"/>
        <c:grouping val="clustered"/>
        <c:varyColors val="0"/>
        <c:ser>
          <c:idx val="0"/>
          <c:order val="0"/>
          <c:tx>
            <c:strRef>
              <c:f>Sheet1!$B$1</c:f>
              <c:strCache>
                <c:ptCount val="1"/>
                <c:pt idx="0">
                  <c:v>Yes</c:v>
                </c:pt>
              </c:strCache>
            </c:strRef>
          </c:tx>
          <c:spPr>
            <a:solidFill>
              <a:schemeClr val="accent1"/>
            </a:solidFill>
            <a:ln>
              <a:noFill/>
            </a:ln>
            <a:effectLst/>
          </c:spPr>
          <c:invertIfNegative val="0"/>
          <c:dLbls>
            <c:dLbl>
              <c:idx val="3"/>
              <c:tx>
                <c:rich>
                  <a:bodyPr/>
                  <a:lstStyle/>
                  <a:p>
                    <a:fld id="{BCD816AD-6F48-43C6-A194-F5E17B3F3AD5}" type="VALUE">
                      <a:rPr lang="en-US">
                        <a:solidFill>
                          <a:schemeClr val="bg1">
                            <a:lumMod val="65000"/>
                          </a:schemeClr>
                        </a:solidFill>
                      </a:rPr>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30A-46B3-982E-7BED66CF66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This is the level of resource we can afford in our current budget</c:v>
                </c:pt>
                <c:pt idx="1">
                  <c:v>Appropriate levels of staffing are achieved through utilising other staff members</c:v>
                </c:pt>
                <c:pt idx="2">
                  <c:v>Pupils and volunteers run the space</c:v>
                </c:pt>
                <c:pt idx="3">
                  <c:v>We have been unable to recruit suitable member(s) of staff</c:v>
                </c:pt>
                <c:pt idx="4">
                  <c:v>Other</c:v>
                </c:pt>
                <c:pt idx="5">
                  <c:v>Don't know</c:v>
                </c:pt>
                <c:pt idx="6">
                  <c:v>Prefer not to say</c:v>
                </c:pt>
              </c:strCache>
            </c:strRef>
          </c:cat>
          <c:val>
            <c:numRef>
              <c:f>Sheet1!$B$2:$B$8</c:f>
              <c:numCache>
                <c:formatCode>0%</c:formatCode>
                <c:ptCount val="7"/>
                <c:pt idx="0">
                  <c:v>0.54</c:v>
                </c:pt>
                <c:pt idx="1">
                  <c:v>0.3</c:v>
                </c:pt>
                <c:pt idx="2">
                  <c:v>0.2</c:v>
                </c:pt>
                <c:pt idx="3">
                  <c:v>0.01</c:v>
                </c:pt>
                <c:pt idx="4">
                  <c:v>0.05</c:v>
                </c:pt>
                <c:pt idx="5">
                  <c:v>7.0000000000000007E-2</c:v>
                </c:pt>
                <c:pt idx="6">
                  <c:v>0.01</c:v>
                </c:pt>
              </c:numCache>
            </c:numRef>
          </c:val>
          <c:extLst>
            <c:ext xmlns:c16="http://schemas.microsoft.com/office/drawing/2014/chart" uri="{C3380CC4-5D6E-409C-BE32-E72D297353CC}">
              <c16:uniqueId val="{00000003-630A-46B3-982E-7BED66CF6692}"/>
            </c:ext>
          </c:extLst>
        </c:ser>
        <c:dLbls>
          <c:dLblPos val="ctr"/>
          <c:showLegendKey val="0"/>
          <c:showVal val="1"/>
          <c:showCatName val="0"/>
          <c:showSerName val="0"/>
          <c:showPercent val="0"/>
          <c:showBubbleSize val="0"/>
        </c:dLbls>
        <c:gapWidth val="45"/>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t"/>
        <c:numFmt formatCode="0%" sourceLinked="1"/>
        <c:majorTickMark val="none"/>
        <c:minorTickMark val="none"/>
        <c:tickLblPos val="nextTo"/>
        <c:crossAx val="1383545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236812503700197"/>
          <c:y val="3.971631205673759E-2"/>
          <c:w val="0.64006295265723367"/>
          <c:h val="0.95460992907801423"/>
        </c:manualLayout>
      </c:layout>
      <c:barChart>
        <c:barDir val="bar"/>
        <c:grouping val="clustered"/>
        <c:varyColors val="0"/>
        <c:ser>
          <c:idx val="0"/>
          <c:order val="0"/>
          <c:tx>
            <c:strRef>
              <c:f>Sheet1!$B$1</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Yes - an academic qualification</c:v>
                </c:pt>
                <c:pt idx="1">
                  <c:v>Yes - training</c:v>
                </c:pt>
                <c:pt idx="2">
                  <c:v>Yes - a professional qualification</c:v>
                </c:pt>
                <c:pt idx="3">
                  <c:v>None of these</c:v>
                </c:pt>
                <c:pt idx="4">
                  <c:v>Yes - Any</c:v>
                </c:pt>
                <c:pt idx="5">
                  <c:v>Don't know</c:v>
                </c:pt>
              </c:strCache>
            </c:strRef>
          </c:cat>
          <c:val>
            <c:numRef>
              <c:f>Sheet1!$B$2:$B$7</c:f>
              <c:numCache>
                <c:formatCode>0%</c:formatCode>
                <c:ptCount val="6"/>
                <c:pt idx="0">
                  <c:v>0.59</c:v>
                </c:pt>
                <c:pt idx="1">
                  <c:v>0.57999999999999996</c:v>
                </c:pt>
                <c:pt idx="2">
                  <c:v>0.4</c:v>
                </c:pt>
                <c:pt idx="3">
                  <c:v>0.11</c:v>
                </c:pt>
                <c:pt idx="4">
                  <c:v>0.85</c:v>
                </c:pt>
                <c:pt idx="5">
                  <c:v>0.05</c:v>
                </c:pt>
              </c:numCache>
            </c:numRef>
          </c:val>
          <c:extLst>
            <c:ext xmlns:c16="http://schemas.microsoft.com/office/drawing/2014/chart" uri="{C3380CC4-5D6E-409C-BE32-E72D297353CC}">
              <c16:uniqueId val="{00000001-1AEB-46A0-8840-AFC9DD6A2E99}"/>
            </c:ext>
          </c:extLst>
        </c:ser>
        <c:dLbls>
          <c:dLblPos val="ctr"/>
          <c:showLegendKey val="0"/>
          <c:showVal val="1"/>
          <c:showCatName val="0"/>
          <c:showSerName val="0"/>
          <c:showPercent val="0"/>
          <c:showBubbleSize val="0"/>
        </c:dLbls>
        <c:gapWidth val="45"/>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t"/>
        <c:numFmt formatCode="0%" sourceLinked="1"/>
        <c:majorTickMark val="none"/>
        <c:minorTickMark val="none"/>
        <c:tickLblPos val="nextTo"/>
        <c:crossAx val="1383545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236812503700197"/>
          <c:y val="3.971631205673759E-2"/>
          <c:w val="0.64006295265723367"/>
          <c:h val="0.95460992907801423"/>
        </c:manualLayout>
      </c:layout>
      <c:barChart>
        <c:barDir val="bar"/>
        <c:grouping val="clustered"/>
        <c:varyColors val="0"/>
        <c:ser>
          <c:idx val="0"/>
          <c:order val="0"/>
          <c:tx>
            <c:strRef>
              <c:f>Sheet1!$B$1</c:f>
              <c:strCache>
                <c:ptCount val="1"/>
                <c:pt idx="0">
                  <c:v>Primary (240)</c:v>
                </c:pt>
              </c:strCache>
            </c:strRef>
          </c:tx>
          <c:spPr>
            <a:solidFill>
              <a:srgbClr val="E8009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Yes - training</c:v>
                </c:pt>
                <c:pt idx="1">
                  <c:v>Yes - an academic qualification</c:v>
                </c:pt>
                <c:pt idx="2">
                  <c:v>Yes - a professional qualification</c:v>
                </c:pt>
                <c:pt idx="3">
                  <c:v>Yes - Any</c:v>
                </c:pt>
                <c:pt idx="4">
                  <c:v>None of these</c:v>
                </c:pt>
                <c:pt idx="5">
                  <c:v>Don't know</c:v>
                </c:pt>
              </c:strCache>
            </c:strRef>
          </c:cat>
          <c:val>
            <c:numRef>
              <c:f>Sheet1!$B$2:$B$7</c:f>
              <c:numCache>
                <c:formatCode>0%</c:formatCode>
                <c:ptCount val="6"/>
                <c:pt idx="0">
                  <c:v>0.54</c:v>
                </c:pt>
                <c:pt idx="1">
                  <c:v>0.47</c:v>
                </c:pt>
                <c:pt idx="2">
                  <c:v>0.3</c:v>
                </c:pt>
                <c:pt idx="3">
                  <c:v>0.76</c:v>
                </c:pt>
                <c:pt idx="4">
                  <c:v>0.16</c:v>
                </c:pt>
                <c:pt idx="5">
                  <c:v>0.08</c:v>
                </c:pt>
              </c:numCache>
            </c:numRef>
          </c:val>
          <c:extLst>
            <c:ext xmlns:c16="http://schemas.microsoft.com/office/drawing/2014/chart" uri="{C3380CC4-5D6E-409C-BE32-E72D297353CC}">
              <c16:uniqueId val="{00000000-3865-4868-87FE-887438BAFF12}"/>
            </c:ext>
          </c:extLst>
        </c:ser>
        <c:ser>
          <c:idx val="1"/>
          <c:order val="1"/>
          <c:tx>
            <c:strRef>
              <c:f>Sheet1!$C$1</c:f>
              <c:strCache>
                <c:ptCount val="1"/>
                <c:pt idx="0">
                  <c:v>Secondary (498)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Yes - training</c:v>
                </c:pt>
                <c:pt idx="1">
                  <c:v>Yes - an academic qualification</c:v>
                </c:pt>
                <c:pt idx="2">
                  <c:v>Yes - a professional qualification</c:v>
                </c:pt>
                <c:pt idx="3">
                  <c:v>Yes - Any</c:v>
                </c:pt>
                <c:pt idx="4">
                  <c:v>None of these</c:v>
                </c:pt>
                <c:pt idx="5">
                  <c:v>Don't know</c:v>
                </c:pt>
              </c:strCache>
            </c:strRef>
          </c:cat>
          <c:val>
            <c:numRef>
              <c:f>Sheet1!$C$2:$C$7</c:f>
              <c:numCache>
                <c:formatCode>0%</c:formatCode>
                <c:ptCount val="6"/>
                <c:pt idx="0">
                  <c:v>0.65</c:v>
                </c:pt>
                <c:pt idx="1">
                  <c:v>0.73</c:v>
                </c:pt>
                <c:pt idx="2">
                  <c:v>0.55000000000000004</c:v>
                </c:pt>
                <c:pt idx="3">
                  <c:v>0.95</c:v>
                </c:pt>
                <c:pt idx="4">
                  <c:v>0.04</c:v>
                </c:pt>
                <c:pt idx="5">
                  <c:v>0.01</c:v>
                </c:pt>
              </c:numCache>
            </c:numRef>
          </c:val>
          <c:extLst>
            <c:ext xmlns:c16="http://schemas.microsoft.com/office/drawing/2014/chart" uri="{C3380CC4-5D6E-409C-BE32-E72D297353CC}">
              <c16:uniqueId val="{00000001-3865-4868-87FE-887438BAFF12}"/>
            </c:ext>
          </c:extLst>
        </c:ser>
        <c:dLbls>
          <c:dLblPos val="outEnd"/>
          <c:showLegendKey val="0"/>
          <c:showVal val="1"/>
          <c:showCatName val="0"/>
          <c:showSerName val="0"/>
          <c:showPercent val="0"/>
          <c:showBubbleSize val="0"/>
        </c:dLbls>
        <c:gapWidth val="45"/>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t"/>
        <c:numFmt formatCode="0%" sourceLinked="1"/>
        <c:majorTickMark val="none"/>
        <c:minorTickMark val="none"/>
        <c:tickLblPos val="nextTo"/>
        <c:crossAx val="1383545119"/>
        <c:crosses val="autoZero"/>
        <c:crossBetween val="between"/>
      </c:valAx>
      <c:spPr>
        <a:noFill/>
        <a:ln>
          <a:noFill/>
        </a:ln>
        <a:effectLst/>
      </c:spPr>
    </c:plotArea>
    <c:legend>
      <c:legendPos val="b"/>
      <c:layout>
        <c:manualLayout>
          <c:xMode val="edge"/>
          <c:yMode val="edge"/>
          <c:x val="0.51427051881672681"/>
          <c:y val="0.91058008198413387"/>
          <c:w val="0.38749886527341981"/>
          <c:h val="6.320268955144653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Other paid staff</c:v>
                </c:pt>
              </c:strCache>
            </c:strRef>
          </c:tx>
          <c:spPr>
            <a:solidFill>
              <a:schemeClr val="accent1"/>
            </a:solidFill>
            <a:ln>
              <a:noFill/>
            </a:ln>
            <a:effectLst/>
          </c:spPr>
          <c:invertIfNegative val="0"/>
          <c:dPt>
            <c:idx val="9"/>
            <c:invertIfNegative val="0"/>
            <c:bubble3D val="0"/>
            <c:spPr>
              <a:solidFill>
                <a:srgbClr val="798FD8"/>
              </a:solidFill>
              <a:ln>
                <a:noFill/>
              </a:ln>
              <a:effectLst/>
            </c:spPr>
            <c:extLst>
              <c:ext xmlns:c16="http://schemas.microsoft.com/office/drawing/2014/chart" uri="{C3380CC4-5D6E-409C-BE32-E72D297353CC}">
                <c16:uniqueId val="{00000001-F6E6-40F5-8E6F-8711E7ABC16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1">
                  <c:v>Secondary (535)</c:v>
                </c:pt>
                <c:pt idx="2">
                  <c:v>Primary (920)</c:v>
                </c:pt>
                <c:pt idx="4">
                  <c:v>Wales (50)</c:v>
                </c:pt>
                <c:pt idx="5">
                  <c:v>Scotland (177)</c:v>
                </c:pt>
                <c:pt idx="6">
                  <c:v>Northern Ireland (86)</c:v>
                </c:pt>
                <c:pt idx="7">
                  <c:v>England (1239)</c:v>
                </c:pt>
                <c:pt idx="9">
                  <c:v>Total 2019 (1595)</c:v>
                </c:pt>
                <c:pt idx="10">
                  <c:v>Total 2022 (1552)</c:v>
                </c:pt>
              </c:strCache>
            </c:strRef>
          </c:cat>
          <c:val>
            <c:numRef>
              <c:f>Sheet1!$B$2:$B$12</c:f>
              <c:numCache>
                <c:formatCode>0%</c:formatCode>
                <c:ptCount val="11"/>
                <c:pt idx="1">
                  <c:v>0.17</c:v>
                </c:pt>
                <c:pt idx="2">
                  <c:v>0.11</c:v>
                </c:pt>
                <c:pt idx="4">
                  <c:v>0.11</c:v>
                </c:pt>
                <c:pt idx="5">
                  <c:v>7.0000000000000007E-2</c:v>
                </c:pt>
                <c:pt idx="6">
                  <c:v>0.13</c:v>
                </c:pt>
                <c:pt idx="7">
                  <c:v>0.12</c:v>
                </c:pt>
                <c:pt idx="9">
                  <c:v>0.16</c:v>
                </c:pt>
                <c:pt idx="10">
                  <c:v>0.12</c:v>
                </c:pt>
              </c:numCache>
            </c:numRef>
          </c:val>
          <c:extLst>
            <c:ext xmlns:c16="http://schemas.microsoft.com/office/drawing/2014/chart" uri="{C3380CC4-5D6E-409C-BE32-E72D297353CC}">
              <c16:uniqueId val="{00000000-C28A-4364-A65A-92C043F5086B}"/>
            </c:ext>
          </c:extLst>
        </c:ser>
        <c:ser>
          <c:idx val="1"/>
          <c:order val="1"/>
          <c:tx>
            <c:strRef>
              <c:f>Sheet1!$C$1</c:f>
              <c:strCache>
                <c:ptCount val="1"/>
                <c:pt idx="0">
                  <c:v>Volunteers</c:v>
                </c:pt>
              </c:strCache>
            </c:strRef>
          </c:tx>
          <c:spPr>
            <a:solidFill>
              <a:schemeClr val="accent2"/>
            </a:solidFill>
            <a:ln>
              <a:noFill/>
            </a:ln>
            <a:effectLst/>
          </c:spPr>
          <c:invertIfNegative val="0"/>
          <c:dPt>
            <c:idx val="9"/>
            <c:invertIfNegative val="0"/>
            <c:bubble3D val="0"/>
            <c:spPr>
              <a:solidFill>
                <a:srgbClr val="B5A0CD"/>
              </a:solidFill>
              <a:ln>
                <a:noFill/>
              </a:ln>
              <a:effectLst/>
            </c:spPr>
            <c:extLst>
              <c:ext xmlns:c16="http://schemas.microsoft.com/office/drawing/2014/chart" uri="{C3380CC4-5D6E-409C-BE32-E72D297353CC}">
                <c16:uniqueId val="{00000000-F6E6-40F5-8E6F-8711E7ABC16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1">
                  <c:v>Secondary (535)</c:v>
                </c:pt>
                <c:pt idx="2">
                  <c:v>Primary (920)</c:v>
                </c:pt>
                <c:pt idx="4">
                  <c:v>Wales (50)</c:v>
                </c:pt>
                <c:pt idx="5">
                  <c:v>Scotland (177)</c:v>
                </c:pt>
                <c:pt idx="6">
                  <c:v>Northern Ireland (86)</c:v>
                </c:pt>
                <c:pt idx="7">
                  <c:v>England (1239)</c:v>
                </c:pt>
                <c:pt idx="9">
                  <c:v>Total 2019 (1595)</c:v>
                </c:pt>
                <c:pt idx="10">
                  <c:v>Total 2022 (1552)</c:v>
                </c:pt>
              </c:strCache>
            </c:strRef>
          </c:cat>
          <c:val>
            <c:numRef>
              <c:f>Sheet1!$C$2:$C$12</c:f>
              <c:numCache>
                <c:formatCode>0%</c:formatCode>
                <c:ptCount val="11"/>
                <c:pt idx="1">
                  <c:v>0.06</c:v>
                </c:pt>
                <c:pt idx="2">
                  <c:v>0.14000000000000001</c:v>
                </c:pt>
                <c:pt idx="4">
                  <c:v>0.13</c:v>
                </c:pt>
                <c:pt idx="5">
                  <c:v>0.09</c:v>
                </c:pt>
                <c:pt idx="6">
                  <c:v>0.03</c:v>
                </c:pt>
                <c:pt idx="7">
                  <c:v>0.13</c:v>
                </c:pt>
                <c:pt idx="9">
                  <c:v>0.23</c:v>
                </c:pt>
                <c:pt idx="10">
                  <c:v>0.13</c:v>
                </c:pt>
              </c:numCache>
            </c:numRef>
          </c:val>
          <c:extLst>
            <c:ext xmlns:c16="http://schemas.microsoft.com/office/drawing/2014/chart" uri="{C3380CC4-5D6E-409C-BE32-E72D297353CC}">
              <c16:uniqueId val="{00000001-C28A-4364-A65A-92C043F5086B}"/>
            </c:ext>
          </c:extLst>
        </c:ser>
        <c:dLbls>
          <c:dLblPos val="ctr"/>
          <c:showLegendKey val="0"/>
          <c:showVal val="1"/>
          <c:showCatName val="0"/>
          <c:showSerName val="0"/>
          <c:showPercent val="0"/>
          <c:showBubbleSize val="0"/>
        </c:dLbls>
        <c:gapWidth val="45"/>
        <c:axId val="1383545119"/>
        <c:axId val="1383548031"/>
      </c:barChart>
      <c:catAx>
        <c:axId val="13835451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b"/>
        <c:numFmt formatCode="0%" sourceLinked="1"/>
        <c:majorTickMark val="none"/>
        <c:minorTickMark val="none"/>
        <c:tickLblPos val="nextTo"/>
        <c:crossAx val="1383545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Yes</c:v>
                </c:pt>
                <c:pt idx="1">
                  <c:v>No </c:v>
                </c:pt>
                <c:pt idx="2">
                  <c:v>Prefer not to say</c:v>
                </c:pt>
                <c:pt idx="3">
                  <c:v>Don’t know</c:v>
                </c:pt>
              </c:strCache>
            </c:strRef>
          </c:cat>
          <c:val>
            <c:numRef>
              <c:f>Sheet1!$B$2:$B$5</c:f>
              <c:numCache>
                <c:formatCode>0%</c:formatCode>
                <c:ptCount val="4"/>
                <c:pt idx="0">
                  <c:v>0.33</c:v>
                </c:pt>
                <c:pt idx="1">
                  <c:v>0.6</c:v>
                </c:pt>
                <c:pt idx="2">
                  <c:v>0.03</c:v>
                </c:pt>
                <c:pt idx="3">
                  <c:v>0.05</c:v>
                </c:pt>
              </c:numCache>
            </c:numRef>
          </c:val>
          <c:extLst>
            <c:ext xmlns:c16="http://schemas.microsoft.com/office/drawing/2014/chart" uri="{C3380CC4-5D6E-409C-BE32-E72D297353CC}">
              <c16:uniqueId val="{00000001-CD0F-4D89-BF9C-8407A819A740}"/>
            </c:ext>
          </c:extLst>
        </c:ser>
        <c:dLbls>
          <c:dLblPos val="ctr"/>
          <c:showLegendKey val="0"/>
          <c:showVal val="1"/>
          <c:showCatName val="0"/>
          <c:showSerName val="0"/>
          <c:showPercent val="0"/>
          <c:showBubbleSize val="0"/>
        </c:dLbls>
        <c:gapWidth val="45"/>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t"/>
        <c:numFmt formatCode="0%" sourceLinked="1"/>
        <c:majorTickMark val="none"/>
        <c:minorTickMark val="none"/>
        <c:tickLblPos val="nextTo"/>
        <c:crossAx val="1383545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Sheet1!$B$1</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Other (31)</c:v>
                </c:pt>
                <c:pt idx="1">
                  <c:v>Special (176)</c:v>
                </c:pt>
                <c:pt idx="2">
                  <c:v>Free School (93)</c:v>
                </c:pt>
                <c:pt idx="3">
                  <c:v>LA maintained (1980)</c:v>
                </c:pt>
                <c:pt idx="4">
                  <c:v>Academy (921)</c:v>
                </c:pt>
                <c:pt idx="5">
                  <c:v>Independent (281)</c:v>
                </c:pt>
                <c:pt idx="6">
                  <c:v>College with 16-19 provision (37)</c:v>
                </c:pt>
              </c:strCache>
            </c:strRef>
          </c:cat>
          <c:val>
            <c:numRef>
              <c:f>Sheet1!$B$2:$B$8</c:f>
              <c:numCache>
                <c:formatCode>0%</c:formatCode>
                <c:ptCount val="7"/>
                <c:pt idx="0">
                  <c:v>0.54</c:v>
                </c:pt>
                <c:pt idx="1">
                  <c:v>0.76</c:v>
                </c:pt>
                <c:pt idx="2">
                  <c:v>0.84</c:v>
                </c:pt>
                <c:pt idx="3">
                  <c:v>0.89</c:v>
                </c:pt>
                <c:pt idx="4">
                  <c:v>0.91</c:v>
                </c:pt>
                <c:pt idx="5">
                  <c:v>0.92</c:v>
                </c:pt>
                <c:pt idx="6">
                  <c:v>1</c:v>
                </c:pt>
              </c:numCache>
            </c:numRef>
          </c:val>
          <c:extLst>
            <c:ext xmlns:c16="http://schemas.microsoft.com/office/drawing/2014/chart" uri="{C3380CC4-5D6E-409C-BE32-E72D297353CC}">
              <c16:uniqueId val="{00000000-47F3-4377-8E9A-6BAEA487D764}"/>
            </c:ext>
          </c:extLst>
        </c:ser>
        <c:ser>
          <c:idx val="1"/>
          <c:order val="1"/>
          <c:tx>
            <c:strRef>
              <c:f>Sheet1!$C$1</c:f>
              <c:strCache>
                <c:ptCount val="1"/>
                <c:pt idx="0">
                  <c:v>No</c:v>
                </c:pt>
              </c:strCache>
            </c:strRef>
          </c:tx>
          <c:spPr>
            <a:solidFill>
              <a:schemeClr val="accent2"/>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0-FE39-4150-BBB1-E40A405A7B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Other (31)</c:v>
                </c:pt>
                <c:pt idx="1">
                  <c:v>Special (176)</c:v>
                </c:pt>
                <c:pt idx="2">
                  <c:v>Free School (93)</c:v>
                </c:pt>
                <c:pt idx="3">
                  <c:v>LA maintained (1980)</c:v>
                </c:pt>
                <c:pt idx="4">
                  <c:v>Academy (921)</c:v>
                </c:pt>
                <c:pt idx="5">
                  <c:v>Independent (281)</c:v>
                </c:pt>
                <c:pt idx="6">
                  <c:v>College with 16-19 provision (37)</c:v>
                </c:pt>
              </c:strCache>
            </c:strRef>
          </c:cat>
          <c:val>
            <c:numRef>
              <c:f>Sheet1!$C$2:$C$8</c:f>
              <c:numCache>
                <c:formatCode>0%</c:formatCode>
                <c:ptCount val="7"/>
                <c:pt idx="0">
                  <c:v>0.46</c:v>
                </c:pt>
                <c:pt idx="1">
                  <c:v>0.24</c:v>
                </c:pt>
                <c:pt idx="2">
                  <c:v>0.16</c:v>
                </c:pt>
                <c:pt idx="3">
                  <c:v>0.11</c:v>
                </c:pt>
                <c:pt idx="4">
                  <c:v>0.09</c:v>
                </c:pt>
                <c:pt idx="5">
                  <c:v>0.08</c:v>
                </c:pt>
                <c:pt idx="6">
                  <c:v>0</c:v>
                </c:pt>
              </c:numCache>
            </c:numRef>
          </c:val>
          <c:extLst>
            <c:ext xmlns:c16="http://schemas.microsoft.com/office/drawing/2014/chart" uri="{C3380CC4-5D6E-409C-BE32-E72D297353CC}">
              <c16:uniqueId val="{00000001-47F3-4377-8E9A-6BAEA487D764}"/>
            </c:ext>
          </c:extLst>
        </c:ser>
        <c:dLbls>
          <c:dLblPos val="ctr"/>
          <c:showLegendKey val="0"/>
          <c:showVal val="1"/>
          <c:showCatName val="0"/>
          <c:showSerName val="0"/>
          <c:showPercent val="0"/>
          <c:showBubbleSize val="0"/>
        </c:dLbls>
        <c:gapWidth val="45"/>
        <c:overlap val="100"/>
        <c:axId val="1383545119"/>
        <c:axId val="1383548031"/>
      </c:barChart>
      <c:catAx>
        <c:axId val="13835451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b"/>
        <c:numFmt formatCode="0%" sourceLinked="1"/>
        <c:majorTickMark val="none"/>
        <c:minorTickMark val="none"/>
        <c:tickLblPos val="nextTo"/>
        <c:crossAx val="1383545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Sheet1!$B$1</c:f>
              <c:strCache>
                <c:ptCount val="1"/>
                <c:pt idx="0">
                  <c:v>A designated member of library staff</c:v>
                </c:pt>
              </c:strCache>
            </c:strRef>
          </c:tx>
          <c:spPr>
            <a:solidFill>
              <a:schemeClr val="accent1"/>
            </a:solidFill>
            <a:ln>
              <a:noFill/>
            </a:ln>
            <a:effectLst/>
          </c:spPr>
          <c:invertIfNegative val="0"/>
          <c:dPt>
            <c:idx val="1"/>
            <c:invertIfNegative val="0"/>
            <c:bubble3D val="0"/>
            <c:spPr>
              <a:solidFill>
                <a:srgbClr val="324EAB">
                  <a:lumMod val="60000"/>
                  <a:lumOff val="40000"/>
                </a:srgbClr>
              </a:solidFill>
              <a:ln>
                <a:noFill/>
              </a:ln>
              <a:effectLst/>
            </c:spPr>
            <c:extLst>
              <c:ext xmlns:c16="http://schemas.microsoft.com/office/drawing/2014/chart" uri="{C3380CC4-5D6E-409C-BE32-E72D297353CC}">
                <c16:uniqueId val="{00000008-C575-4F54-88D9-51A86073B64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Total 2022 (1552)</c:v>
                </c:pt>
                <c:pt idx="2">
                  <c:v>England (1239)</c:v>
                </c:pt>
                <c:pt idx="3">
                  <c:v>Northern Ireland (86)</c:v>
                </c:pt>
                <c:pt idx="4">
                  <c:v>Scotland (177)</c:v>
                </c:pt>
                <c:pt idx="5">
                  <c:v>Wales (50)</c:v>
                </c:pt>
                <c:pt idx="7">
                  <c:v>Primary (920)</c:v>
                </c:pt>
                <c:pt idx="8">
                  <c:v>Secondary (535)</c:v>
                </c:pt>
              </c:strCache>
            </c:strRef>
          </c:cat>
          <c:val>
            <c:numRef>
              <c:f>Sheet1!$B$2:$B$10</c:f>
              <c:numCache>
                <c:formatCode>General</c:formatCode>
                <c:ptCount val="9"/>
                <c:pt idx="0" formatCode="0%">
                  <c:v>0.28000000000000003</c:v>
                </c:pt>
                <c:pt idx="2" formatCode="0%">
                  <c:v>0.28999999999999998</c:v>
                </c:pt>
                <c:pt idx="3" formatCode="0%">
                  <c:v>0.19</c:v>
                </c:pt>
                <c:pt idx="4" formatCode="0%">
                  <c:v>0.26</c:v>
                </c:pt>
                <c:pt idx="5" formatCode="0%">
                  <c:v>0.12</c:v>
                </c:pt>
                <c:pt idx="7" formatCode="0%">
                  <c:v>0.13</c:v>
                </c:pt>
                <c:pt idx="8" formatCode="0%">
                  <c:v>0.85</c:v>
                </c:pt>
              </c:numCache>
            </c:numRef>
          </c:val>
          <c:extLst>
            <c:ext xmlns:c16="http://schemas.microsoft.com/office/drawing/2014/chart" uri="{C3380CC4-5D6E-409C-BE32-E72D297353CC}">
              <c16:uniqueId val="{00000000-05F6-44BD-9A72-5682598B9C98}"/>
            </c:ext>
          </c:extLst>
        </c:ser>
        <c:ser>
          <c:idx val="1"/>
          <c:order val="1"/>
          <c:tx>
            <c:strRef>
              <c:f>Sheet1!$C$1</c:f>
              <c:strCache>
                <c:ptCount val="1"/>
                <c:pt idx="0">
                  <c:v>Another member of staff</c:v>
                </c:pt>
              </c:strCache>
            </c:strRef>
          </c:tx>
          <c:spPr>
            <a:solidFill>
              <a:schemeClr val="accent2"/>
            </a:solidFill>
            <a:ln>
              <a:noFill/>
            </a:ln>
            <a:effectLst/>
          </c:spPr>
          <c:invertIfNegative val="0"/>
          <c:dPt>
            <c:idx val="1"/>
            <c:invertIfNegative val="0"/>
            <c:bubble3D val="0"/>
            <c:spPr>
              <a:solidFill>
                <a:srgbClr val="8361AB">
                  <a:lumMod val="60000"/>
                  <a:lumOff val="40000"/>
                </a:srgbClr>
              </a:solidFill>
              <a:ln>
                <a:noFill/>
              </a:ln>
              <a:effectLst/>
            </c:spPr>
            <c:extLst>
              <c:ext xmlns:c16="http://schemas.microsoft.com/office/drawing/2014/chart" uri="{C3380CC4-5D6E-409C-BE32-E72D297353CC}">
                <c16:uniqueId val="{00000009-C575-4F54-88D9-51A86073B649}"/>
              </c:ext>
            </c:extLst>
          </c:dPt>
          <c:dLbls>
            <c:dLbl>
              <c:idx val="3"/>
              <c:layout>
                <c:manualLayout>
                  <c:x val="-1.621073961499500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575-4F54-88D9-51A86073B649}"/>
                </c:ext>
              </c:extLst>
            </c:dLbl>
            <c:dLbl>
              <c:idx val="8"/>
              <c:layout>
                <c:manualLayout>
                  <c:x val="-8.1053698074974676E-3"/>
                  <c:y val="1.0239107259172739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575-4F54-88D9-51A86073B6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Total 2022 (1552)</c:v>
                </c:pt>
                <c:pt idx="2">
                  <c:v>England (1239)</c:v>
                </c:pt>
                <c:pt idx="3">
                  <c:v>Northern Ireland (86)</c:v>
                </c:pt>
                <c:pt idx="4">
                  <c:v>Scotland (177)</c:v>
                </c:pt>
                <c:pt idx="5">
                  <c:v>Wales (50)</c:v>
                </c:pt>
                <c:pt idx="7">
                  <c:v>Primary (920)</c:v>
                </c:pt>
                <c:pt idx="8">
                  <c:v>Secondary (535)</c:v>
                </c:pt>
              </c:strCache>
            </c:strRef>
          </c:cat>
          <c:val>
            <c:numRef>
              <c:f>Sheet1!$C$2:$C$10</c:f>
              <c:numCache>
                <c:formatCode>General</c:formatCode>
                <c:ptCount val="9"/>
                <c:pt idx="0" formatCode="0%">
                  <c:v>0.06</c:v>
                </c:pt>
                <c:pt idx="2" formatCode="0%">
                  <c:v>0.05</c:v>
                </c:pt>
                <c:pt idx="3" formatCode="0%">
                  <c:v>0.12</c:v>
                </c:pt>
                <c:pt idx="4" formatCode="0%">
                  <c:v>0.14000000000000001</c:v>
                </c:pt>
                <c:pt idx="5" formatCode="0%">
                  <c:v>0.01</c:v>
                </c:pt>
                <c:pt idx="7" formatCode="0%">
                  <c:v>7.0000000000000007E-2</c:v>
                </c:pt>
                <c:pt idx="8" formatCode="0%">
                  <c:v>0.02</c:v>
                </c:pt>
              </c:numCache>
            </c:numRef>
          </c:val>
          <c:extLst>
            <c:ext xmlns:c16="http://schemas.microsoft.com/office/drawing/2014/chart" uri="{C3380CC4-5D6E-409C-BE32-E72D297353CC}">
              <c16:uniqueId val="{00000001-05F6-44BD-9A72-5682598B9C98}"/>
            </c:ext>
          </c:extLst>
        </c:ser>
        <c:ser>
          <c:idx val="2"/>
          <c:order val="2"/>
          <c:tx>
            <c:strRef>
              <c:f>Sheet1!$D$1</c:f>
              <c:strCache>
                <c:ptCount val="1"/>
                <c:pt idx="0">
                  <c:v>A volunteer</c:v>
                </c:pt>
              </c:strCache>
            </c:strRef>
          </c:tx>
          <c:spPr>
            <a:solidFill>
              <a:schemeClr val="accent3"/>
            </a:solidFill>
            <a:ln>
              <a:noFill/>
            </a:ln>
            <a:effectLst/>
          </c:spPr>
          <c:invertIfNegative val="0"/>
          <c:dPt>
            <c:idx val="1"/>
            <c:invertIfNegative val="0"/>
            <c:bubble3D val="0"/>
            <c:spPr>
              <a:solidFill>
                <a:srgbClr val="E80094">
                  <a:lumMod val="40000"/>
                  <a:lumOff val="60000"/>
                </a:srgbClr>
              </a:solidFill>
              <a:ln>
                <a:noFill/>
              </a:ln>
              <a:effectLst/>
            </c:spPr>
            <c:extLst>
              <c:ext xmlns:c16="http://schemas.microsoft.com/office/drawing/2014/chart" uri="{C3380CC4-5D6E-409C-BE32-E72D297353CC}">
                <c16:uniqueId val="{0000000A-C575-4F54-88D9-51A86073B649}"/>
              </c:ext>
            </c:extLst>
          </c:dPt>
          <c:dLbls>
            <c:dLbl>
              <c:idx val="6"/>
              <c:delete val="1"/>
              <c:extLst>
                <c:ext xmlns:c15="http://schemas.microsoft.com/office/drawing/2012/chart" uri="{CE6537A1-D6FC-4f65-9D91-7224C49458BB}"/>
                <c:ext xmlns:c16="http://schemas.microsoft.com/office/drawing/2014/chart" uri="{C3380CC4-5D6E-409C-BE32-E72D297353CC}">
                  <c16:uniqueId val="{00000000-C575-4F54-88D9-51A86073B649}"/>
                </c:ext>
              </c:extLst>
            </c:dLbl>
            <c:dLbl>
              <c:idx val="8"/>
              <c:delete val="1"/>
              <c:extLst>
                <c:ext xmlns:c15="http://schemas.microsoft.com/office/drawing/2012/chart" uri="{CE6537A1-D6FC-4f65-9D91-7224C49458BB}"/>
                <c:ext xmlns:c16="http://schemas.microsoft.com/office/drawing/2014/chart" uri="{C3380CC4-5D6E-409C-BE32-E72D297353CC}">
                  <c16:uniqueId val="{0000000C-C625-4395-B280-375FA6EC7BAF}"/>
                </c:ext>
              </c:extLst>
            </c:dLbl>
            <c:dLbl>
              <c:idx val="9"/>
              <c:delete val="1"/>
              <c:extLst>
                <c:ext xmlns:c15="http://schemas.microsoft.com/office/drawing/2012/chart" uri="{CE6537A1-D6FC-4f65-9D91-7224C49458BB}"/>
                <c:ext xmlns:c16="http://schemas.microsoft.com/office/drawing/2014/chart" uri="{C3380CC4-5D6E-409C-BE32-E72D297353CC}">
                  <c16:uniqueId val="{00000004-C575-4F54-88D9-51A86073B6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Total 2022 (1552)</c:v>
                </c:pt>
                <c:pt idx="2">
                  <c:v>England (1239)</c:v>
                </c:pt>
                <c:pt idx="3">
                  <c:v>Northern Ireland (86)</c:v>
                </c:pt>
                <c:pt idx="4">
                  <c:v>Scotland (177)</c:v>
                </c:pt>
                <c:pt idx="5">
                  <c:v>Wales (50)</c:v>
                </c:pt>
                <c:pt idx="7">
                  <c:v>Primary (920)</c:v>
                </c:pt>
                <c:pt idx="8">
                  <c:v>Secondary (535)</c:v>
                </c:pt>
              </c:strCache>
            </c:strRef>
          </c:cat>
          <c:val>
            <c:numRef>
              <c:f>Sheet1!$D$2:$D$10</c:f>
              <c:numCache>
                <c:formatCode>General</c:formatCode>
                <c:ptCount val="9"/>
                <c:pt idx="0" formatCode="0%">
                  <c:v>0.02</c:v>
                </c:pt>
                <c:pt idx="2" formatCode="0%">
                  <c:v>0.02</c:v>
                </c:pt>
                <c:pt idx="3" formatCode="0%">
                  <c:v>0.01</c:v>
                </c:pt>
                <c:pt idx="4" formatCode="0%">
                  <c:v>0.02</c:v>
                </c:pt>
                <c:pt idx="5" formatCode="0%">
                  <c:v>0</c:v>
                </c:pt>
                <c:pt idx="7" formatCode="0%">
                  <c:v>0.02</c:v>
                </c:pt>
                <c:pt idx="8" formatCode="0%">
                  <c:v>0</c:v>
                </c:pt>
              </c:numCache>
            </c:numRef>
          </c:val>
          <c:extLst>
            <c:ext xmlns:c16="http://schemas.microsoft.com/office/drawing/2014/chart" uri="{C3380CC4-5D6E-409C-BE32-E72D297353CC}">
              <c16:uniqueId val="{00000002-05F6-44BD-9A72-5682598B9C98}"/>
            </c:ext>
          </c:extLst>
        </c:ser>
        <c:ser>
          <c:idx val="3"/>
          <c:order val="3"/>
          <c:tx>
            <c:strRef>
              <c:f>Sheet1!$E$1</c:f>
              <c:strCache>
                <c:ptCount val="1"/>
                <c:pt idx="0">
                  <c:v>A senior school leader</c:v>
                </c:pt>
              </c:strCache>
            </c:strRef>
          </c:tx>
          <c:spPr>
            <a:solidFill>
              <a:schemeClr val="accent4"/>
            </a:solidFill>
            <a:ln>
              <a:noFill/>
            </a:ln>
            <a:effectLst/>
          </c:spPr>
          <c:invertIfNegative val="0"/>
          <c:dPt>
            <c:idx val="1"/>
            <c:invertIfNegative val="0"/>
            <c:bubble3D val="0"/>
            <c:spPr>
              <a:solidFill>
                <a:srgbClr val="324EAB">
                  <a:lumMod val="75000"/>
                </a:srgbClr>
              </a:solidFill>
              <a:ln>
                <a:noFill/>
              </a:ln>
              <a:effectLst/>
            </c:spPr>
            <c:extLst>
              <c:ext xmlns:c16="http://schemas.microsoft.com/office/drawing/2014/chart" uri="{C3380CC4-5D6E-409C-BE32-E72D297353CC}">
                <c16:uniqueId val="{0000000E-C575-4F54-88D9-51A86073B649}"/>
              </c:ext>
            </c:extLst>
          </c:dPt>
          <c:dLbls>
            <c:dLbl>
              <c:idx val="9"/>
              <c:layout>
                <c:manualLayout>
                  <c:x val="6.0790273556231003E-3"/>
                  <c:y val="4.3976630818383111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75-4F54-88D9-51A86073B6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Total 2022 (1552)</c:v>
                </c:pt>
                <c:pt idx="2">
                  <c:v>England (1239)</c:v>
                </c:pt>
                <c:pt idx="3">
                  <c:v>Northern Ireland (86)</c:v>
                </c:pt>
                <c:pt idx="4">
                  <c:v>Scotland (177)</c:v>
                </c:pt>
                <c:pt idx="5">
                  <c:v>Wales (50)</c:v>
                </c:pt>
                <c:pt idx="7">
                  <c:v>Primary (920)</c:v>
                </c:pt>
                <c:pt idx="8">
                  <c:v>Secondary (535)</c:v>
                </c:pt>
              </c:strCache>
            </c:strRef>
          </c:cat>
          <c:val>
            <c:numRef>
              <c:f>Sheet1!$E$2:$E$10</c:f>
              <c:numCache>
                <c:formatCode>General</c:formatCode>
                <c:ptCount val="9"/>
                <c:pt idx="0" formatCode="0%">
                  <c:v>0.12</c:v>
                </c:pt>
                <c:pt idx="2" formatCode="0%">
                  <c:v>0.11</c:v>
                </c:pt>
                <c:pt idx="3" formatCode="0%">
                  <c:v>0.16</c:v>
                </c:pt>
                <c:pt idx="4" formatCode="0%">
                  <c:v>0.18</c:v>
                </c:pt>
                <c:pt idx="5" formatCode="0%">
                  <c:v>0.22</c:v>
                </c:pt>
                <c:pt idx="7" formatCode="0%">
                  <c:v>0.14000000000000001</c:v>
                </c:pt>
                <c:pt idx="8" formatCode="0%">
                  <c:v>0.03</c:v>
                </c:pt>
              </c:numCache>
            </c:numRef>
          </c:val>
          <c:extLst>
            <c:ext xmlns:c16="http://schemas.microsoft.com/office/drawing/2014/chart" uri="{C3380CC4-5D6E-409C-BE32-E72D297353CC}">
              <c16:uniqueId val="{00000003-05F6-44BD-9A72-5682598B9C98}"/>
            </c:ext>
          </c:extLst>
        </c:ser>
        <c:ser>
          <c:idx val="4"/>
          <c:order val="4"/>
          <c:tx>
            <c:strRef>
              <c:f>Sheet1!$F$1</c:f>
              <c:strCache>
                <c:ptCount val="1"/>
                <c:pt idx="0">
                  <c:v>A teaching assistant</c:v>
                </c:pt>
              </c:strCache>
            </c:strRef>
          </c:tx>
          <c:spPr>
            <a:solidFill>
              <a:schemeClr val="accent5"/>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C575-4F54-88D9-51A86073B6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Total 2022 (1552)</c:v>
                </c:pt>
                <c:pt idx="2">
                  <c:v>England (1239)</c:v>
                </c:pt>
                <c:pt idx="3">
                  <c:v>Northern Ireland (86)</c:v>
                </c:pt>
                <c:pt idx="4">
                  <c:v>Scotland (177)</c:v>
                </c:pt>
                <c:pt idx="5">
                  <c:v>Wales (50)</c:v>
                </c:pt>
                <c:pt idx="7">
                  <c:v>Primary (920)</c:v>
                </c:pt>
                <c:pt idx="8">
                  <c:v>Secondary (535)</c:v>
                </c:pt>
              </c:strCache>
            </c:strRef>
          </c:cat>
          <c:val>
            <c:numRef>
              <c:f>Sheet1!$F$2:$F$10</c:f>
              <c:numCache>
                <c:formatCode>General</c:formatCode>
                <c:ptCount val="9"/>
                <c:pt idx="0" formatCode="0%">
                  <c:v>0.19</c:v>
                </c:pt>
                <c:pt idx="2" formatCode="0%">
                  <c:v>0.19</c:v>
                </c:pt>
                <c:pt idx="3" formatCode="0%">
                  <c:v>0.26</c:v>
                </c:pt>
                <c:pt idx="4" formatCode="0%">
                  <c:v>0.11</c:v>
                </c:pt>
                <c:pt idx="5" formatCode="0%">
                  <c:v>0.18</c:v>
                </c:pt>
                <c:pt idx="7" formatCode="0%">
                  <c:v>0.23</c:v>
                </c:pt>
                <c:pt idx="8" formatCode="0%">
                  <c:v>0.05</c:v>
                </c:pt>
              </c:numCache>
            </c:numRef>
          </c:val>
          <c:extLst>
            <c:ext xmlns:c16="http://schemas.microsoft.com/office/drawing/2014/chart" uri="{C3380CC4-5D6E-409C-BE32-E72D297353CC}">
              <c16:uniqueId val="{00000004-05F6-44BD-9A72-5682598B9C98}"/>
            </c:ext>
          </c:extLst>
        </c:ser>
        <c:ser>
          <c:idx val="5"/>
          <c:order val="5"/>
          <c:tx>
            <c:strRef>
              <c:f>Sheet1!$G$1</c:f>
              <c:strCache>
                <c:ptCount val="1"/>
                <c:pt idx="0">
                  <c:v>A literacy Lead</c:v>
                </c:pt>
              </c:strCache>
            </c:strRef>
          </c:tx>
          <c:spPr>
            <a:solidFill>
              <a:srgbClr val="FFC000"/>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1-C575-4F54-88D9-51A86073B6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Total 2022 (1552)</c:v>
                </c:pt>
                <c:pt idx="2">
                  <c:v>England (1239)</c:v>
                </c:pt>
                <c:pt idx="3">
                  <c:v>Northern Ireland (86)</c:v>
                </c:pt>
                <c:pt idx="4">
                  <c:v>Scotland (177)</c:v>
                </c:pt>
                <c:pt idx="5">
                  <c:v>Wales (50)</c:v>
                </c:pt>
                <c:pt idx="7">
                  <c:v>Primary (920)</c:v>
                </c:pt>
                <c:pt idx="8">
                  <c:v>Secondary (535)</c:v>
                </c:pt>
              </c:strCache>
            </c:strRef>
          </c:cat>
          <c:val>
            <c:numRef>
              <c:f>Sheet1!$G$2:$G$10</c:f>
              <c:numCache>
                <c:formatCode>General</c:formatCode>
                <c:ptCount val="9"/>
                <c:pt idx="0" formatCode="0%">
                  <c:v>0.24</c:v>
                </c:pt>
                <c:pt idx="2" formatCode="0%">
                  <c:v>0.25</c:v>
                </c:pt>
                <c:pt idx="3" formatCode="0%">
                  <c:v>0.21</c:v>
                </c:pt>
                <c:pt idx="4" formatCode="0%">
                  <c:v>0.12</c:v>
                </c:pt>
                <c:pt idx="5" formatCode="0%">
                  <c:v>0.31</c:v>
                </c:pt>
                <c:pt idx="7" formatCode="0%">
                  <c:v>0.28999999999999998</c:v>
                </c:pt>
                <c:pt idx="8" formatCode="0%">
                  <c:v>0.04</c:v>
                </c:pt>
              </c:numCache>
            </c:numRef>
          </c:val>
          <c:extLst>
            <c:ext xmlns:c16="http://schemas.microsoft.com/office/drawing/2014/chart" uri="{C3380CC4-5D6E-409C-BE32-E72D297353CC}">
              <c16:uniqueId val="{00000005-05F6-44BD-9A72-5682598B9C98}"/>
            </c:ext>
          </c:extLst>
        </c:ser>
        <c:ser>
          <c:idx val="6"/>
          <c:order val="6"/>
          <c:tx>
            <c:strRef>
              <c:f>Sheet1!$H$1</c:f>
              <c:strCache>
                <c:ptCount val="1"/>
                <c:pt idx="0">
                  <c:v>Other</c:v>
                </c:pt>
              </c:strCache>
            </c:strRef>
          </c:tx>
          <c:spPr>
            <a:solidFill>
              <a:srgbClr val="92D050"/>
            </a:solidFill>
            <a:ln>
              <a:noFill/>
            </a:ln>
            <a:effectLst/>
          </c:spPr>
          <c:invertIfNegative val="0"/>
          <c:dPt>
            <c:idx val="1"/>
            <c:invertIfNegative val="0"/>
            <c:bubble3D val="0"/>
            <c:spPr>
              <a:solidFill>
                <a:srgbClr val="92D050">
                  <a:alpha val="50196"/>
                </a:srgbClr>
              </a:solidFill>
              <a:ln>
                <a:noFill/>
              </a:ln>
              <a:effectLst/>
            </c:spPr>
            <c:extLst>
              <c:ext xmlns:c16="http://schemas.microsoft.com/office/drawing/2014/chart" uri="{C3380CC4-5D6E-409C-BE32-E72D297353CC}">
                <c16:uniqueId val="{0000000F-C575-4F54-88D9-51A86073B649}"/>
              </c:ext>
            </c:extLst>
          </c:dPt>
          <c:dLbls>
            <c:dLbl>
              <c:idx val="3"/>
              <c:layout>
                <c:manualLayout>
                  <c:x val="-1.215805471124620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575-4F54-88D9-51A86073B649}"/>
                </c:ext>
              </c:extLst>
            </c:dLbl>
            <c:dLbl>
              <c:idx val="4"/>
              <c:layout>
                <c:manualLayout>
                  <c:x val="-8.1053698074974676E-3"/>
                  <c:y val="2.792516056967327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575-4F54-88D9-51A86073B649}"/>
                </c:ext>
              </c:extLst>
            </c:dLbl>
            <c:dLbl>
              <c:idx val="9"/>
              <c:layout>
                <c:manualLayout>
                  <c:x val="0"/>
                  <c:y val="-8.377548170901982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575-4F54-88D9-51A86073B6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Total 2022 (1552)</c:v>
                </c:pt>
                <c:pt idx="2">
                  <c:v>England (1239)</c:v>
                </c:pt>
                <c:pt idx="3">
                  <c:v>Northern Ireland (86)</c:v>
                </c:pt>
                <c:pt idx="4">
                  <c:v>Scotland (177)</c:v>
                </c:pt>
                <c:pt idx="5">
                  <c:v>Wales (50)</c:v>
                </c:pt>
                <c:pt idx="7">
                  <c:v>Primary (920)</c:v>
                </c:pt>
                <c:pt idx="8">
                  <c:v>Secondary (535)</c:v>
                </c:pt>
              </c:strCache>
            </c:strRef>
          </c:cat>
          <c:val>
            <c:numRef>
              <c:f>Sheet1!$H$2:$H$10</c:f>
              <c:numCache>
                <c:formatCode>General</c:formatCode>
                <c:ptCount val="9"/>
                <c:pt idx="0" formatCode="0%">
                  <c:v>0.04</c:v>
                </c:pt>
                <c:pt idx="2" formatCode="0%">
                  <c:v>0.04</c:v>
                </c:pt>
                <c:pt idx="3" formatCode="0%">
                  <c:v>0.01</c:v>
                </c:pt>
                <c:pt idx="4" formatCode="0%">
                  <c:v>7.0000000000000007E-2</c:v>
                </c:pt>
                <c:pt idx="5" formatCode="0%">
                  <c:v>0.08</c:v>
                </c:pt>
                <c:pt idx="7" formatCode="0%">
                  <c:v>0.05</c:v>
                </c:pt>
                <c:pt idx="8" formatCode="0%">
                  <c:v>0.01</c:v>
                </c:pt>
              </c:numCache>
            </c:numRef>
          </c:val>
          <c:extLst>
            <c:ext xmlns:c16="http://schemas.microsoft.com/office/drawing/2014/chart" uri="{C3380CC4-5D6E-409C-BE32-E72D297353CC}">
              <c16:uniqueId val="{00000006-05F6-44BD-9A72-5682598B9C98}"/>
            </c:ext>
          </c:extLst>
        </c:ser>
        <c:ser>
          <c:idx val="7"/>
          <c:order val="7"/>
          <c:tx>
            <c:strRef>
              <c:f>Sheet1!$I$1</c:f>
              <c:strCache>
                <c:ptCount val="1"/>
                <c:pt idx="0">
                  <c:v>Don't know</c:v>
                </c:pt>
              </c:strCache>
            </c:strRef>
          </c:tx>
          <c:spPr>
            <a:solidFill>
              <a:srgbClr val="FFFFFF">
                <a:lumMod val="65000"/>
              </a:srgbClr>
            </a:solidFill>
            <a:ln>
              <a:noFill/>
            </a:ln>
            <a:effectLst/>
          </c:spPr>
          <c:invertIfNegative val="0"/>
          <c:dPt>
            <c:idx val="1"/>
            <c:invertIfNegative val="0"/>
            <c:bubble3D val="0"/>
            <c:spPr>
              <a:solidFill>
                <a:srgbClr val="FFFFFF">
                  <a:lumMod val="75000"/>
                </a:srgbClr>
              </a:solidFill>
              <a:ln>
                <a:noFill/>
              </a:ln>
              <a:effectLst/>
            </c:spPr>
            <c:extLst>
              <c:ext xmlns:c16="http://schemas.microsoft.com/office/drawing/2014/chart" uri="{C3380CC4-5D6E-409C-BE32-E72D297353CC}">
                <c16:uniqueId val="{00000010-C575-4F54-88D9-51A86073B649}"/>
              </c:ext>
            </c:extLst>
          </c:dPt>
          <c:dLbls>
            <c:dLbl>
              <c:idx val="8"/>
              <c:layout>
                <c:manualLayout>
                  <c:x val="-2.0263424518743669E-3"/>
                  <c:y val="1.39628001679907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625-4395-B280-375FA6EC7BAF}"/>
                </c:ext>
              </c:extLst>
            </c:dLbl>
            <c:dLbl>
              <c:idx val="9"/>
              <c:layout>
                <c:manualLayout>
                  <c:x val="0"/>
                  <c:y val="1.117006422786931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575-4F54-88D9-51A86073B64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Total 2022 (1552)</c:v>
                </c:pt>
                <c:pt idx="2">
                  <c:v>England (1239)</c:v>
                </c:pt>
                <c:pt idx="3">
                  <c:v>Northern Ireland (86)</c:v>
                </c:pt>
                <c:pt idx="4">
                  <c:v>Scotland (177)</c:v>
                </c:pt>
                <c:pt idx="5">
                  <c:v>Wales (50)</c:v>
                </c:pt>
                <c:pt idx="7">
                  <c:v>Primary (920)</c:v>
                </c:pt>
                <c:pt idx="8">
                  <c:v>Secondary (535)</c:v>
                </c:pt>
              </c:strCache>
            </c:strRef>
          </c:cat>
          <c:val>
            <c:numRef>
              <c:f>Sheet1!$I$2:$I$10</c:f>
              <c:numCache>
                <c:formatCode>General</c:formatCode>
                <c:ptCount val="9"/>
                <c:pt idx="0" formatCode="0%">
                  <c:v>0.06</c:v>
                </c:pt>
                <c:pt idx="2" formatCode="0%">
                  <c:v>0.05</c:v>
                </c:pt>
                <c:pt idx="3" formatCode="0%">
                  <c:v>0.03</c:v>
                </c:pt>
                <c:pt idx="4" formatCode="0%">
                  <c:v>0.1</c:v>
                </c:pt>
                <c:pt idx="5" formatCode="0%">
                  <c:v>0.08</c:v>
                </c:pt>
                <c:pt idx="7" formatCode="0%">
                  <c:v>7.0000000000000007E-2</c:v>
                </c:pt>
                <c:pt idx="8" formatCode="0%">
                  <c:v>0.01</c:v>
                </c:pt>
              </c:numCache>
            </c:numRef>
          </c:val>
          <c:extLst>
            <c:ext xmlns:c16="http://schemas.microsoft.com/office/drawing/2014/chart" uri="{C3380CC4-5D6E-409C-BE32-E72D297353CC}">
              <c16:uniqueId val="{00000007-05F6-44BD-9A72-5682598B9C98}"/>
            </c:ext>
          </c:extLst>
        </c:ser>
        <c:dLbls>
          <c:dLblPos val="ctr"/>
          <c:showLegendKey val="0"/>
          <c:showVal val="1"/>
          <c:showCatName val="0"/>
          <c:showSerName val="0"/>
          <c:showPercent val="0"/>
          <c:showBubbleSize val="0"/>
        </c:dLbls>
        <c:gapWidth val="45"/>
        <c:overlap val="100"/>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t"/>
        <c:numFmt formatCode="0%" sourceLinked="1"/>
        <c:majorTickMark val="none"/>
        <c:minorTickMark val="none"/>
        <c:tickLblPos val="nextTo"/>
        <c:crossAx val="1383545119"/>
        <c:crosses val="autoZero"/>
        <c:crossBetween val="between"/>
      </c:valAx>
      <c:spPr>
        <a:noFill/>
        <a:ln>
          <a:noFill/>
        </a:ln>
        <a:effectLst/>
      </c:spPr>
    </c:plotArea>
    <c:legend>
      <c:legendPos val="b"/>
      <c:layout>
        <c:manualLayout>
          <c:xMode val="edge"/>
          <c:yMode val="edge"/>
          <c:x val="6.1923429784042951E-2"/>
          <c:y val="0.86840169134122125"/>
          <c:w val="0.92681154217424955"/>
          <c:h val="0.114843212316974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010279965004374"/>
          <c:y val="4.2884990253411304E-2"/>
          <c:w val="0.77443423738699324"/>
          <c:h val="0.95208492271799361"/>
        </c:manualLayout>
      </c:layout>
      <c:barChart>
        <c:barDir val="bar"/>
        <c:grouping val="clustered"/>
        <c:varyColors val="0"/>
        <c:ser>
          <c:idx val="0"/>
          <c:order val="0"/>
          <c:tx>
            <c:strRef>
              <c:f>Sheet1!$B$1</c:f>
              <c:strCache>
                <c:ptCount val="1"/>
                <c:pt idx="0">
                  <c:v>Total 2022 (1479)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Less than 3 years</c:v>
                </c:pt>
                <c:pt idx="1">
                  <c:v>3-10 years</c:v>
                </c:pt>
                <c:pt idx="2">
                  <c:v>More than 10 years</c:v>
                </c:pt>
                <c:pt idx="3">
                  <c:v>Don't know</c:v>
                </c:pt>
              </c:strCache>
            </c:strRef>
          </c:cat>
          <c:val>
            <c:numRef>
              <c:f>Sheet1!$B$2:$B$5</c:f>
              <c:numCache>
                <c:formatCode>0%</c:formatCode>
                <c:ptCount val="4"/>
                <c:pt idx="0">
                  <c:v>0.19</c:v>
                </c:pt>
                <c:pt idx="1">
                  <c:v>0.31</c:v>
                </c:pt>
                <c:pt idx="2">
                  <c:v>0.36</c:v>
                </c:pt>
                <c:pt idx="3">
                  <c:v>0.14000000000000001</c:v>
                </c:pt>
              </c:numCache>
            </c:numRef>
          </c:val>
          <c:extLst>
            <c:ext xmlns:c16="http://schemas.microsoft.com/office/drawing/2014/chart" uri="{C3380CC4-5D6E-409C-BE32-E72D297353CC}">
              <c16:uniqueId val="{00000000-61AE-445D-8FA7-37ED9E2008C2}"/>
            </c:ext>
          </c:extLst>
        </c:ser>
        <c:ser>
          <c:idx val="1"/>
          <c:order val="1"/>
          <c:tx>
            <c:strRef>
              <c:f>Sheet1!$C$1</c:f>
              <c:strCache>
                <c:ptCount val="1"/>
                <c:pt idx="0">
                  <c:v>Total 2019 (1478)</c:v>
                </c:pt>
              </c:strCache>
            </c:strRef>
          </c:tx>
          <c:spPr>
            <a:solidFill>
              <a:srgbClr val="324EAB">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Less than 3 years</c:v>
                </c:pt>
                <c:pt idx="1">
                  <c:v>3-10 years</c:v>
                </c:pt>
                <c:pt idx="2">
                  <c:v>More than 10 years</c:v>
                </c:pt>
                <c:pt idx="3">
                  <c:v>Don't know</c:v>
                </c:pt>
              </c:strCache>
            </c:strRef>
          </c:cat>
          <c:val>
            <c:numRef>
              <c:f>Sheet1!$C$2:$C$5</c:f>
              <c:numCache>
                <c:formatCode>0%</c:formatCode>
                <c:ptCount val="4"/>
                <c:pt idx="0">
                  <c:v>0.18</c:v>
                </c:pt>
                <c:pt idx="1">
                  <c:v>0.34</c:v>
                </c:pt>
                <c:pt idx="2">
                  <c:v>0.38</c:v>
                </c:pt>
                <c:pt idx="3">
                  <c:v>0.1</c:v>
                </c:pt>
              </c:numCache>
            </c:numRef>
          </c:val>
          <c:extLst>
            <c:ext xmlns:c16="http://schemas.microsoft.com/office/drawing/2014/chart" uri="{C3380CC4-5D6E-409C-BE32-E72D297353CC}">
              <c16:uniqueId val="{00000002-61AE-445D-8FA7-37ED9E2008C2}"/>
            </c:ext>
          </c:extLst>
        </c:ser>
        <c:ser>
          <c:idx val="2"/>
          <c:order val="2"/>
          <c:tx>
            <c:strRef>
              <c:f>Sheet1!$D$1</c:f>
              <c:strCache>
                <c:ptCount val="1"/>
                <c:pt idx="0">
                  <c:v>A designated member of library staff (642)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Less than 3 years</c:v>
                </c:pt>
                <c:pt idx="1">
                  <c:v>3-10 years</c:v>
                </c:pt>
                <c:pt idx="2">
                  <c:v>More than 10 years</c:v>
                </c:pt>
                <c:pt idx="3">
                  <c:v>Don't know</c:v>
                </c:pt>
              </c:strCache>
            </c:strRef>
          </c:cat>
          <c:val>
            <c:numRef>
              <c:f>Sheet1!$D$2:$D$5</c:f>
              <c:numCache>
                <c:formatCode>0%</c:formatCode>
                <c:ptCount val="4"/>
                <c:pt idx="0">
                  <c:v>0.23</c:v>
                </c:pt>
                <c:pt idx="1">
                  <c:v>0.35</c:v>
                </c:pt>
                <c:pt idx="2">
                  <c:v>0.41</c:v>
                </c:pt>
                <c:pt idx="3">
                  <c:v>0.01</c:v>
                </c:pt>
              </c:numCache>
            </c:numRef>
          </c:val>
          <c:extLst>
            <c:ext xmlns:c16="http://schemas.microsoft.com/office/drawing/2014/chart" uri="{C3380CC4-5D6E-409C-BE32-E72D297353CC}">
              <c16:uniqueId val="{00000003-61AE-445D-8FA7-37ED9E2008C2}"/>
            </c:ext>
          </c:extLst>
        </c:ser>
        <c:ser>
          <c:idx val="3"/>
          <c:order val="3"/>
          <c:tx>
            <c:strRef>
              <c:f>Sheet1!$E$1</c:f>
              <c:strCache>
                <c:ptCount val="1"/>
                <c:pt idx="0">
                  <c:v>Another member of staff (79)</c:v>
                </c:pt>
              </c:strCache>
            </c:strRef>
          </c:tx>
          <c:spPr>
            <a:solidFill>
              <a:srgbClr val="8361A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Less than 3 years</c:v>
                </c:pt>
                <c:pt idx="1">
                  <c:v>3-10 years</c:v>
                </c:pt>
                <c:pt idx="2">
                  <c:v>More than 10 years</c:v>
                </c:pt>
                <c:pt idx="3">
                  <c:v>Don't know</c:v>
                </c:pt>
              </c:strCache>
            </c:strRef>
          </c:cat>
          <c:val>
            <c:numRef>
              <c:f>Sheet1!$E$2:$E$5</c:f>
              <c:numCache>
                <c:formatCode>0%</c:formatCode>
                <c:ptCount val="4"/>
                <c:pt idx="0">
                  <c:v>0.22</c:v>
                </c:pt>
                <c:pt idx="1">
                  <c:v>0.28999999999999998</c:v>
                </c:pt>
                <c:pt idx="2">
                  <c:v>0.38</c:v>
                </c:pt>
                <c:pt idx="3">
                  <c:v>0.11</c:v>
                </c:pt>
              </c:numCache>
            </c:numRef>
          </c:val>
          <c:extLst>
            <c:ext xmlns:c16="http://schemas.microsoft.com/office/drawing/2014/chart" uri="{C3380CC4-5D6E-409C-BE32-E72D297353CC}">
              <c16:uniqueId val="{00000004-61AE-445D-8FA7-37ED9E2008C2}"/>
            </c:ext>
          </c:extLst>
        </c:ser>
        <c:ser>
          <c:idx val="4"/>
          <c:order val="4"/>
          <c:tx>
            <c:strRef>
              <c:f>Sheet1!$F$1</c:f>
              <c:strCache>
                <c:ptCount val="1"/>
                <c:pt idx="0">
                  <c:v>A volunteer (20*)</c:v>
                </c:pt>
              </c:strCache>
            </c:strRef>
          </c:tx>
          <c:spPr>
            <a:solidFill>
              <a:srgbClr val="324EAB">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Less than 3 years</c:v>
                </c:pt>
                <c:pt idx="1">
                  <c:v>3-10 years</c:v>
                </c:pt>
                <c:pt idx="2">
                  <c:v>More than 10 years</c:v>
                </c:pt>
                <c:pt idx="3">
                  <c:v>Don't know</c:v>
                </c:pt>
              </c:strCache>
            </c:strRef>
          </c:cat>
          <c:val>
            <c:numRef>
              <c:f>Sheet1!$F$2:$F$5</c:f>
              <c:numCache>
                <c:formatCode>0%</c:formatCode>
                <c:ptCount val="4"/>
                <c:pt idx="0">
                  <c:v>0.4</c:v>
                </c:pt>
                <c:pt idx="1">
                  <c:v>0.13</c:v>
                </c:pt>
                <c:pt idx="2">
                  <c:v>0.21</c:v>
                </c:pt>
                <c:pt idx="3">
                  <c:v>0.25</c:v>
                </c:pt>
              </c:numCache>
            </c:numRef>
          </c:val>
          <c:extLst>
            <c:ext xmlns:c16="http://schemas.microsoft.com/office/drawing/2014/chart" uri="{C3380CC4-5D6E-409C-BE32-E72D297353CC}">
              <c16:uniqueId val="{00000000-8374-42A5-ACD0-03F5C95642A4}"/>
            </c:ext>
          </c:extLst>
        </c:ser>
        <c:ser>
          <c:idx val="5"/>
          <c:order val="5"/>
          <c:tx>
            <c:strRef>
              <c:f>Sheet1!$G$1</c:f>
              <c:strCache>
                <c:ptCount val="1"/>
                <c:pt idx="0">
                  <c:v>A senior school leader (164)</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Less than 3 years</c:v>
                </c:pt>
                <c:pt idx="1">
                  <c:v>3-10 years</c:v>
                </c:pt>
                <c:pt idx="2">
                  <c:v>More than 10 years</c:v>
                </c:pt>
                <c:pt idx="3">
                  <c:v>Don't know</c:v>
                </c:pt>
              </c:strCache>
            </c:strRef>
          </c:cat>
          <c:val>
            <c:numRef>
              <c:f>Sheet1!$G$2:$G$5</c:f>
              <c:numCache>
                <c:formatCode>0%</c:formatCode>
                <c:ptCount val="4"/>
                <c:pt idx="0">
                  <c:v>0.2</c:v>
                </c:pt>
                <c:pt idx="1">
                  <c:v>0.26</c:v>
                </c:pt>
                <c:pt idx="2">
                  <c:v>0.36</c:v>
                </c:pt>
                <c:pt idx="3">
                  <c:v>0.18</c:v>
                </c:pt>
              </c:numCache>
            </c:numRef>
          </c:val>
          <c:extLst>
            <c:ext xmlns:c16="http://schemas.microsoft.com/office/drawing/2014/chart" uri="{C3380CC4-5D6E-409C-BE32-E72D297353CC}">
              <c16:uniqueId val="{00000001-8374-42A5-ACD0-03F5C95642A4}"/>
            </c:ext>
          </c:extLst>
        </c:ser>
        <c:ser>
          <c:idx val="6"/>
          <c:order val="6"/>
          <c:tx>
            <c:strRef>
              <c:f>Sheet1!$H$1</c:f>
              <c:strCache>
                <c:ptCount val="1"/>
                <c:pt idx="0">
                  <c:v>A teaching assistant (321)</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Less than 3 years</c:v>
                </c:pt>
                <c:pt idx="1">
                  <c:v>3-10 years</c:v>
                </c:pt>
                <c:pt idx="2">
                  <c:v>More than 10 years</c:v>
                </c:pt>
                <c:pt idx="3">
                  <c:v>Don't know</c:v>
                </c:pt>
              </c:strCache>
            </c:strRef>
          </c:cat>
          <c:val>
            <c:numRef>
              <c:f>Sheet1!$H$2:$H$5</c:f>
              <c:numCache>
                <c:formatCode>0%</c:formatCode>
                <c:ptCount val="4"/>
                <c:pt idx="0">
                  <c:v>0.17</c:v>
                </c:pt>
                <c:pt idx="1">
                  <c:v>0.28999999999999998</c:v>
                </c:pt>
                <c:pt idx="2">
                  <c:v>0.39</c:v>
                </c:pt>
                <c:pt idx="3">
                  <c:v>0.15</c:v>
                </c:pt>
              </c:numCache>
            </c:numRef>
          </c:val>
          <c:extLst>
            <c:ext xmlns:c16="http://schemas.microsoft.com/office/drawing/2014/chart" uri="{C3380CC4-5D6E-409C-BE32-E72D297353CC}">
              <c16:uniqueId val="{00000002-8374-42A5-ACD0-03F5C95642A4}"/>
            </c:ext>
          </c:extLst>
        </c:ser>
        <c:ser>
          <c:idx val="7"/>
          <c:order val="7"/>
          <c:tx>
            <c:strRef>
              <c:f>Sheet1!$I$1</c:f>
              <c:strCache>
                <c:ptCount val="1"/>
                <c:pt idx="0">
                  <c:v>A literacy Lead (289)</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Less than 3 years</c:v>
                </c:pt>
                <c:pt idx="1">
                  <c:v>3-10 years</c:v>
                </c:pt>
                <c:pt idx="2">
                  <c:v>More than 10 years</c:v>
                </c:pt>
                <c:pt idx="3">
                  <c:v>Don't know</c:v>
                </c:pt>
              </c:strCache>
            </c:strRef>
          </c:cat>
          <c:val>
            <c:numRef>
              <c:f>Sheet1!$I$2:$I$5</c:f>
              <c:numCache>
                <c:formatCode>0%</c:formatCode>
                <c:ptCount val="4"/>
                <c:pt idx="0">
                  <c:v>0.17</c:v>
                </c:pt>
                <c:pt idx="1">
                  <c:v>0.33</c:v>
                </c:pt>
                <c:pt idx="2">
                  <c:v>0.32</c:v>
                </c:pt>
                <c:pt idx="3">
                  <c:v>0.18</c:v>
                </c:pt>
              </c:numCache>
            </c:numRef>
          </c:val>
          <c:extLst>
            <c:ext xmlns:c16="http://schemas.microsoft.com/office/drawing/2014/chart" uri="{C3380CC4-5D6E-409C-BE32-E72D297353CC}">
              <c16:uniqueId val="{00000003-8374-42A5-ACD0-03F5C95642A4}"/>
            </c:ext>
          </c:extLst>
        </c:ser>
        <c:dLbls>
          <c:dLblPos val="outEnd"/>
          <c:showLegendKey val="0"/>
          <c:showVal val="1"/>
          <c:showCatName val="0"/>
          <c:showSerName val="0"/>
          <c:showPercent val="0"/>
          <c:showBubbleSize val="0"/>
        </c:dLbls>
        <c:gapWidth val="45"/>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max val="1"/>
        </c:scaling>
        <c:delete val="1"/>
        <c:axPos val="t"/>
        <c:numFmt formatCode="0%" sourceLinked="1"/>
        <c:majorTickMark val="out"/>
        <c:minorTickMark val="none"/>
        <c:tickLblPos val="nextTo"/>
        <c:crossAx val="1383545119"/>
        <c:crosses val="autoZero"/>
        <c:crossBetween val="between"/>
      </c:valAx>
      <c:spPr>
        <a:noFill/>
        <a:ln>
          <a:noFill/>
        </a:ln>
        <a:effectLst/>
      </c:spPr>
    </c:plotArea>
    <c:legend>
      <c:legendPos val="b"/>
      <c:layout>
        <c:manualLayout>
          <c:xMode val="edge"/>
          <c:yMode val="edge"/>
          <c:x val="0.60317375820980135"/>
          <c:y val="0.68866491688538933"/>
          <c:w val="0.39682624179019876"/>
          <c:h val="0.309572470107903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028798483522891"/>
          <c:y val="4.2884990253411304E-2"/>
          <c:w val="0.71424905220180823"/>
          <c:h val="0.81578855274669615"/>
        </c:manualLayout>
      </c:layout>
      <c:barChart>
        <c:barDir val="bar"/>
        <c:grouping val="clustered"/>
        <c:varyColors val="0"/>
        <c:ser>
          <c:idx val="0"/>
          <c:order val="0"/>
          <c:tx>
            <c:strRef>
              <c:f>Sheet1!$B$1</c:f>
              <c:strCache>
                <c:ptCount val="1"/>
                <c:pt idx="0">
                  <c:v>Total 2022 (1479)</c:v>
                </c:pt>
              </c:strCache>
            </c:strRef>
          </c:tx>
          <c:spPr>
            <a:solidFill>
              <a:srgbClr val="324EAB"/>
            </a:solidFill>
            <a:ln>
              <a:noFill/>
            </a:ln>
            <a:effectLst/>
          </c:spPr>
          <c:invertIfNegative val="0"/>
          <c:dLbls>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0-A950-4E21-8127-5B62DD7B5A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Yes - paid CPD (e.g. training courses etc.)</c:v>
                </c:pt>
                <c:pt idx="1">
                  <c:v>Yes - free CPD (Twitter, blogs, free networking events etc.)</c:v>
                </c:pt>
                <c:pt idx="2">
                  <c:v>No</c:v>
                </c:pt>
                <c:pt idx="3">
                  <c:v>Prefer not to say</c:v>
                </c:pt>
                <c:pt idx="4">
                  <c:v>Don't know</c:v>
                </c:pt>
                <c:pt idx="5">
                  <c:v>Summary: Yes</c:v>
                </c:pt>
              </c:strCache>
            </c:strRef>
          </c:cat>
          <c:val>
            <c:numRef>
              <c:f>Sheet1!$B$2:$B$7</c:f>
              <c:numCache>
                <c:formatCode>0%</c:formatCode>
                <c:ptCount val="6"/>
                <c:pt idx="0">
                  <c:v>0.22</c:v>
                </c:pt>
                <c:pt idx="1">
                  <c:v>0.3</c:v>
                </c:pt>
                <c:pt idx="2">
                  <c:v>0.5</c:v>
                </c:pt>
                <c:pt idx="3">
                  <c:v>0.01</c:v>
                </c:pt>
                <c:pt idx="4">
                  <c:v>7.0000000000000007E-2</c:v>
                </c:pt>
                <c:pt idx="5">
                  <c:v>0.42</c:v>
                </c:pt>
              </c:numCache>
            </c:numRef>
          </c:val>
          <c:extLst>
            <c:ext xmlns:c16="http://schemas.microsoft.com/office/drawing/2014/chart" uri="{C3380CC4-5D6E-409C-BE32-E72D297353CC}">
              <c16:uniqueId val="{00000001-A950-4E21-8127-5B62DD7B5A8D}"/>
            </c:ext>
          </c:extLst>
        </c:ser>
        <c:ser>
          <c:idx val="1"/>
          <c:order val="1"/>
          <c:tx>
            <c:strRef>
              <c:f>Sheet1!$C$1</c:f>
              <c:strCache>
                <c:ptCount val="1"/>
                <c:pt idx="0">
                  <c:v>Total 2019 (1478)</c:v>
                </c:pt>
              </c:strCache>
            </c:strRef>
          </c:tx>
          <c:spPr>
            <a:solidFill>
              <a:srgbClr val="798FD8"/>
            </a:solidFill>
            <a:ln>
              <a:noFill/>
            </a:ln>
            <a:effectLst/>
          </c:spPr>
          <c:invertIfNegative val="0"/>
          <c:dLbls>
            <c:dLbl>
              <c:idx val="3"/>
              <c:layout>
                <c:manualLayout>
                  <c:x val="-1.2416338582677166E-2"/>
                  <c:y val="7.1474158080112246E-1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50-4E21-8127-5B62DD7B5A8D}"/>
                </c:ext>
              </c:extLst>
            </c:dLbl>
            <c:dLbl>
              <c:idx val="4"/>
              <c:layout>
                <c:manualLayout>
                  <c:x val="-7.7867089530475782E-3"/>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50-4E21-8127-5B62DD7B5A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Yes - paid CPD (e.g. training courses etc.)</c:v>
                </c:pt>
                <c:pt idx="1">
                  <c:v>Yes - free CPD (Twitter, blogs, free networking events etc.)</c:v>
                </c:pt>
                <c:pt idx="2">
                  <c:v>No</c:v>
                </c:pt>
                <c:pt idx="3">
                  <c:v>Prefer not to say</c:v>
                </c:pt>
                <c:pt idx="4">
                  <c:v>Don't know</c:v>
                </c:pt>
                <c:pt idx="5">
                  <c:v>Summary: Yes</c:v>
                </c:pt>
              </c:strCache>
            </c:strRef>
          </c:cat>
          <c:val>
            <c:numRef>
              <c:f>Sheet1!$C$2:$C$7</c:f>
              <c:numCache>
                <c:formatCode>0%</c:formatCode>
                <c:ptCount val="6"/>
                <c:pt idx="0">
                  <c:v>0.28999999999999998</c:v>
                </c:pt>
                <c:pt idx="1">
                  <c:v>0.28000000000000003</c:v>
                </c:pt>
                <c:pt idx="2">
                  <c:v>0.51</c:v>
                </c:pt>
                <c:pt idx="3">
                  <c:v>0.02</c:v>
                </c:pt>
                <c:pt idx="4">
                  <c:v>0.03</c:v>
                </c:pt>
                <c:pt idx="5">
                  <c:v>0.44</c:v>
                </c:pt>
              </c:numCache>
            </c:numRef>
          </c:val>
          <c:extLst>
            <c:ext xmlns:c16="http://schemas.microsoft.com/office/drawing/2014/chart" uri="{C3380CC4-5D6E-409C-BE32-E72D297353CC}">
              <c16:uniqueId val="{00000004-A950-4E21-8127-5B62DD7B5A8D}"/>
            </c:ext>
          </c:extLst>
        </c:ser>
        <c:ser>
          <c:idx val="2"/>
          <c:order val="2"/>
          <c:tx>
            <c:strRef>
              <c:f>Sheet1!$D$1</c:f>
              <c:strCache>
                <c:ptCount val="1"/>
                <c:pt idx="0">
                  <c:v>A designated member of library staff (642)</c:v>
                </c:pt>
              </c:strCache>
            </c:strRef>
          </c:tx>
          <c:spPr>
            <a:solidFill>
              <a:schemeClr val="accent3"/>
            </a:solidFill>
            <a:ln>
              <a:noFill/>
            </a:ln>
            <a:effectLst/>
          </c:spPr>
          <c:invertIfNegative val="0"/>
          <c:dLbls>
            <c:dLbl>
              <c:idx val="4"/>
              <c:layout>
                <c:manualLayout>
                  <c:x val="-6.2820793234179481E-3"/>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B6-407B-92CD-3FC6D0EFE4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Yes - paid CPD (e.g. training courses etc.)</c:v>
                </c:pt>
                <c:pt idx="1">
                  <c:v>Yes - free CPD (Twitter, blogs, free networking events etc.)</c:v>
                </c:pt>
                <c:pt idx="2">
                  <c:v>No</c:v>
                </c:pt>
                <c:pt idx="3">
                  <c:v>Prefer not to say</c:v>
                </c:pt>
                <c:pt idx="4">
                  <c:v>Don't know</c:v>
                </c:pt>
                <c:pt idx="5">
                  <c:v>Summary: Yes</c:v>
                </c:pt>
              </c:strCache>
            </c:strRef>
          </c:cat>
          <c:val>
            <c:numRef>
              <c:f>Sheet1!$D$2:$D$7</c:f>
              <c:numCache>
                <c:formatCode>0%</c:formatCode>
                <c:ptCount val="6"/>
                <c:pt idx="0">
                  <c:v>0.36</c:v>
                </c:pt>
                <c:pt idx="1">
                  <c:v>0.49</c:v>
                </c:pt>
                <c:pt idx="2">
                  <c:v>0.31</c:v>
                </c:pt>
                <c:pt idx="3">
                  <c:v>0.02</c:v>
                </c:pt>
                <c:pt idx="4">
                  <c:v>0.02</c:v>
                </c:pt>
                <c:pt idx="5">
                  <c:v>0.65</c:v>
                </c:pt>
              </c:numCache>
            </c:numRef>
          </c:val>
          <c:extLst>
            <c:ext xmlns:c16="http://schemas.microsoft.com/office/drawing/2014/chart" uri="{C3380CC4-5D6E-409C-BE32-E72D297353CC}">
              <c16:uniqueId val="{00000005-A950-4E21-8127-5B62DD7B5A8D}"/>
            </c:ext>
          </c:extLst>
        </c:ser>
        <c:ser>
          <c:idx val="3"/>
          <c:order val="3"/>
          <c:tx>
            <c:strRef>
              <c:f>Sheet1!$E$1</c:f>
              <c:strCache>
                <c:ptCount val="1"/>
                <c:pt idx="0">
                  <c:v>Another member of staff (79)</c:v>
                </c:pt>
              </c:strCache>
            </c:strRef>
          </c:tx>
          <c:spPr>
            <a:solidFill>
              <a:srgbClr val="8361AB"/>
            </a:solidFill>
            <a:ln>
              <a:noFill/>
            </a:ln>
            <a:effectLst/>
          </c:spPr>
          <c:invertIfNegative val="0"/>
          <c:dLbls>
            <c:dLbl>
              <c:idx val="0"/>
              <c:layout>
                <c:manualLayout>
                  <c:x val="-5.2189413823272135E-2"/>
                  <c:y val="4.9289613444772037E-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2B-4B2F-908E-D0DF6DD1C9D5}"/>
                </c:ext>
              </c:extLst>
            </c:dLbl>
            <c:dLbl>
              <c:idx val="4"/>
              <c:layout>
                <c:manualLayout>
                  <c:x val="-5.2189413823272135E-2"/>
                  <c:y val="4.9289613457682682E-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2B-4B2F-908E-D0DF6DD1C9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Yes - paid CPD (e.g. training courses etc.)</c:v>
                </c:pt>
                <c:pt idx="1">
                  <c:v>Yes - free CPD (Twitter, blogs, free networking events etc.)</c:v>
                </c:pt>
                <c:pt idx="2">
                  <c:v>No</c:v>
                </c:pt>
                <c:pt idx="3">
                  <c:v>Prefer not to say</c:v>
                </c:pt>
                <c:pt idx="4">
                  <c:v>Don't know</c:v>
                </c:pt>
                <c:pt idx="5">
                  <c:v>Summary: Yes</c:v>
                </c:pt>
              </c:strCache>
            </c:strRef>
          </c:cat>
          <c:val>
            <c:numRef>
              <c:f>Sheet1!$E$2:$E$7</c:f>
              <c:numCache>
                <c:formatCode>0%</c:formatCode>
                <c:ptCount val="6"/>
                <c:pt idx="0">
                  <c:v>7.0000000000000007E-2</c:v>
                </c:pt>
                <c:pt idx="1">
                  <c:v>0.24</c:v>
                </c:pt>
                <c:pt idx="2">
                  <c:v>0.6</c:v>
                </c:pt>
                <c:pt idx="3">
                  <c:v>0</c:v>
                </c:pt>
                <c:pt idx="4">
                  <c:v>0.12</c:v>
                </c:pt>
                <c:pt idx="5">
                  <c:v>0.28000000000000003</c:v>
                </c:pt>
              </c:numCache>
            </c:numRef>
          </c:val>
          <c:extLst>
            <c:ext xmlns:c16="http://schemas.microsoft.com/office/drawing/2014/chart" uri="{C3380CC4-5D6E-409C-BE32-E72D297353CC}">
              <c16:uniqueId val="{00000006-A950-4E21-8127-5B62DD7B5A8D}"/>
            </c:ext>
          </c:extLst>
        </c:ser>
        <c:ser>
          <c:idx val="4"/>
          <c:order val="4"/>
          <c:tx>
            <c:strRef>
              <c:f>Sheet1!$F$1</c:f>
              <c:strCache>
                <c:ptCount val="1"/>
                <c:pt idx="0">
                  <c:v>A volunteer (20)</c:v>
                </c:pt>
              </c:strCache>
            </c:strRef>
          </c:tx>
          <c:spPr>
            <a:solidFill>
              <a:srgbClr val="71004A"/>
            </a:solidFill>
            <a:ln>
              <a:noFill/>
            </a:ln>
            <a:effectLst/>
          </c:spPr>
          <c:invertIfNegative val="0"/>
          <c:dLbls>
            <c:dLbl>
              <c:idx val="0"/>
              <c:layout>
                <c:manualLayout>
                  <c:x val="-5.9510790317877354E-3"/>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B6-407B-92CD-3FC6D0EFE4F3}"/>
                </c:ext>
              </c:extLst>
            </c:dLbl>
            <c:dLbl>
              <c:idx val="4"/>
              <c:layout>
                <c:manualLayout>
                  <c:x val="-1.0580708661417323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EB6-407B-92CD-3FC6D0EFE4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Yes - paid CPD (e.g. training courses etc.)</c:v>
                </c:pt>
                <c:pt idx="1">
                  <c:v>Yes - free CPD (Twitter, blogs, free networking events etc.)</c:v>
                </c:pt>
                <c:pt idx="2">
                  <c:v>No</c:v>
                </c:pt>
                <c:pt idx="3">
                  <c:v>Prefer not to say</c:v>
                </c:pt>
                <c:pt idx="4">
                  <c:v>Don't know</c:v>
                </c:pt>
                <c:pt idx="5">
                  <c:v>Summary: Yes</c:v>
                </c:pt>
              </c:strCache>
            </c:strRef>
          </c:cat>
          <c:val>
            <c:numRef>
              <c:f>Sheet1!$F$2:$F$7</c:f>
              <c:numCache>
                <c:formatCode>0%</c:formatCode>
                <c:ptCount val="6"/>
                <c:pt idx="0">
                  <c:v>0.03</c:v>
                </c:pt>
                <c:pt idx="1">
                  <c:v>0.15</c:v>
                </c:pt>
                <c:pt idx="2">
                  <c:v>0.76</c:v>
                </c:pt>
                <c:pt idx="3">
                  <c:v>0.05</c:v>
                </c:pt>
                <c:pt idx="4">
                  <c:v>0.03</c:v>
                </c:pt>
                <c:pt idx="5">
                  <c:v>0.15</c:v>
                </c:pt>
              </c:numCache>
            </c:numRef>
          </c:val>
          <c:extLst>
            <c:ext xmlns:c16="http://schemas.microsoft.com/office/drawing/2014/chart" uri="{C3380CC4-5D6E-409C-BE32-E72D297353CC}">
              <c16:uniqueId val="{00000000-9EB6-407B-92CD-3FC6D0EFE4F3}"/>
            </c:ext>
          </c:extLst>
        </c:ser>
        <c:dLbls>
          <c:dLblPos val="ctr"/>
          <c:showLegendKey val="0"/>
          <c:showVal val="1"/>
          <c:showCatName val="0"/>
          <c:showSerName val="0"/>
          <c:showPercent val="0"/>
          <c:showBubbleSize val="0"/>
        </c:dLbls>
        <c:gapWidth val="45"/>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t"/>
        <c:numFmt formatCode="0%" sourceLinked="1"/>
        <c:majorTickMark val="none"/>
        <c:minorTickMark val="none"/>
        <c:tickLblPos val="nextTo"/>
        <c:crossAx val="1383545119"/>
        <c:crosses val="autoZero"/>
        <c:crossBetween val="between"/>
      </c:valAx>
      <c:spPr>
        <a:noFill/>
        <a:ln>
          <a:noFill/>
        </a:ln>
        <a:effectLst/>
      </c:spPr>
    </c:plotArea>
    <c:legend>
      <c:legendPos val="b"/>
      <c:layout>
        <c:manualLayout>
          <c:xMode val="edge"/>
          <c:yMode val="edge"/>
          <c:x val="5.0226377952755898E-2"/>
          <c:y val="0.8625721784776903"/>
          <c:w val="0.94584354039078444"/>
          <c:h val="0.13742782152230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769539224263635"/>
          <c:y val="4.2884990253411304E-2"/>
          <c:w val="0.55684164479440079"/>
          <c:h val="0.87890498894738744"/>
        </c:manualLayout>
      </c:layout>
      <c:barChart>
        <c:barDir val="bar"/>
        <c:grouping val="clustered"/>
        <c:varyColors val="0"/>
        <c:ser>
          <c:idx val="0"/>
          <c:order val="0"/>
          <c:tx>
            <c:strRef>
              <c:f>Sheet1!$B$1</c:f>
              <c:strCache>
                <c:ptCount val="1"/>
                <c:pt idx="0">
                  <c:v>Total 2022 (1479)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Have a teaching role</c:v>
                </c:pt>
                <c:pt idx="1">
                  <c:v>Manage a formal reading programme</c:v>
                </c:pt>
                <c:pt idx="2">
                  <c:v>Deliver assemblies</c:v>
                </c:pt>
                <c:pt idx="3">
                  <c:v>Have regular timetabled library lessons</c:v>
                </c:pt>
                <c:pt idx="4">
                  <c:v>Deliver ad-hoc library lessons</c:v>
                </c:pt>
                <c:pt idx="5">
                  <c:v>Have a Learning Support role</c:v>
                </c:pt>
                <c:pt idx="6">
                  <c:v>Run an extended project taught skills programme</c:v>
                </c:pt>
                <c:pt idx="7">
                  <c:v>Have regular timetabled research lessons in the library</c:v>
                </c:pt>
                <c:pt idx="8">
                  <c:v>Organise author visits</c:v>
                </c:pt>
                <c:pt idx="9">
                  <c:v>None of the above</c:v>
                </c:pt>
                <c:pt idx="10">
                  <c:v>Don't know</c:v>
                </c:pt>
              </c:strCache>
            </c:strRef>
          </c:cat>
          <c:val>
            <c:numRef>
              <c:f>Sheet1!$B$2:$B$12</c:f>
              <c:numCache>
                <c:formatCode>0%</c:formatCode>
                <c:ptCount val="11"/>
                <c:pt idx="0">
                  <c:v>0.47</c:v>
                </c:pt>
                <c:pt idx="1">
                  <c:v>0.33</c:v>
                </c:pt>
                <c:pt idx="2">
                  <c:v>0.33</c:v>
                </c:pt>
                <c:pt idx="3">
                  <c:v>0.3</c:v>
                </c:pt>
                <c:pt idx="4">
                  <c:v>0.23</c:v>
                </c:pt>
                <c:pt idx="5">
                  <c:v>7.0000000000000007E-2</c:v>
                </c:pt>
                <c:pt idx="6">
                  <c:v>0.06</c:v>
                </c:pt>
                <c:pt idx="7">
                  <c:v>0.05</c:v>
                </c:pt>
                <c:pt idx="8">
                  <c:v>0.01</c:v>
                </c:pt>
                <c:pt idx="9">
                  <c:v>0.11</c:v>
                </c:pt>
                <c:pt idx="10">
                  <c:v>0.03</c:v>
                </c:pt>
              </c:numCache>
            </c:numRef>
          </c:val>
          <c:extLst>
            <c:ext xmlns:c16="http://schemas.microsoft.com/office/drawing/2014/chart" uri="{C3380CC4-5D6E-409C-BE32-E72D297353CC}">
              <c16:uniqueId val="{00000001-D1BE-4866-8358-A12B99DD0FEA}"/>
            </c:ext>
          </c:extLst>
        </c:ser>
        <c:ser>
          <c:idx val="1"/>
          <c:order val="1"/>
          <c:tx>
            <c:strRef>
              <c:f>Sheet1!$C$1</c:f>
              <c:strCache>
                <c:ptCount val="1"/>
                <c:pt idx="0">
                  <c:v>Total 2019 (1478)</c:v>
                </c:pt>
              </c:strCache>
            </c:strRef>
          </c:tx>
          <c:spPr>
            <a:solidFill>
              <a:srgbClr val="324EAB">
                <a:lumMod val="60000"/>
                <a:lumOff val="40000"/>
              </a:srgbClr>
            </a:solidFill>
            <a:ln>
              <a:noFill/>
            </a:ln>
            <a:effectLst/>
          </c:spPr>
          <c:invertIfNegative val="0"/>
          <c:dLbls>
            <c:dLbl>
              <c:idx val="5"/>
              <c:tx>
                <c:rich>
                  <a:bodyPr/>
                  <a:lstStyle/>
                  <a:p>
                    <a:r>
                      <a:rPr lang="en-US"/>
                      <a:t>N/A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F99-470C-B057-9C6DDFDD4F40}"/>
                </c:ext>
              </c:extLst>
            </c:dLbl>
            <c:dLbl>
              <c:idx val="8"/>
              <c:tx>
                <c:rich>
                  <a:bodyPr/>
                  <a:lstStyle/>
                  <a:p>
                    <a:r>
                      <a:rPr lang="en-US"/>
                      <a:t>N/A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F99-470C-B057-9C6DDFDD4F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Have a teaching role</c:v>
                </c:pt>
                <c:pt idx="1">
                  <c:v>Manage a formal reading programme</c:v>
                </c:pt>
                <c:pt idx="2">
                  <c:v>Deliver assemblies</c:v>
                </c:pt>
                <c:pt idx="3">
                  <c:v>Have regular timetabled library lessons</c:v>
                </c:pt>
                <c:pt idx="4">
                  <c:v>Deliver ad-hoc library lessons</c:v>
                </c:pt>
                <c:pt idx="5">
                  <c:v>Have a Learning Support role</c:v>
                </c:pt>
                <c:pt idx="6">
                  <c:v>Run an extended project taught skills programme</c:v>
                </c:pt>
                <c:pt idx="7">
                  <c:v>Have regular timetabled research lessons in the library</c:v>
                </c:pt>
                <c:pt idx="8">
                  <c:v>Organise author visits</c:v>
                </c:pt>
                <c:pt idx="9">
                  <c:v>None of the above</c:v>
                </c:pt>
                <c:pt idx="10">
                  <c:v>Don't know</c:v>
                </c:pt>
              </c:strCache>
            </c:strRef>
          </c:cat>
          <c:val>
            <c:numRef>
              <c:f>Sheet1!$C$2:$C$12</c:f>
              <c:numCache>
                <c:formatCode>0%</c:formatCode>
                <c:ptCount val="11"/>
                <c:pt idx="0">
                  <c:v>0.38</c:v>
                </c:pt>
                <c:pt idx="1">
                  <c:v>0.21</c:v>
                </c:pt>
                <c:pt idx="2">
                  <c:v>0.26</c:v>
                </c:pt>
                <c:pt idx="3">
                  <c:v>0.05</c:v>
                </c:pt>
                <c:pt idx="4">
                  <c:v>0.3</c:v>
                </c:pt>
                <c:pt idx="5">
                  <c:v>0</c:v>
                </c:pt>
                <c:pt idx="6">
                  <c:v>0.05</c:v>
                </c:pt>
                <c:pt idx="7">
                  <c:v>0.05</c:v>
                </c:pt>
                <c:pt idx="8">
                  <c:v>0</c:v>
                </c:pt>
                <c:pt idx="9">
                  <c:v>0.19</c:v>
                </c:pt>
                <c:pt idx="10">
                  <c:v>0.01</c:v>
                </c:pt>
              </c:numCache>
            </c:numRef>
          </c:val>
          <c:extLst>
            <c:ext xmlns:c16="http://schemas.microsoft.com/office/drawing/2014/chart" uri="{C3380CC4-5D6E-409C-BE32-E72D297353CC}">
              <c16:uniqueId val="{00000003-D1BE-4866-8358-A12B99DD0FEA}"/>
            </c:ext>
          </c:extLst>
        </c:ser>
        <c:ser>
          <c:idx val="2"/>
          <c:order val="2"/>
          <c:tx>
            <c:strRef>
              <c:f>Sheet1!$D$1</c:f>
              <c:strCache>
                <c:ptCount val="1"/>
                <c:pt idx="0">
                  <c:v>Primary (855)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Have a teaching role</c:v>
                </c:pt>
                <c:pt idx="1">
                  <c:v>Manage a formal reading programme</c:v>
                </c:pt>
                <c:pt idx="2">
                  <c:v>Deliver assemblies</c:v>
                </c:pt>
                <c:pt idx="3">
                  <c:v>Have regular timetabled library lessons</c:v>
                </c:pt>
                <c:pt idx="4">
                  <c:v>Deliver ad-hoc library lessons</c:v>
                </c:pt>
                <c:pt idx="5">
                  <c:v>Have a Learning Support role</c:v>
                </c:pt>
                <c:pt idx="6">
                  <c:v>Run an extended project taught skills programme</c:v>
                </c:pt>
                <c:pt idx="7">
                  <c:v>Have regular timetabled research lessons in the library</c:v>
                </c:pt>
                <c:pt idx="8">
                  <c:v>Organise author visits</c:v>
                </c:pt>
                <c:pt idx="9">
                  <c:v>None of the above</c:v>
                </c:pt>
                <c:pt idx="10">
                  <c:v>Don't know</c:v>
                </c:pt>
              </c:strCache>
            </c:strRef>
          </c:cat>
          <c:val>
            <c:numRef>
              <c:f>Sheet1!$D$2:$D$12</c:f>
              <c:numCache>
                <c:formatCode>0%</c:formatCode>
                <c:ptCount val="11"/>
                <c:pt idx="0">
                  <c:v>0.55000000000000004</c:v>
                </c:pt>
                <c:pt idx="1">
                  <c:v>0.32</c:v>
                </c:pt>
                <c:pt idx="2">
                  <c:v>0.36</c:v>
                </c:pt>
                <c:pt idx="3">
                  <c:v>0.24</c:v>
                </c:pt>
                <c:pt idx="4">
                  <c:v>0.14000000000000001</c:v>
                </c:pt>
                <c:pt idx="5">
                  <c:v>0.08</c:v>
                </c:pt>
                <c:pt idx="6">
                  <c:v>0.04</c:v>
                </c:pt>
                <c:pt idx="7">
                  <c:v>0.03</c:v>
                </c:pt>
                <c:pt idx="8">
                  <c:v>0.01</c:v>
                </c:pt>
                <c:pt idx="9">
                  <c:v>0.13</c:v>
                </c:pt>
                <c:pt idx="10">
                  <c:v>0.04</c:v>
                </c:pt>
              </c:numCache>
            </c:numRef>
          </c:val>
          <c:extLst>
            <c:ext xmlns:c16="http://schemas.microsoft.com/office/drawing/2014/chart" uri="{C3380CC4-5D6E-409C-BE32-E72D297353CC}">
              <c16:uniqueId val="{00000006-D1BE-4866-8358-A12B99DD0FEA}"/>
            </c:ext>
          </c:extLst>
        </c:ser>
        <c:ser>
          <c:idx val="3"/>
          <c:order val="3"/>
          <c:tx>
            <c:strRef>
              <c:f>Sheet1!$E$1</c:f>
              <c:strCache>
                <c:ptCount val="1"/>
                <c:pt idx="0">
                  <c:v>Secondary (531)</c:v>
                </c:pt>
              </c:strCache>
            </c:strRef>
          </c:tx>
          <c:spPr>
            <a:solidFill>
              <a:srgbClr val="8361A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Have a teaching role</c:v>
                </c:pt>
                <c:pt idx="1">
                  <c:v>Manage a formal reading programme</c:v>
                </c:pt>
                <c:pt idx="2">
                  <c:v>Deliver assemblies</c:v>
                </c:pt>
                <c:pt idx="3">
                  <c:v>Have regular timetabled library lessons</c:v>
                </c:pt>
                <c:pt idx="4">
                  <c:v>Deliver ad-hoc library lessons</c:v>
                </c:pt>
                <c:pt idx="5">
                  <c:v>Have a Learning Support role</c:v>
                </c:pt>
                <c:pt idx="6">
                  <c:v>Run an extended project taught skills programme</c:v>
                </c:pt>
                <c:pt idx="7">
                  <c:v>Have regular timetabled research lessons in the library</c:v>
                </c:pt>
                <c:pt idx="8">
                  <c:v>Organise author visits</c:v>
                </c:pt>
                <c:pt idx="9">
                  <c:v>None of the above</c:v>
                </c:pt>
                <c:pt idx="10">
                  <c:v>Don't know</c:v>
                </c:pt>
              </c:strCache>
            </c:strRef>
          </c:cat>
          <c:val>
            <c:numRef>
              <c:f>Sheet1!$E$2:$E$12</c:f>
              <c:numCache>
                <c:formatCode>0%</c:formatCode>
                <c:ptCount val="11"/>
                <c:pt idx="0">
                  <c:v>0.21</c:v>
                </c:pt>
                <c:pt idx="1">
                  <c:v>0.39</c:v>
                </c:pt>
                <c:pt idx="2">
                  <c:v>0.21</c:v>
                </c:pt>
                <c:pt idx="3">
                  <c:v>0.51</c:v>
                </c:pt>
                <c:pt idx="4">
                  <c:v>0.56999999999999995</c:v>
                </c:pt>
                <c:pt idx="5">
                  <c:v>0.05</c:v>
                </c:pt>
                <c:pt idx="6">
                  <c:v>0.14000000000000001</c:v>
                </c:pt>
                <c:pt idx="7">
                  <c:v>0.13</c:v>
                </c:pt>
                <c:pt idx="8">
                  <c:v>0.02</c:v>
                </c:pt>
                <c:pt idx="9">
                  <c:v>0.06</c:v>
                </c:pt>
                <c:pt idx="10">
                  <c:v>0.01</c:v>
                </c:pt>
              </c:numCache>
            </c:numRef>
          </c:val>
          <c:extLst>
            <c:ext xmlns:c16="http://schemas.microsoft.com/office/drawing/2014/chart" uri="{C3380CC4-5D6E-409C-BE32-E72D297353CC}">
              <c16:uniqueId val="{00000000-EF99-470C-B057-9C6DDFDD4F40}"/>
            </c:ext>
          </c:extLst>
        </c:ser>
        <c:dLbls>
          <c:dLblPos val="outEnd"/>
          <c:showLegendKey val="0"/>
          <c:showVal val="1"/>
          <c:showCatName val="0"/>
          <c:showSerName val="0"/>
          <c:showPercent val="0"/>
          <c:showBubbleSize val="0"/>
        </c:dLbls>
        <c:gapWidth val="45"/>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t"/>
        <c:numFmt formatCode="0%" sourceLinked="1"/>
        <c:majorTickMark val="none"/>
        <c:minorTickMark val="none"/>
        <c:tickLblPos val="nextTo"/>
        <c:crossAx val="1383545119"/>
        <c:crosses val="autoZero"/>
        <c:crossBetween val="between"/>
      </c:valAx>
      <c:spPr>
        <a:noFill/>
        <a:ln>
          <a:noFill/>
        </a:ln>
        <a:effectLst/>
      </c:spPr>
    </c:plotArea>
    <c:legend>
      <c:legendPos val="b"/>
      <c:layout>
        <c:manualLayout>
          <c:xMode val="edge"/>
          <c:yMode val="edge"/>
          <c:x val="5.0226377952755898E-2"/>
          <c:y val="0.92568854928636879"/>
          <c:w val="0.77132473024205306"/>
          <c:h val="3.833076231740198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769539224263635"/>
          <c:y val="4.2884990253411304E-2"/>
          <c:w val="0.55684164479440079"/>
          <c:h val="0.89455404322951793"/>
        </c:manualLayout>
      </c:layout>
      <c:barChart>
        <c:barDir val="bar"/>
        <c:grouping val="clustered"/>
        <c:varyColors val="0"/>
        <c:ser>
          <c:idx val="0"/>
          <c:order val="0"/>
          <c:tx>
            <c:strRef>
              <c:f>Sheet1!$B$1</c:f>
              <c:strCache>
                <c:ptCount val="1"/>
                <c:pt idx="0">
                  <c:v>Total 2022 (1479)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Form/Class/subject teacher</c:v>
                </c:pt>
                <c:pt idx="1">
                  <c:v>Literacy Coordinator</c:v>
                </c:pt>
                <c:pt idx="2">
                  <c:v>Learning Support Assistant or similar</c:v>
                </c:pt>
                <c:pt idx="3">
                  <c:v>First Aider</c:v>
                </c:pt>
                <c:pt idx="4">
                  <c:v>Key stage Co-ordinator</c:v>
                </c:pt>
                <c:pt idx="5">
                  <c:v>Form Tutor</c:v>
                </c:pt>
                <c:pt idx="6">
                  <c:v>Administrative support</c:v>
                </c:pt>
                <c:pt idx="7">
                  <c:v>Head of Year or House</c:v>
                </c:pt>
                <c:pt idx="8">
                  <c:v>Invigilator</c:v>
                </c:pt>
                <c:pt idx="9">
                  <c:v>Careers Guidance</c:v>
                </c:pt>
                <c:pt idx="10">
                  <c:v>EPQ Supervisor</c:v>
                </c:pt>
                <c:pt idx="11">
                  <c:v>Reprographics Officer</c:v>
                </c:pt>
                <c:pt idx="12">
                  <c:v>Other</c:v>
                </c:pt>
                <c:pt idx="13">
                  <c:v>Summary: Any</c:v>
                </c:pt>
                <c:pt idx="14">
                  <c:v>No - the library is their sole responsibility</c:v>
                </c:pt>
                <c:pt idx="15">
                  <c:v>Don't know</c:v>
                </c:pt>
                <c:pt idx="16">
                  <c:v>Prefer not to say</c:v>
                </c:pt>
              </c:strCache>
            </c:strRef>
          </c:cat>
          <c:val>
            <c:numRef>
              <c:f>Sheet1!$B$2:$B$18</c:f>
              <c:numCache>
                <c:formatCode>0%</c:formatCode>
                <c:ptCount val="17"/>
                <c:pt idx="0">
                  <c:v>0.32</c:v>
                </c:pt>
                <c:pt idx="1">
                  <c:v>0.31</c:v>
                </c:pt>
                <c:pt idx="2">
                  <c:v>0.22</c:v>
                </c:pt>
                <c:pt idx="3">
                  <c:v>0.2</c:v>
                </c:pt>
                <c:pt idx="4">
                  <c:v>0.11</c:v>
                </c:pt>
                <c:pt idx="5">
                  <c:v>0.09</c:v>
                </c:pt>
                <c:pt idx="6">
                  <c:v>0.08</c:v>
                </c:pt>
                <c:pt idx="7">
                  <c:v>0.04</c:v>
                </c:pt>
                <c:pt idx="8">
                  <c:v>0.03</c:v>
                </c:pt>
                <c:pt idx="9">
                  <c:v>0.02</c:v>
                </c:pt>
                <c:pt idx="10">
                  <c:v>0.02</c:v>
                </c:pt>
                <c:pt idx="11">
                  <c:v>0.01</c:v>
                </c:pt>
                <c:pt idx="12">
                  <c:v>0.24</c:v>
                </c:pt>
                <c:pt idx="13">
                  <c:v>0.8</c:v>
                </c:pt>
                <c:pt idx="14">
                  <c:v>0.16</c:v>
                </c:pt>
                <c:pt idx="15">
                  <c:v>0.03</c:v>
                </c:pt>
                <c:pt idx="16">
                  <c:v>0.01</c:v>
                </c:pt>
              </c:numCache>
            </c:numRef>
          </c:val>
          <c:extLst>
            <c:ext xmlns:c16="http://schemas.microsoft.com/office/drawing/2014/chart" uri="{C3380CC4-5D6E-409C-BE32-E72D297353CC}">
              <c16:uniqueId val="{00000004-228B-484F-8AB3-164F863A1E30}"/>
            </c:ext>
          </c:extLst>
        </c:ser>
        <c:ser>
          <c:idx val="1"/>
          <c:order val="1"/>
          <c:tx>
            <c:strRef>
              <c:f>Sheet1!$C$1</c:f>
              <c:strCache>
                <c:ptCount val="1"/>
                <c:pt idx="0">
                  <c:v>Total 2019 (1478)</c:v>
                </c:pt>
              </c:strCache>
            </c:strRef>
          </c:tx>
          <c:spPr>
            <a:solidFill>
              <a:srgbClr val="324EAB">
                <a:lumMod val="60000"/>
                <a:lumOff val="40000"/>
              </a:srgbClr>
            </a:solidFill>
            <a:ln>
              <a:noFill/>
            </a:ln>
            <a:effectLst/>
          </c:spPr>
          <c:invertIfNegative val="0"/>
          <c:dLbls>
            <c:dLbl>
              <c:idx val="0"/>
              <c:tx>
                <c:rich>
                  <a:bodyPr/>
                  <a:lstStyle/>
                  <a:p>
                    <a:r>
                      <a:rPr lang="en-US"/>
                      <a:t>N/A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C32-4E11-AF38-30597FB2F727}"/>
                </c:ext>
              </c:extLst>
            </c:dLbl>
            <c:dLbl>
              <c:idx val="2"/>
              <c:tx>
                <c:rich>
                  <a:bodyPr/>
                  <a:lstStyle/>
                  <a:p>
                    <a:r>
                      <a:rPr lang="en-US"/>
                      <a:t>N/A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28B-484F-8AB3-164F863A1E30}"/>
                </c:ext>
              </c:extLst>
            </c:dLbl>
            <c:dLbl>
              <c:idx val="4"/>
              <c:tx>
                <c:rich>
                  <a:bodyPr/>
                  <a:lstStyle/>
                  <a:p>
                    <a:r>
                      <a:rPr lang="en-US"/>
                      <a:t>N/A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228B-484F-8AB3-164F863A1E30}"/>
                </c:ext>
              </c:extLst>
            </c:dLbl>
            <c:dLbl>
              <c:idx val="7"/>
              <c:tx>
                <c:rich>
                  <a:bodyPr/>
                  <a:lstStyle/>
                  <a:p>
                    <a:r>
                      <a:rPr lang="en-US"/>
                      <a:t>N/A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C32-4E11-AF38-30597FB2F7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Form/Class/subject teacher</c:v>
                </c:pt>
                <c:pt idx="1">
                  <c:v>Literacy Coordinator</c:v>
                </c:pt>
                <c:pt idx="2">
                  <c:v>Learning Support Assistant or similar</c:v>
                </c:pt>
                <c:pt idx="3">
                  <c:v>First Aider</c:v>
                </c:pt>
                <c:pt idx="4">
                  <c:v>Key stage Co-ordinator</c:v>
                </c:pt>
                <c:pt idx="5">
                  <c:v>Form Tutor</c:v>
                </c:pt>
                <c:pt idx="6">
                  <c:v>Administrative support</c:v>
                </c:pt>
                <c:pt idx="7">
                  <c:v>Head of Year or House</c:v>
                </c:pt>
                <c:pt idx="8">
                  <c:v>Invigilator</c:v>
                </c:pt>
                <c:pt idx="9">
                  <c:v>Careers Guidance</c:v>
                </c:pt>
                <c:pt idx="10">
                  <c:v>EPQ Supervisor</c:v>
                </c:pt>
                <c:pt idx="11">
                  <c:v>Reprographics Officer</c:v>
                </c:pt>
                <c:pt idx="12">
                  <c:v>Other</c:v>
                </c:pt>
                <c:pt idx="13">
                  <c:v>Summary: Any</c:v>
                </c:pt>
                <c:pt idx="14">
                  <c:v>No - the library is their sole responsibility</c:v>
                </c:pt>
                <c:pt idx="15">
                  <c:v>Don't know</c:v>
                </c:pt>
                <c:pt idx="16">
                  <c:v>Prefer not to say</c:v>
                </c:pt>
              </c:strCache>
            </c:strRef>
          </c:cat>
          <c:val>
            <c:numRef>
              <c:f>Sheet1!$C$2:$C$18</c:f>
              <c:numCache>
                <c:formatCode>0%</c:formatCode>
                <c:ptCount val="17"/>
                <c:pt idx="0">
                  <c:v>0</c:v>
                </c:pt>
                <c:pt idx="1">
                  <c:v>0.17</c:v>
                </c:pt>
                <c:pt idx="2">
                  <c:v>0</c:v>
                </c:pt>
                <c:pt idx="3">
                  <c:v>0.15</c:v>
                </c:pt>
                <c:pt idx="4">
                  <c:v>0</c:v>
                </c:pt>
                <c:pt idx="5">
                  <c:v>0.08</c:v>
                </c:pt>
                <c:pt idx="6">
                  <c:v>0.11</c:v>
                </c:pt>
                <c:pt idx="7">
                  <c:v>0</c:v>
                </c:pt>
                <c:pt idx="8">
                  <c:v>0.04</c:v>
                </c:pt>
                <c:pt idx="9">
                  <c:v>0.01</c:v>
                </c:pt>
                <c:pt idx="10">
                  <c:v>0.02</c:v>
                </c:pt>
                <c:pt idx="11">
                  <c:v>0.01</c:v>
                </c:pt>
                <c:pt idx="12">
                  <c:v>0.18</c:v>
                </c:pt>
                <c:pt idx="13">
                  <c:v>0.73</c:v>
                </c:pt>
                <c:pt idx="14">
                  <c:v>0.25</c:v>
                </c:pt>
                <c:pt idx="15">
                  <c:v>0.02</c:v>
                </c:pt>
                <c:pt idx="16">
                  <c:v>0.01</c:v>
                </c:pt>
              </c:numCache>
            </c:numRef>
          </c:val>
          <c:extLst>
            <c:ext xmlns:c16="http://schemas.microsoft.com/office/drawing/2014/chart" uri="{C3380CC4-5D6E-409C-BE32-E72D297353CC}">
              <c16:uniqueId val="{0000000A-228B-484F-8AB3-164F863A1E30}"/>
            </c:ext>
          </c:extLst>
        </c:ser>
        <c:ser>
          <c:idx val="2"/>
          <c:order val="2"/>
          <c:tx>
            <c:strRef>
              <c:f>Sheet1!$D$1</c:f>
              <c:strCache>
                <c:ptCount val="1"/>
                <c:pt idx="0">
                  <c:v>Primary (855)</c:v>
                </c:pt>
              </c:strCache>
            </c:strRef>
          </c:tx>
          <c:spPr>
            <a:solidFill>
              <a:schemeClr val="accent3"/>
            </a:solidFill>
            <a:ln>
              <a:noFill/>
            </a:ln>
            <a:effectLst/>
          </c:spPr>
          <c:invertIfNegative val="0"/>
          <c:dLbls>
            <c:dLbl>
              <c:idx val="9"/>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2C32-4E11-AF38-30597FB2F727}"/>
                </c:ext>
              </c:extLst>
            </c:dLbl>
            <c:dLbl>
              <c:idx val="10"/>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228B-484F-8AB3-164F863A1E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Form/Class/subject teacher</c:v>
                </c:pt>
                <c:pt idx="1">
                  <c:v>Literacy Coordinator</c:v>
                </c:pt>
                <c:pt idx="2">
                  <c:v>Learning Support Assistant or similar</c:v>
                </c:pt>
                <c:pt idx="3">
                  <c:v>First Aider</c:v>
                </c:pt>
                <c:pt idx="4">
                  <c:v>Key stage Co-ordinator</c:v>
                </c:pt>
                <c:pt idx="5">
                  <c:v>Form Tutor</c:v>
                </c:pt>
                <c:pt idx="6">
                  <c:v>Administrative support</c:v>
                </c:pt>
                <c:pt idx="7">
                  <c:v>Head of Year or House</c:v>
                </c:pt>
                <c:pt idx="8">
                  <c:v>Invigilator</c:v>
                </c:pt>
                <c:pt idx="9">
                  <c:v>Careers Guidance</c:v>
                </c:pt>
                <c:pt idx="10">
                  <c:v>EPQ Supervisor</c:v>
                </c:pt>
                <c:pt idx="11">
                  <c:v>Reprographics Officer</c:v>
                </c:pt>
                <c:pt idx="12">
                  <c:v>Other</c:v>
                </c:pt>
                <c:pt idx="13">
                  <c:v>Summary: Any</c:v>
                </c:pt>
                <c:pt idx="14">
                  <c:v>No - the library is their sole responsibility</c:v>
                </c:pt>
                <c:pt idx="15">
                  <c:v>Don't know</c:v>
                </c:pt>
                <c:pt idx="16">
                  <c:v>Prefer not to say</c:v>
                </c:pt>
              </c:strCache>
            </c:strRef>
          </c:cat>
          <c:val>
            <c:numRef>
              <c:f>Sheet1!$D$2:$D$18</c:f>
              <c:numCache>
                <c:formatCode>0%</c:formatCode>
                <c:ptCount val="17"/>
                <c:pt idx="0">
                  <c:v>0.38</c:v>
                </c:pt>
                <c:pt idx="1">
                  <c:v>0.37</c:v>
                </c:pt>
                <c:pt idx="2">
                  <c:v>0.25</c:v>
                </c:pt>
                <c:pt idx="3">
                  <c:v>0.21</c:v>
                </c:pt>
                <c:pt idx="4">
                  <c:v>0.15</c:v>
                </c:pt>
                <c:pt idx="5">
                  <c:v>0.08</c:v>
                </c:pt>
                <c:pt idx="6">
                  <c:v>0.06</c:v>
                </c:pt>
                <c:pt idx="7">
                  <c:v>0.04</c:v>
                </c:pt>
                <c:pt idx="8">
                  <c:v>0.01</c:v>
                </c:pt>
                <c:pt idx="9">
                  <c:v>0</c:v>
                </c:pt>
                <c:pt idx="10">
                  <c:v>0</c:v>
                </c:pt>
                <c:pt idx="11">
                  <c:v>0.01</c:v>
                </c:pt>
                <c:pt idx="12">
                  <c:v>0.25</c:v>
                </c:pt>
                <c:pt idx="13">
                  <c:v>0.87</c:v>
                </c:pt>
                <c:pt idx="14">
                  <c:v>0.08</c:v>
                </c:pt>
                <c:pt idx="15">
                  <c:v>0.03</c:v>
                </c:pt>
                <c:pt idx="16">
                  <c:v>0.02</c:v>
                </c:pt>
              </c:numCache>
            </c:numRef>
          </c:val>
          <c:extLst>
            <c:ext xmlns:c16="http://schemas.microsoft.com/office/drawing/2014/chart" uri="{C3380CC4-5D6E-409C-BE32-E72D297353CC}">
              <c16:uniqueId val="{0000000E-228B-484F-8AB3-164F863A1E30}"/>
            </c:ext>
          </c:extLst>
        </c:ser>
        <c:ser>
          <c:idx val="3"/>
          <c:order val="3"/>
          <c:tx>
            <c:strRef>
              <c:f>Sheet1!$E$1</c:f>
              <c:strCache>
                <c:ptCount val="1"/>
                <c:pt idx="0">
                  <c:v>Secondary (531)</c:v>
                </c:pt>
              </c:strCache>
            </c:strRef>
          </c:tx>
          <c:spPr>
            <a:solidFill>
              <a:srgbClr val="8361AB"/>
            </a:solidFill>
            <a:ln>
              <a:noFill/>
            </a:ln>
            <a:effectLst/>
          </c:spPr>
          <c:invertIfNegative val="0"/>
          <c:dLbls>
            <c:dLbl>
              <c:idx val="4"/>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C32-4E11-AF38-30597FB2F727}"/>
                </c:ext>
              </c:extLst>
            </c:dLbl>
            <c:dLbl>
              <c:idx val="16"/>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2C32-4E11-AF38-30597FB2F7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Form/Class/subject teacher</c:v>
                </c:pt>
                <c:pt idx="1">
                  <c:v>Literacy Coordinator</c:v>
                </c:pt>
                <c:pt idx="2">
                  <c:v>Learning Support Assistant or similar</c:v>
                </c:pt>
                <c:pt idx="3">
                  <c:v>First Aider</c:v>
                </c:pt>
                <c:pt idx="4">
                  <c:v>Key stage Co-ordinator</c:v>
                </c:pt>
                <c:pt idx="5">
                  <c:v>Form Tutor</c:v>
                </c:pt>
                <c:pt idx="6">
                  <c:v>Administrative support</c:v>
                </c:pt>
                <c:pt idx="7">
                  <c:v>Head of Year or House</c:v>
                </c:pt>
                <c:pt idx="8">
                  <c:v>Invigilator</c:v>
                </c:pt>
                <c:pt idx="9">
                  <c:v>Careers Guidance</c:v>
                </c:pt>
                <c:pt idx="10">
                  <c:v>EPQ Supervisor</c:v>
                </c:pt>
                <c:pt idx="11">
                  <c:v>Reprographics Officer</c:v>
                </c:pt>
                <c:pt idx="12">
                  <c:v>Other</c:v>
                </c:pt>
                <c:pt idx="13">
                  <c:v>Summary: Any</c:v>
                </c:pt>
                <c:pt idx="14">
                  <c:v>No - the library is their sole responsibility</c:v>
                </c:pt>
                <c:pt idx="15">
                  <c:v>Don't know</c:v>
                </c:pt>
                <c:pt idx="16">
                  <c:v>Prefer not to say</c:v>
                </c:pt>
              </c:strCache>
            </c:strRef>
          </c:cat>
          <c:val>
            <c:numRef>
              <c:f>Sheet1!$E$2:$E$18</c:f>
              <c:numCache>
                <c:formatCode>0%</c:formatCode>
                <c:ptCount val="17"/>
                <c:pt idx="0">
                  <c:v>0.1</c:v>
                </c:pt>
                <c:pt idx="1">
                  <c:v>0.08</c:v>
                </c:pt>
                <c:pt idx="2">
                  <c:v>0.12</c:v>
                </c:pt>
                <c:pt idx="3">
                  <c:v>0.14000000000000001</c:v>
                </c:pt>
                <c:pt idx="4">
                  <c:v>0</c:v>
                </c:pt>
                <c:pt idx="5">
                  <c:v>0.09</c:v>
                </c:pt>
                <c:pt idx="6">
                  <c:v>0.15</c:v>
                </c:pt>
                <c:pt idx="7">
                  <c:v>0.03</c:v>
                </c:pt>
                <c:pt idx="8">
                  <c:v>0.11</c:v>
                </c:pt>
                <c:pt idx="9">
                  <c:v>0.08</c:v>
                </c:pt>
                <c:pt idx="10">
                  <c:v>0.06</c:v>
                </c:pt>
                <c:pt idx="11">
                  <c:v>0.03</c:v>
                </c:pt>
                <c:pt idx="12">
                  <c:v>0.18</c:v>
                </c:pt>
                <c:pt idx="13">
                  <c:v>0.57999999999999996</c:v>
                </c:pt>
                <c:pt idx="14">
                  <c:v>0.41</c:v>
                </c:pt>
                <c:pt idx="15">
                  <c:v>0.01</c:v>
                </c:pt>
                <c:pt idx="16">
                  <c:v>0</c:v>
                </c:pt>
              </c:numCache>
            </c:numRef>
          </c:val>
          <c:extLst>
            <c:ext xmlns:c16="http://schemas.microsoft.com/office/drawing/2014/chart" uri="{C3380CC4-5D6E-409C-BE32-E72D297353CC}">
              <c16:uniqueId val="{00000003-2C32-4E11-AF38-30597FB2F727}"/>
            </c:ext>
          </c:extLst>
        </c:ser>
        <c:dLbls>
          <c:dLblPos val="ctr"/>
          <c:showLegendKey val="0"/>
          <c:showVal val="1"/>
          <c:showCatName val="0"/>
          <c:showSerName val="0"/>
          <c:showPercent val="0"/>
          <c:showBubbleSize val="0"/>
        </c:dLbls>
        <c:gapWidth val="45"/>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t"/>
        <c:numFmt formatCode="0%" sourceLinked="1"/>
        <c:majorTickMark val="none"/>
        <c:minorTickMark val="none"/>
        <c:tickLblPos val="nextTo"/>
        <c:crossAx val="1383545119"/>
        <c:crosses val="autoZero"/>
        <c:crossBetween val="between"/>
      </c:valAx>
      <c:spPr>
        <a:noFill/>
        <a:ln>
          <a:noFill/>
        </a:ln>
        <a:effectLst/>
      </c:spPr>
    </c:plotArea>
    <c:legend>
      <c:legendPos val="b"/>
      <c:layout>
        <c:manualLayout>
          <c:xMode val="edge"/>
          <c:yMode val="edge"/>
          <c:x val="5.0226377952755898E-2"/>
          <c:y val="0.95083549417601454"/>
          <c:w val="0.8694546515018956"/>
          <c:h val="4.808031686027183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698737307573856"/>
          <c:y val="1.0796221322537112E-2"/>
          <c:w val="0.57732669580925855"/>
          <c:h val="0.89777296056616407"/>
        </c:manualLayout>
      </c:layout>
      <c:barChart>
        <c:barDir val="bar"/>
        <c:grouping val="percentStacked"/>
        <c:varyColors val="0"/>
        <c:ser>
          <c:idx val="0"/>
          <c:order val="0"/>
          <c:tx>
            <c:strRef>
              <c:f>Sheet1!$B$1</c:f>
              <c:strCache>
                <c:ptCount val="1"/>
                <c:pt idx="0">
                  <c:v>Yes - incorporated into wage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Careers Guidance (25)</c:v>
                </c:pt>
                <c:pt idx="1">
                  <c:v>Learning Support Assistant or similar (322)</c:v>
                </c:pt>
                <c:pt idx="2">
                  <c:v>Key stage Co-ordinator (165)</c:v>
                </c:pt>
                <c:pt idx="3">
                  <c:v>Head of Year or House (54)</c:v>
                </c:pt>
                <c:pt idx="4">
                  <c:v>Reprographics Officer (19)</c:v>
                </c:pt>
                <c:pt idx="5">
                  <c:v>Form/Class/subject teacher (461)</c:v>
                </c:pt>
                <c:pt idx="6">
                  <c:v>Administrative support (112)</c:v>
                </c:pt>
                <c:pt idx="7">
                  <c:v>Literacy Coordinator (443)</c:v>
                </c:pt>
                <c:pt idx="8">
                  <c:v>Form tutor (124)</c:v>
                </c:pt>
                <c:pt idx="9">
                  <c:v>First Aider (283)</c:v>
                </c:pt>
                <c:pt idx="10">
                  <c:v>Invigilator (45)</c:v>
                </c:pt>
                <c:pt idx="11">
                  <c:v>EPQ supervisor (23)</c:v>
                </c:pt>
                <c:pt idx="12">
                  <c:v>Other (344)</c:v>
                </c:pt>
              </c:strCache>
            </c:strRef>
          </c:cat>
          <c:val>
            <c:numRef>
              <c:f>Sheet1!$B$2:$B$14</c:f>
              <c:numCache>
                <c:formatCode>0%</c:formatCode>
                <c:ptCount val="13"/>
                <c:pt idx="0">
                  <c:v>0.9</c:v>
                </c:pt>
                <c:pt idx="1">
                  <c:v>0.62</c:v>
                </c:pt>
                <c:pt idx="2">
                  <c:v>0.53</c:v>
                </c:pt>
                <c:pt idx="3">
                  <c:v>0.45</c:v>
                </c:pt>
                <c:pt idx="4">
                  <c:v>0.62</c:v>
                </c:pt>
                <c:pt idx="5">
                  <c:v>0.59</c:v>
                </c:pt>
                <c:pt idx="6">
                  <c:v>0.56000000000000005</c:v>
                </c:pt>
                <c:pt idx="7">
                  <c:v>0.42</c:v>
                </c:pt>
                <c:pt idx="8">
                  <c:v>0.44</c:v>
                </c:pt>
                <c:pt idx="9">
                  <c:v>0.39</c:v>
                </c:pt>
                <c:pt idx="10">
                  <c:v>0.33</c:v>
                </c:pt>
                <c:pt idx="11">
                  <c:v>0.23</c:v>
                </c:pt>
                <c:pt idx="12">
                  <c:v>0.56000000000000005</c:v>
                </c:pt>
              </c:numCache>
            </c:numRef>
          </c:val>
          <c:extLst>
            <c:ext xmlns:c16="http://schemas.microsoft.com/office/drawing/2014/chart" uri="{C3380CC4-5D6E-409C-BE32-E72D297353CC}">
              <c16:uniqueId val="{00000000-C3C3-4FB7-AE54-8AD12295D6CF}"/>
            </c:ext>
          </c:extLst>
        </c:ser>
        <c:ser>
          <c:idx val="1"/>
          <c:order val="1"/>
          <c:tx>
            <c:strRef>
              <c:f>Sheet1!$C$1</c:f>
              <c:strCache>
                <c:ptCount val="1"/>
                <c:pt idx="0">
                  <c:v>Yes - paid additionally</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CCE4-4B38-9FAA-32410E252401}"/>
                </c:ext>
              </c:extLst>
            </c:dLbl>
            <c:dLbl>
              <c:idx val="4"/>
              <c:delete val="1"/>
              <c:extLst>
                <c:ext xmlns:c15="http://schemas.microsoft.com/office/drawing/2012/chart" uri="{CE6537A1-D6FC-4f65-9D91-7224C49458BB}"/>
                <c:ext xmlns:c16="http://schemas.microsoft.com/office/drawing/2014/chart" uri="{C3380CC4-5D6E-409C-BE32-E72D297353CC}">
                  <c16:uniqueId val="{00000005-CCE4-4B38-9FAA-32410E2524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Careers Guidance (25)</c:v>
                </c:pt>
                <c:pt idx="1">
                  <c:v>Learning Support Assistant or similar (322)</c:v>
                </c:pt>
                <c:pt idx="2">
                  <c:v>Key stage Co-ordinator (165)</c:v>
                </c:pt>
                <c:pt idx="3">
                  <c:v>Head of Year or House (54)</c:v>
                </c:pt>
                <c:pt idx="4">
                  <c:v>Reprographics Officer (19)</c:v>
                </c:pt>
                <c:pt idx="5">
                  <c:v>Form/Class/subject teacher (461)</c:v>
                </c:pt>
                <c:pt idx="6">
                  <c:v>Administrative support (112)</c:v>
                </c:pt>
                <c:pt idx="7">
                  <c:v>Literacy Coordinator (443)</c:v>
                </c:pt>
                <c:pt idx="8">
                  <c:v>Form tutor (124)</c:v>
                </c:pt>
                <c:pt idx="9">
                  <c:v>First Aider (283)</c:v>
                </c:pt>
                <c:pt idx="10">
                  <c:v>Invigilator (45)</c:v>
                </c:pt>
                <c:pt idx="11">
                  <c:v>EPQ supervisor (23)</c:v>
                </c:pt>
                <c:pt idx="12">
                  <c:v>Other (344)</c:v>
                </c:pt>
              </c:strCache>
            </c:strRef>
          </c:cat>
          <c:val>
            <c:numRef>
              <c:f>Sheet1!$C$2:$C$14</c:f>
              <c:numCache>
                <c:formatCode>0%</c:formatCode>
                <c:ptCount val="13"/>
                <c:pt idx="0">
                  <c:v>0</c:v>
                </c:pt>
                <c:pt idx="1">
                  <c:v>0.06</c:v>
                </c:pt>
                <c:pt idx="2">
                  <c:v>0.14000000000000001</c:v>
                </c:pt>
                <c:pt idx="3">
                  <c:v>0.21</c:v>
                </c:pt>
                <c:pt idx="4">
                  <c:v>0</c:v>
                </c:pt>
                <c:pt idx="5">
                  <c:v>0.02</c:v>
                </c:pt>
                <c:pt idx="6">
                  <c:v>0.03</c:v>
                </c:pt>
                <c:pt idx="7">
                  <c:v>0.1</c:v>
                </c:pt>
                <c:pt idx="8">
                  <c:v>0.06</c:v>
                </c:pt>
                <c:pt idx="9">
                  <c:v>0.04</c:v>
                </c:pt>
                <c:pt idx="10">
                  <c:v>0.01</c:v>
                </c:pt>
                <c:pt idx="11">
                  <c:v>0.11</c:v>
                </c:pt>
                <c:pt idx="12">
                  <c:v>0.12</c:v>
                </c:pt>
              </c:numCache>
            </c:numRef>
          </c:val>
          <c:extLst>
            <c:ext xmlns:c16="http://schemas.microsoft.com/office/drawing/2014/chart" uri="{C3380CC4-5D6E-409C-BE32-E72D297353CC}">
              <c16:uniqueId val="{00000001-C3C3-4FB7-AE54-8AD12295D6CF}"/>
            </c:ext>
          </c:extLst>
        </c:ser>
        <c:ser>
          <c:idx val="2"/>
          <c:order val="2"/>
          <c:tx>
            <c:strRef>
              <c:f>Sheet1!$D$1</c:f>
              <c:strCache>
                <c:ptCount val="1"/>
                <c:pt idx="0">
                  <c:v>No</c:v>
                </c:pt>
              </c:strCache>
            </c:strRef>
          </c:tx>
          <c:spPr>
            <a:solidFill>
              <a:schemeClr val="accent3"/>
            </a:solidFill>
            <a:ln>
              <a:noFill/>
            </a:ln>
            <a:effectLst/>
          </c:spPr>
          <c:invertIfNegative val="0"/>
          <c:dLbls>
            <c:dLbl>
              <c:idx val="0"/>
              <c:layout>
                <c:manualLayout>
                  <c:x val="-6.7001675041876048E-3"/>
                  <c:y val="5.398110661268555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E4-4B38-9FAA-32410E2524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Careers Guidance (25)</c:v>
                </c:pt>
                <c:pt idx="1">
                  <c:v>Learning Support Assistant or similar (322)</c:v>
                </c:pt>
                <c:pt idx="2">
                  <c:v>Key stage Co-ordinator (165)</c:v>
                </c:pt>
                <c:pt idx="3">
                  <c:v>Head of Year or House (54)</c:v>
                </c:pt>
                <c:pt idx="4">
                  <c:v>Reprographics Officer (19)</c:v>
                </c:pt>
                <c:pt idx="5">
                  <c:v>Form/Class/subject teacher (461)</c:v>
                </c:pt>
                <c:pt idx="6">
                  <c:v>Administrative support (112)</c:v>
                </c:pt>
                <c:pt idx="7">
                  <c:v>Literacy Coordinator (443)</c:v>
                </c:pt>
                <c:pt idx="8">
                  <c:v>Form tutor (124)</c:v>
                </c:pt>
                <c:pt idx="9">
                  <c:v>First Aider (283)</c:v>
                </c:pt>
                <c:pt idx="10">
                  <c:v>Invigilator (45)</c:v>
                </c:pt>
                <c:pt idx="11">
                  <c:v>EPQ supervisor (23)</c:v>
                </c:pt>
                <c:pt idx="12">
                  <c:v>Other (344)</c:v>
                </c:pt>
              </c:strCache>
            </c:strRef>
          </c:cat>
          <c:val>
            <c:numRef>
              <c:f>Sheet1!$D$2:$D$14</c:f>
              <c:numCache>
                <c:formatCode>0%</c:formatCode>
                <c:ptCount val="13"/>
                <c:pt idx="0">
                  <c:v>0.09</c:v>
                </c:pt>
                <c:pt idx="1">
                  <c:v>0.21</c:v>
                </c:pt>
                <c:pt idx="2">
                  <c:v>0.23</c:v>
                </c:pt>
                <c:pt idx="3">
                  <c:v>0.2</c:v>
                </c:pt>
                <c:pt idx="4">
                  <c:v>0.34</c:v>
                </c:pt>
                <c:pt idx="5">
                  <c:v>0.3</c:v>
                </c:pt>
                <c:pt idx="6">
                  <c:v>0.32</c:v>
                </c:pt>
                <c:pt idx="7">
                  <c:v>0.39</c:v>
                </c:pt>
                <c:pt idx="8">
                  <c:v>0.35</c:v>
                </c:pt>
                <c:pt idx="9">
                  <c:v>0.46</c:v>
                </c:pt>
                <c:pt idx="10">
                  <c:v>0.62</c:v>
                </c:pt>
                <c:pt idx="11">
                  <c:v>0.54</c:v>
                </c:pt>
                <c:pt idx="12">
                  <c:v>0.26</c:v>
                </c:pt>
              </c:numCache>
            </c:numRef>
          </c:val>
          <c:extLst>
            <c:ext xmlns:c16="http://schemas.microsoft.com/office/drawing/2014/chart" uri="{C3380CC4-5D6E-409C-BE32-E72D297353CC}">
              <c16:uniqueId val="{00000002-C3C3-4FB7-AE54-8AD12295D6CF}"/>
            </c:ext>
          </c:extLst>
        </c:ser>
        <c:ser>
          <c:idx val="3"/>
          <c:order val="3"/>
          <c:tx>
            <c:strRef>
              <c:f>Sheet1!$E$1</c:f>
              <c:strCache>
                <c:ptCount val="1"/>
                <c:pt idx="0">
                  <c:v>Prefer not to say</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CCE4-4B38-9FAA-32410E252401}"/>
                </c:ext>
              </c:extLst>
            </c:dLbl>
            <c:dLbl>
              <c:idx val="4"/>
              <c:delete val="1"/>
              <c:extLst>
                <c:ext xmlns:c15="http://schemas.microsoft.com/office/drawing/2012/chart" uri="{CE6537A1-D6FC-4f65-9D91-7224C49458BB}"/>
                <c:ext xmlns:c16="http://schemas.microsoft.com/office/drawing/2014/chart" uri="{C3380CC4-5D6E-409C-BE32-E72D297353CC}">
                  <c16:uniqueId val="{00000006-CCE4-4B38-9FAA-32410E252401}"/>
                </c:ext>
              </c:extLst>
            </c:dLbl>
            <c:dLbl>
              <c:idx val="10"/>
              <c:layout>
                <c:manualLayout>
                  <c:x val="-1.340033500837521E-2"/>
                  <c:y val="-5.397898137226674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E4-4B38-9FAA-32410E252401}"/>
                </c:ext>
              </c:extLst>
            </c:dLbl>
            <c:dLbl>
              <c:idx val="11"/>
              <c:delete val="1"/>
              <c:extLst>
                <c:ext xmlns:c15="http://schemas.microsoft.com/office/drawing/2012/chart" uri="{CE6537A1-D6FC-4f65-9D91-7224C49458BB}"/>
                <c:ext xmlns:c16="http://schemas.microsoft.com/office/drawing/2014/chart" uri="{C3380CC4-5D6E-409C-BE32-E72D297353CC}">
                  <c16:uniqueId val="{00000007-CCE4-4B38-9FAA-32410E2524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Careers Guidance (25)</c:v>
                </c:pt>
                <c:pt idx="1">
                  <c:v>Learning Support Assistant or similar (322)</c:v>
                </c:pt>
                <c:pt idx="2">
                  <c:v>Key stage Co-ordinator (165)</c:v>
                </c:pt>
                <c:pt idx="3">
                  <c:v>Head of Year or House (54)</c:v>
                </c:pt>
                <c:pt idx="4">
                  <c:v>Reprographics Officer (19)</c:v>
                </c:pt>
                <c:pt idx="5">
                  <c:v>Form/Class/subject teacher (461)</c:v>
                </c:pt>
                <c:pt idx="6">
                  <c:v>Administrative support (112)</c:v>
                </c:pt>
                <c:pt idx="7">
                  <c:v>Literacy Coordinator (443)</c:v>
                </c:pt>
                <c:pt idx="8">
                  <c:v>Form tutor (124)</c:v>
                </c:pt>
                <c:pt idx="9">
                  <c:v>First Aider (283)</c:v>
                </c:pt>
                <c:pt idx="10">
                  <c:v>Invigilator (45)</c:v>
                </c:pt>
                <c:pt idx="11">
                  <c:v>EPQ supervisor (23)</c:v>
                </c:pt>
                <c:pt idx="12">
                  <c:v>Other (344)</c:v>
                </c:pt>
              </c:strCache>
            </c:strRef>
          </c:cat>
          <c:val>
            <c:numRef>
              <c:f>Sheet1!$E$2:$E$14</c:f>
              <c:numCache>
                <c:formatCode>0%</c:formatCode>
                <c:ptCount val="13"/>
                <c:pt idx="0">
                  <c:v>0</c:v>
                </c:pt>
                <c:pt idx="1">
                  <c:v>0.02</c:v>
                </c:pt>
                <c:pt idx="2">
                  <c:v>0.02</c:v>
                </c:pt>
                <c:pt idx="3">
                  <c:v>0.04</c:v>
                </c:pt>
                <c:pt idx="4">
                  <c:v>0</c:v>
                </c:pt>
                <c:pt idx="5">
                  <c:v>0.04</c:v>
                </c:pt>
                <c:pt idx="6">
                  <c:v>0.04</c:v>
                </c:pt>
                <c:pt idx="7">
                  <c:v>0.03</c:v>
                </c:pt>
                <c:pt idx="8">
                  <c:v>0.01</c:v>
                </c:pt>
                <c:pt idx="9">
                  <c:v>0.06</c:v>
                </c:pt>
                <c:pt idx="10">
                  <c:v>0.02</c:v>
                </c:pt>
                <c:pt idx="11">
                  <c:v>0</c:v>
                </c:pt>
                <c:pt idx="12">
                  <c:v>0.02</c:v>
                </c:pt>
              </c:numCache>
            </c:numRef>
          </c:val>
          <c:extLst>
            <c:ext xmlns:c16="http://schemas.microsoft.com/office/drawing/2014/chart" uri="{C3380CC4-5D6E-409C-BE32-E72D297353CC}">
              <c16:uniqueId val="{00000003-C3C3-4FB7-AE54-8AD12295D6CF}"/>
            </c:ext>
          </c:extLst>
        </c:ser>
        <c:ser>
          <c:idx val="4"/>
          <c:order val="4"/>
          <c:tx>
            <c:strRef>
              <c:f>Sheet1!$F$1</c:f>
              <c:strCache>
                <c:ptCount val="1"/>
                <c:pt idx="0">
                  <c:v>Don't know</c:v>
                </c:pt>
              </c:strCache>
            </c:strRef>
          </c:tx>
          <c:spPr>
            <a:solidFill>
              <a:srgbClr val="FFFFFF">
                <a:lumMod val="50000"/>
              </a:srgbClr>
            </a:solidFill>
            <a:ln>
              <a:noFill/>
            </a:ln>
            <a:effectLst/>
          </c:spPr>
          <c:invertIfNegative val="0"/>
          <c:dLbls>
            <c:dLbl>
              <c:idx val="0"/>
              <c:layout>
                <c:manualLayout>
                  <c:x val="-1.1166945840312675E-2"/>
                  <c:y val="5.398535709352120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E4-4B38-9FAA-32410E2524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Careers Guidance (25)</c:v>
                </c:pt>
                <c:pt idx="1">
                  <c:v>Learning Support Assistant or similar (322)</c:v>
                </c:pt>
                <c:pt idx="2">
                  <c:v>Key stage Co-ordinator (165)</c:v>
                </c:pt>
                <c:pt idx="3">
                  <c:v>Head of Year or House (54)</c:v>
                </c:pt>
                <c:pt idx="4">
                  <c:v>Reprographics Officer (19)</c:v>
                </c:pt>
                <c:pt idx="5">
                  <c:v>Form/Class/subject teacher (461)</c:v>
                </c:pt>
                <c:pt idx="6">
                  <c:v>Administrative support (112)</c:v>
                </c:pt>
                <c:pt idx="7">
                  <c:v>Literacy Coordinator (443)</c:v>
                </c:pt>
                <c:pt idx="8">
                  <c:v>Form tutor (124)</c:v>
                </c:pt>
                <c:pt idx="9">
                  <c:v>First Aider (283)</c:v>
                </c:pt>
                <c:pt idx="10">
                  <c:v>Invigilator (45)</c:v>
                </c:pt>
                <c:pt idx="11">
                  <c:v>EPQ supervisor (23)</c:v>
                </c:pt>
                <c:pt idx="12">
                  <c:v>Other (344)</c:v>
                </c:pt>
              </c:strCache>
            </c:strRef>
          </c:cat>
          <c:val>
            <c:numRef>
              <c:f>Sheet1!$F$2:$F$14</c:f>
              <c:numCache>
                <c:formatCode>0%</c:formatCode>
                <c:ptCount val="13"/>
                <c:pt idx="0">
                  <c:v>0.02</c:v>
                </c:pt>
                <c:pt idx="1">
                  <c:v>0.09</c:v>
                </c:pt>
                <c:pt idx="2">
                  <c:v>0.08</c:v>
                </c:pt>
                <c:pt idx="3">
                  <c:v>0.11</c:v>
                </c:pt>
                <c:pt idx="4">
                  <c:v>0.05</c:v>
                </c:pt>
                <c:pt idx="5">
                  <c:v>0.04</c:v>
                </c:pt>
                <c:pt idx="6">
                  <c:v>0.04</c:v>
                </c:pt>
                <c:pt idx="7">
                  <c:v>0.06</c:v>
                </c:pt>
                <c:pt idx="8">
                  <c:v>0.14000000000000001</c:v>
                </c:pt>
                <c:pt idx="9">
                  <c:v>0.05</c:v>
                </c:pt>
                <c:pt idx="10">
                  <c:v>0.02</c:v>
                </c:pt>
                <c:pt idx="11">
                  <c:v>0.11</c:v>
                </c:pt>
                <c:pt idx="12">
                  <c:v>0.05</c:v>
                </c:pt>
              </c:numCache>
            </c:numRef>
          </c:val>
          <c:extLst>
            <c:ext xmlns:c16="http://schemas.microsoft.com/office/drawing/2014/chart" uri="{C3380CC4-5D6E-409C-BE32-E72D297353CC}">
              <c16:uniqueId val="{00000004-C3C3-4FB7-AE54-8AD12295D6CF}"/>
            </c:ext>
          </c:extLst>
        </c:ser>
        <c:dLbls>
          <c:dLblPos val="ctr"/>
          <c:showLegendKey val="0"/>
          <c:showVal val="1"/>
          <c:showCatName val="0"/>
          <c:showSerName val="0"/>
          <c:showPercent val="0"/>
          <c:showBubbleSize val="0"/>
        </c:dLbls>
        <c:gapWidth val="45"/>
        <c:overlap val="100"/>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t"/>
        <c:numFmt formatCode="0%" sourceLinked="1"/>
        <c:majorTickMark val="none"/>
        <c:minorTickMark val="none"/>
        <c:tickLblPos val="nextTo"/>
        <c:crossAx val="1383545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769539224263635"/>
          <c:y val="4.2884990253411304E-2"/>
          <c:w val="0.55684164479440079"/>
          <c:h val="0.89205423286586216"/>
        </c:manualLayout>
      </c:layout>
      <c:barChart>
        <c:barDir val="bar"/>
        <c:grouping val="clustered"/>
        <c:varyColors val="0"/>
        <c:ser>
          <c:idx val="0"/>
          <c:order val="0"/>
          <c:tx>
            <c:strRef>
              <c:f>Sheet1!$B$1</c:f>
              <c:strCache>
                <c:ptCount val="1"/>
                <c:pt idx="0">
                  <c:v>Total 2022 (1097)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0%-24%</c:v>
                </c:pt>
                <c:pt idx="1">
                  <c:v>25%-50%</c:v>
                </c:pt>
                <c:pt idx="2">
                  <c:v>51%-75%</c:v>
                </c:pt>
                <c:pt idx="3">
                  <c:v>76%-100%</c:v>
                </c:pt>
                <c:pt idx="4">
                  <c:v>Don’t know</c:v>
                </c:pt>
                <c:pt idx="5">
                  <c:v>Prefer not to say</c:v>
                </c:pt>
              </c:strCache>
            </c:strRef>
          </c:cat>
          <c:val>
            <c:numRef>
              <c:f>Sheet1!$B$2:$B$7</c:f>
              <c:numCache>
                <c:formatCode>0%</c:formatCode>
                <c:ptCount val="6"/>
                <c:pt idx="0">
                  <c:v>0.33</c:v>
                </c:pt>
                <c:pt idx="1">
                  <c:v>7.0000000000000007E-2</c:v>
                </c:pt>
                <c:pt idx="2">
                  <c:v>0.04</c:v>
                </c:pt>
                <c:pt idx="3">
                  <c:v>0.15</c:v>
                </c:pt>
                <c:pt idx="4">
                  <c:v>0.39</c:v>
                </c:pt>
                <c:pt idx="5">
                  <c:v>7.0000000000000007E-2</c:v>
                </c:pt>
              </c:numCache>
            </c:numRef>
          </c:val>
          <c:extLst>
            <c:ext xmlns:c16="http://schemas.microsoft.com/office/drawing/2014/chart" uri="{C3380CC4-5D6E-409C-BE32-E72D297353CC}">
              <c16:uniqueId val="{00000000-9D6A-4C8B-A7D6-10A0375379B7}"/>
            </c:ext>
          </c:extLst>
        </c:ser>
        <c:ser>
          <c:idx val="1"/>
          <c:order val="1"/>
          <c:tx>
            <c:strRef>
              <c:f>Sheet1!$C$1</c:f>
              <c:strCache>
                <c:ptCount val="1"/>
                <c:pt idx="0">
                  <c:v>Total 2019 (976)</c:v>
                </c:pt>
              </c:strCache>
            </c:strRef>
          </c:tx>
          <c:spPr>
            <a:solidFill>
              <a:srgbClr val="324EAB">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0%-24%</c:v>
                </c:pt>
                <c:pt idx="1">
                  <c:v>25%-50%</c:v>
                </c:pt>
                <c:pt idx="2">
                  <c:v>51%-75%</c:v>
                </c:pt>
                <c:pt idx="3">
                  <c:v>76%-100%</c:v>
                </c:pt>
                <c:pt idx="4">
                  <c:v>Don’t know</c:v>
                </c:pt>
                <c:pt idx="5">
                  <c:v>Prefer not to say</c:v>
                </c:pt>
              </c:strCache>
            </c:strRef>
          </c:cat>
          <c:val>
            <c:numRef>
              <c:f>Sheet1!$C$2:$C$7</c:f>
              <c:numCache>
                <c:formatCode>0%</c:formatCode>
                <c:ptCount val="6"/>
                <c:pt idx="0">
                  <c:v>0.28000000000000003</c:v>
                </c:pt>
                <c:pt idx="1">
                  <c:v>0.08</c:v>
                </c:pt>
                <c:pt idx="2">
                  <c:v>0.05</c:v>
                </c:pt>
                <c:pt idx="3">
                  <c:v>0.23</c:v>
                </c:pt>
                <c:pt idx="4">
                  <c:v>0.28999999999999998</c:v>
                </c:pt>
                <c:pt idx="5">
                  <c:v>0.06</c:v>
                </c:pt>
              </c:numCache>
            </c:numRef>
          </c:val>
          <c:extLst>
            <c:ext xmlns:c16="http://schemas.microsoft.com/office/drawing/2014/chart" uri="{C3380CC4-5D6E-409C-BE32-E72D297353CC}">
              <c16:uniqueId val="{00000002-9D6A-4C8B-A7D6-10A0375379B7}"/>
            </c:ext>
          </c:extLst>
        </c:ser>
        <c:ser>
          <c:idx val="2"/>
          <c:order val="2"/>
          <c:tx>
            <c:strRef>
              <c:f>Sheet1!$D$1</c:f>
              <c:strCache>
                <c:ptCount val="1"/>
                <c:pt idx="0">
                  <c:v>Primary (742)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0%-24%</c:v>
                </c:pt>
                <c:pt idx="1">
                  <c:v>25%-50%</c:v>
                </c:pt>
                <c:pt idx="2">
                  <c:v>51%-75%</c:v>
                </c:pt>
                <c:pt idx="3">
                  <c:v>76%-100%</c:v>
                </c:pt>
                <c:pt idx="4">
                  <c:v>Don’t know</c:v>
                </c:pt>
                <c:pt idx="5">
                  <c:v>Prefer not to say</c:v>
                </c:pt>
              </c:strCache>
            </c:strRef>
          </c:cat>
          <c:val>
            <c:numRef>
              <c:f>Sheet1!$D$2:$D$7</c:f>
              <c:numCache>
                <c:formatCode>0%</c:formatCode>
                <c:ptCount val="6"/>
                <c:pt idx="0">
                  <c:v>0.36</c:v>
                </c:pt>
                <c:pt idx="1">
                  <c:v>0.06</c:v>
                </c:pt>
                <c:pt idx="2">
                  <c:v>0.02</c:v>
                </c:pt>
                <c:pt idx="3">
                  <c:v>0.1</c:v>
                </c:pt>
                <c:pt idx="4">
                  <c:v>0.43</c:v>
                </c:pt>
                <c:pt idx="5">
                  <c:v>7.0000000000000007E-2</c:v>
                </c:pt>
              </c:numCache>
            </c:numRef>
          </c:val>
          <c:extLst>
            <c:ext xmlns:c16="http://schemas.microsoft.com/office/drawing/2014/chart" uri="{C3380CC4-5D6E-409C-BE32-E72D297353CC}">
              <c16:uniqueId val="{00000003-9D6A-4C8B-A7D6-10A0375379B7}"/>
            </c:ext>
          </c:extLst>
        </c:ser>
        <c:ser>
          <c:idx val="3"/>
          <c:order val="3"/>
          <c:tx>
            <c:strRef>
              <c:f>Sheet1!$E$1</c:f>
              <c:strCache>
                <c:ptCount val="1"/>
                <c:pt idx="0">
                  <c:v>Secondary (293)</c:v>
                </c:pt>
              </c:strCache>
            </c:strRef>
          </c:tx>
          <c:spPr>
            <a:solidFill>
              <a:srgbClr val="8361A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0%-24%</c:v>
                </c:pt>
                <c:pt idx="1">
                  <c:v>25%-50%</c:v>
                </c:pt>
                <c:pt idx="2">
                  <c:v>51%-75%</c:v>
                </c:pt>
                <c:pt idx="3">
                  <c:v>76%-100%</c:v>
                </c:pt>
                <c:pt idx="4">
                  <c:v>Don’t know</c:v>
                </c:pt>
                <c:pt idx="5">
                  <c:v>Prefer not to say</c:v>
                </c:pt>
              </c:strCache>
            </c:strRef>
          </c:cat>
          <c:val>
            <c:numRef>
              <c:f>Sheet1!$E$2:$E$7</c:f>
              <c:numCache>
                <c:formatCode>0%</c:formatCode>
                <c:ptCount val="6"/>
                <c:pt idx="0">
                  <c:v>0.13</c:v>
                </c:pt>
                <c:pt idx="1">
                  <c:v>0.11</c:v>
                </c:pt>
                <c:pt idx="2">
                  <c:v>0.16</c:v>
                </c:pt>
                <c:pt idx="3">
                  <c:v>0.42</c:v>
                </c:pt>
                <c:pt idx="4">
                  <c:v>0.18</c:v>
                </c:pt>
                <c:pt idx="5">
                  <c:v>0.06</c:v>
                </c:pt>
              </c:numCache>
            </c:numRef>
          </c:val>
          <c:extLst>
            <c:ext xmlns:c16="http://schemas.microsoft.com/office/drawing/2014/chart" uri="{C3380CC4-5D6E-409C-BE32-E72D297353CC}">
              <c16:uniqueId val="{00000000-5DC5-4C09-BA7D-43F2B9EA7CF0}"/>
            </c:ext>
          </c:extLst>
        </c:ser>
        <c:dLbls>
          <c:dLblPos val="outEnd"/>
          <c:showLegendKey val="0"/>
          <c:showVal val="1"/>
          <c:showCatName val="0"/>
          <c:showSerName val="0"/>
          <c:showPercent val="0"/>
          <c:showBubbleSize val="0"/>
        </c:dLbls>
        <c:gapWidth val="45"/>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max val="1"/>
        </c:scaling>
        <c:delete val="1"/>
        <c:axPos val="t"/>
        <c:numFmt formatCode="0%" sourceLinked="1"/>
        <c:majorTickMark val="out"/>
        <c:minorTickMark val="none"/>
        <c:tickLblPos val="nextTo"/>
        <c:crossAx val="1383545119"/>
        <c:crosses val="autoZero"/>
        <c:crossBetween val="between"/>
      </c:valAx>
      <c:spPr>
        <a:noFill/>
        <a:ln>
          <a:noFill/>
        </a:ln>
        <a:effectLst/>
      </c:spPr>
    </c:plotArea>
    <c:legend>
      <c:legendPos val="b"/>
      <c:layout>
        <c:manualLayout>
          <c:xMode val="edge"/>
          <c:yMode val="edge"/>
          <c:x val="4.7911563137941093E-2"/>
          <c:y val="0.93357809563745364"/>
          <c:w val="0.6702255929665234"/>
          <c:h val="4.977910946972337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Sheet1!$B$1</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Total (1479)</c:v>
                </c:pt>
                <c:pt idx="2">
                  <c:v>Primary (855)</c:v>
                </c:pt>
                <c:pt idx="3">
                  <c:v>Secondary (531)</c:v>
                </c:pt>
              </c:strCache>
            </c:strRef>
          </c:cat>
          <c:val>
            <c:numRef>
              <c:f>Sheet1!$B$2:$B$5</c:f>
              <c:numCache>
                <c:formatCode>General</c:formatCode>
                <c:ptCount val="4"/>
                <c:pt idx="0" formatCode="0%">
                  <c:v>0.25</c:v>
                </c:pt>
                <c:pt idx="2" formatCode="0%">
                  <c:v>0.24</c:v>
                </c:pt>
                <c:pt idx="3" formatCode="0%">
                  <c:v>0.26</c:v>
                </c:pt>
              </c:numCache>
            </c:numRef>
          </c:val>
          <c:extLst>
            <c:ext xmlns:c16="http://schemas.microsoft.com/office/drawing/2014/chart" uri="{C3380CC4-5D6E-409C-BE32-E72D297353CC}">
              <c16:uniqueId val="{00000000-A676-40AC-B99A-98BA3BE1B70F}"/>
            </c:ext>
          </c:extLst>
        </c:ser>
        <c:ser>
          <c:idx val="1"/>
          <c:order val="1"/>
          <c:tx>
            <c:strRef>
              <c:f>Sheet1!$C$1</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Total (1479)</c:v>
                </c:pt>
                <c:pt idx="2">
                  <c:v>Primary (855)</c:v>
                </c:pt>
                <c:pt idx="3">
                  <c:v>Secondary (531)</c:v>
                </c:pt>
              </c:strCache>
            </c:strRef>
          </c:cat>
          <c:val>
            <c:numRef>
              <c:f>Sheet1!$C$2:$C$5</c:f>
              <c:numCache>
                <c:formatCode>General</c:formatCode>
                <c:ptCount val="4"/>
                <c:pt idx="0" formatCode="0%">
                  <c:v>0.69</c:v>
                </c:pt>
                <c:pt idx="2" formatCode="0%">
                  <c:v>0.69</c:v>
                </c:pt>
                <c:pt idx="3" formatCode="0%">
                  <c:v>0.68</c:v>
                </c:pt>
              </c:numCache>
            </c:numRef>
          </c:val>
          <c:extLst>
            <c:ext xmlns:c16="http://schemas.microsoft.com/office/drawing/2014/chart" uri="{C3380CC4-5D6E-409C-BE32-E72D297353CC}">
              <c16:uniqueId val="{00000001-A676-40AC-B99A-98BA3BE1B70F}"/>
            </c:ext>
          </c:extLst>
        </c:ser>
        <c:ser>
          <c:idx val="2"/>
          <c:order val="2"/>
          <c:tx>
            <c:strRef>
              <c:f>Sheet1!$D$1</c:f>
              <c:strCache>
                <c:ptCount val="1"/>
                <c:pt idx="0">
                  <c:v>Don’t know</c:v>
                </c:pt>
              </c:strCache>
            </c:strRef>
          </c:tx>
          <c:spPr>
            <a:solidFill>
              <a:srgbClr val="FFFFFF">
                <a:lumMod val="5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Total (1479)</c:v>
                </c:pt>
                <c:pt idx="2">
                  <c:v>Primary (855)</c:v>
                </c:pt>
                <c:pt idx="3">
                  <c:v>Secondary (531)</c:v>
                </c:pt>
              </c:strCache>
            </c:strRef>
          </c:cat>
          <c:val>
            <c:numRef>
              <c:f>Sheet1!$D$2:$D$5</c:f>
              <c:numCache>
                <c:formatCode>General</c:formatCode>
                <c:ptCount val="4"/>
                <c:pt idx="0" formatCode="0%">
                  <c:v>0.06</c:v>
                </c:pt>
                <c:pt idx="2" formatCode="0%">
                  <c:v>0.06</c:v>
                </c:pt>
                <c:pt idx="3" formatCode="0%">
                  <c:v>0.06</c:v>
                </c:pt>
              </c:numCache>
            </c:numRef>
          </c:val>
          <c:extLst>
            <c:ext xmlns:c16="http://schemas.microsoft.com/office/drawing/2014/chart" uri="{C3380CC4-5D6E-409C-BE32-E72D297353CC}">
              <c16:uniqueId val="{00000002-A676-40AC-B99A-98BA3BE1B70F}"/>
            </c:ext>
          </c:extLst>
        </c:ser>
        <c:dLbls>
          <c:dLblPos val="ctr"/>
          <c:showLegendKey val="0"/>
          <c:showVal val="1"/>
          <c:showCatName val="0"/>
          <c:showSerName val="0"/>
          <c:showPercent val="0"/>
          <c:showBubbleSize val="0"/>
        </c:dLbls>
        <c:gapWidth val="45"/>
        <c:overlap val="100"/>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t"/>
        <c:numFmt formatCode="0%" sourceLinked="1"/>
        <c:majorTickMark val="none"/>
        <c:minorTickMark val="none"/>
        <c:tickLblPos val="nextTo"/>
        <c:crossAx val="1383545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Sheet1!$B$1</c:f>
              <c:strCache>
                <c:ptCount val="1"/>
                <c:pt idx="0">
                  <c:v>Yes</c:v>
                </c:pt>
              </c:strCache>
            </c:strRef>
          </c:tx>
          <c:spPr>
            <a:solidFill>
              <a:schemeClr val="accent1"/>
            </a:solidFill>
            <a:ln>
              <a:noFill/>
            </a:ln>
            <a:effectLst/>
          </c:spPr>
          <c:invertIfNegative val="0"/>
          <c:dPt>
            <c:idx val="1"/>
            <c:invertIfNegative val="0"/>
            <c:bubble3D val="0"/>
            <c:spPr>
              <a:solidFill>
                <a:srgbClr val="324EAB">
                  <a:lumMod val="60000"/>
                  <a:lumOff val="40000"/>
                </a:srgbClr>
              </a:solidFill>
              <a:ln>
                <a:noFill/>
              </a:ln>
              <a:effectLst/>
            </c:spPr>
            <c:extLst>
              <c:ext xmlns:c16="http://schemas.microsoft.com/office/drawing/2014/chart" uri="{C3380CC4-5D6E-409C-BE32-E72D297353CC}">
                <c16:uniqueId val="{00000001-F7A3-4A61-8431-82CFA40D0FB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Total 2022 (1479)</c:v>
                </c:pt>
                <c:pt idx="1">
                  <c:v>Total 2019 (1478)</c:v>
                </c:pt>
                <c:pt idx="3">
                  <c:v>Primary (855)</c:v>
                </c:pt>
                <c:pt idx="4">
                  <c:v>Secondary (531)</c:v>
                </c:pt>
              </c:strCache>
            </c:strRef>
          </c:cat>
          <c:val>
            <c:numRef>
              <c:f>Sheet1!$B$2:$B$6</c:f>
              <c:numCache>
                <c:formatCode>0%</c:formatCode>
                <c:ptCount val="5"/>
                <c:pt idx="0">
                  <c:v>0.27</c:v>
                </c:pt>
                <c:pt idx="1">
                  <c:v>0.16</c:v>
                </c:pt>
                <c:pt idx="3">
                  <c:v>0.28999999999999998</c:v>
                </c:pt>
                <c:pt idx="4">
                  <c:v>0.21</c:v>
                </c:pt>
              </c:numCache>
            </c:numRef>
          </c:val>
          <c:extLst>
            <c:ext xmlns:c16="http://schemas.microsoft.com/office/drawing/2014/chart" uri="{C3380CC4-5D6E-409C-BE32-E72D297353CC}">
              <c16:uniqueId val="{00000000-EFB7-4D0E-BD7F-3C6A2B806B0A}"/>
            </c:ext>
          </c:extLst>
        </c:ser>
        <c:ser>
          <c:idx val="1"/>
          <c:order val="1"/>
          <c:tx>
            <c:strRef>
              <c:f>Sheet1!$C$1</c:f>
              <c:strCache>
                <c:ptCount val="1"/>
                <c:pt idx="0">
                  <c:v>No</c:v>
                </c:pt>
              </c:strCache>
            </c:strRef>
          </c:tx>
          <c:spPr>
            <a:solidFill>
              <a:schemeClr val="accent2"/>
            </a:solidFill>
            <a:ln>
              <a:noFill/>
            </a:ln>
            <a:effectLst/>
          </c:spPr>
          <c:invertIfNegative val="0"/>
          <c:dPt>
            <c:idx val="1"/>
            <c:invertIfNegative val="0"/>
            <c:bubble3D val="0"/>
            <c:spPr>
              <a:solidFill>
                <a:srgbClr val="8361AB">
                  <a:lumMod val="60000"/>
                  <a:lumOff val="40000"/>
                </a:srgbClr>
              </a:solidFill>
              <a:ln>
                <a:noFill/>
              </a:ln>
              <a:effectLst/>
            </c:spPr>
            <c:extLst>
              <c:ext xmlns:c16="http://schemas.microsoft.com/office/drawing/2014/chart" uri="{C3380CC4-5D6E-409C-BE32-E72D297353CC}">
                <c16:uniqueId val="{00000000-F7A3-4A61-8431-82CFA40D0FB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Total 2022 (1479)</c:v>
                </c:pt>
                <c:pt idx="1">
                  <c:v>Total 2019 (1478)</c:v>
                </c:pt>
                <c:pt idx="3">
                  <c:v>Primary (855)</c:v>
                </c:pt>
                <c:pt idx="4">
                  <c:v>Secondary (531)</c:v>
                </c:pt>
              </c:strCache>
            </c:strRef>
          </c:cat>
          <c:val>
            <c:numRef>
              <c:f>Sheet1!$C$2:$C$6</c:f>
              <c:numCache>
                <c:formatCode>0%</c:formatCode>
                <c:ptCount val="5"/>
                <c:pt idx="0">
                  <c:v>0.69</c:v>
                </c:pt>
                <c:pt idx="1">
                  <c:v>0.82</c:v>
                </c:pt>
                <c:pt idx="3">
                  <c:v>0.66</c:v>
                </c:pt>
                <c:pt idx="4">
                  <c:v>0.79</c:v>
                </c:pt>
              </c:numCache>
            </c:numRef>
          </c:val>
          <c:extLst>
            <c:ext xmlns:c16="http://schemas.microsoft.com/office/drawing/2014/chart" uri="{C3380CC4-5D6E-409C-BE32-E72D297353CC}">
              <c16:uniqueId val="{00000001-EFB7-4D0E-BD7F-3C6A2B806B0A}"/>
            </c:ext>
          </c:extLst>
        </c:ser>
        <c:ser>
          <c:idx val="2"/>
          <c:order val="2"/>
          <c:tx>
            <c:strRef>
              <c:f>Sheet1!$D$1</c:f>
              <c:strCache>
                <c:ptCount val="1"/>
                <c:pt idx="0">
                  <c:v>Don’t know</c:v>
                </c:pt>
              </c:strCache>
            </c:strRef>
          </c:tx>
          <c:spPr>
            <a:solidFill>
              <a:srgbClr val="FFFFFF">
                <a:lumMod val="50000"/>
              </a:srgbClr>
            </a:solidFill>
            <a:ln>
              <a:noFill/>
            </a:ln>
            <a:effectLst/>
          </c:spPr>
          <c:invertIfNegative val="0"/>
          <c:dPt>
            <c:idx val="1"/>
            <c:invertIfNegative val="0"/>
            <c:bubble3D val="0"/>
            <c:spPr>
              <a:solidFill>
                <a:srgbClr val="FFFFFF">
                  <a:lumMod val="65000"/>
                </a:srgbClr>
              </a:solidFill>
              <a:ln>
                <a:noFill/>
              </a:ln>
              <a:effectLst/>
            </c:spPr>
            <c:extLst>
              <c:ext xmlns:c16="http://schemas.microsoft.com/office/drawing/2014/chart" uri="{C3380CC4-5D6E-409C-BE32-E72D297353CC}">
                <c16:uniqueId val="{00000002-F7A3-4A61-8431-82CFA40D0FB8}"/>
              </c:ext>
            </c:extLst>
          </c:dPt>
          <c:dLbls>
            <c:dLbl>
              <c:idx val="0"/>
              <c:layout>
                <c:manualLayout>
                  <c:x val="-4.2034468263976461E-3"/>
                  <c:y val="5.626322026202420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93F-48C1-AC7C-5BC48F2E01E4}"/>
                </c:ext>
              </c:extLst>
            </c:dLbl>
            <c:dLbl>
              <c:idx val="1"/>
              <c:layout>
                <c:manualLayout>
                  <c:x val="-1.0508617065994269E-2"/>
                  <c:y val="4.4298260185831201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A3-4A61-8431-82CFA40D0F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Total 2022 (1479)</c:v>
                </c:pt>
                <c:pt idx="1">
                  <c:v>Total 2019 (1478)</c:v>
                </c:pt>
                <c:pt idx="3">
                  <c:v>Primary (855)</c:v>
                </c:pt>
                <c:pt idx="4">
                  <c:v>Secondary (531)</c:v>
                </c:pt>
              </c:strCache>
            </c:strRef>
          </c:cat>
          <c:val>
            <c:numRef>
              <c:f>Sheet1!$D$2:$D$6</c:f>
              <c:numCache>
                <c:formatCode>0%</c:formatCode>
                <c:ptCount val="5"/>
                <c:pt idx="0">
                  <c:v>0.04</c:v>
                </c:pt>
                <c:pt idx="1">
                  <c:v>0.02</c:v>
                </c:pt>
                <c:pt idx="3">
                  <c:v>0.05</c:v>
                </c:pt>
                <c:pt idx="4">
                  <c:v>0.01</c:v>
                </c:pt>
              </c:numCache>
            </c:numRef>
          </c:val>
          <c:extLst>
            <c:ext xmlns:c16="http://schemas.microsoft.com/office/drawing/2014/chart" uri="{C3380CC4-5D6E-409C-BE32-E72D297353CC}">
              <c16:uniqueId val="{00000002-EFB7-4D0E-BD7F-3C6A2B806B0A}"/>
            </c:ext>
          </c:extLst>
        </c:ser>
        <c:dLbls>
          <c:dLblPos val="ctr"/>
          <c:showLegendKey val="0"/>
          <c:showVal val="1"/>
          <c:showCatName val="0"/>
          <c:showSerName val="0"/>
          <c:showPercent val="0"/>
          <c:showBubbleSize val="0"/>
        </c:dLbls>
        <c:gapWidth val="45"/>
        <c:overlap val="100"/>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t"/>
        <c:numFmt formatCode="0%" sourceLinked="1"/>
        <c:majorTickMark val="none"/>
        <c:minorTickMark val="none"/>
        <c:tickLblPos val="nextTo"/>
        <c:crossAx val="1383545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769539224263635"/>
          <c:y val="4.2884990253411304E-2"/>
          <c:w val="0.55684164479440079"/>
          <c:h val="0.89205423286586216"/>
        </c:manualLayout>
      </c:layout>
      <c:barChart>
        <c:barDir val="bar"/>
        <c:grouping val="clustered"/>
        <c:varyColors val="0"/>
        <c:ser>
          <c:idx val="0"/>
          <c:order val="0"/>
          <c:tx>
            <c:strRef>
              <c:f>Sheet1!$B$1</c:f>
              <c:strCache>
                <c:ptCount val="1"/>
                <c:pt idx="0">
                  <c:v>Total 2022 (1479)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The Head Teacher</c:v>
                </c:pt>
                <c:pt idx="1">
                  <c:v>A member of Senior Leadership Team with responsibility for curriculum</c:v>
                </c:pt>
                <c:pt idx="2">
                  <c:v>The Head of English / Literacy</c:v>
                </c:pt>
                <c:pt idx="3">
                  <c:v>A member of Senior Leadership Team without responsibility for curriculum</c:v>
                </c:pt>
                <c:pt idx="4">
                  <c:v>The school Bursar or Business Manager</c:v>
                </c:pt>
                <c:pt idx="5">
                  <c:v>Other</c:v>
                </c:pt>
                <c:pt idx="6">
                  <c:v>Don't know</c:v>
                </c:pt>
              </c:strCache>
            </c:strRef>
          </c:cat>
          <c:val>
            <c:numRef>
              <c:f>Sheet1!$B$2:$B$8</c:f>
              <c:numCache>
                <c:formatCode>0%</c:formatCode>
                <c:ptCount val="7"/>
                <c:pt idx="0">
                  <c:v>0.39</c:v>
                </c:pt>
                <c:pt idx="1">
                  <c:v>0.25</c:v>
                </c:pt>
                <c:pt idx="2">
                  <c:v>0.15</c:v>
                </c:pt>
                <c:pt idx="3">
                  <c:v>7.0000000000000007E-2</c:v>
                </c:pt>
                <c:pt idx="4">
                  <c:v>0.02</c:v>
                </c:pt>
                <c:pt idx="5">
                  <c:v>0.05</c:v>
                </c:pt>
                <c:pt idx="6">
                  <c:v>0.05</c:v>
                </c:pt>
              </c:numCache>
            </c:numRef>
          </c:val>
          <c:extLst>
            <c:ext xmlns:c16="http://schemas.microsoft.com/office/drawing/2014/chart" uri="{C3380CC4-5D6E-409C-BE32-E72D297353CC}">
              <c16:uniqueId val="{00000001-1203-4D16-B67C-7BF0BF8DFBA8}"/>
            </c:ext>
          </c:extLst>
        </c:ser>
        <c:ser>
          <c:idx val="1"/>
          <c:order val="1"/>
          <c:tx>
            <c:strRef>
              <c:f>Sheet1!$C$1</c:f>
              <c:strCache>
                <c:ptCount val="1"/>
                <c:pt idx="0">
                  <c:v>Total 2019 (1478)</c:v>
                </c:pt>
              </c:strCache>
            </c:strRef>
          </c:tx>
          <c:spPr>
            <a:solidFill>
              <a:srgbClr val="324EAB">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The Head Teacher</c:v>
                </c:pt>
                <c:pt idx="1">
                  <c:v>A member of Senior Leadership Team with responsibility for curriculum</c:v>
                </c:pt>
                <c:pt idx="2">
                  <c:v>The Head of English / Literacy</c:v>
                </c:pt>
                <c:pt idx="3">
                  <c:v>A member of Senior Leadership Team without responsibility for curriculum</c:v>
                </c:pt>
                <c:pt idx="4">
                  <c:v>The school Bursar or Business Manager</c:v>
                </c:pt>
                <c:pt idx="5">
                  <c:v>Other</c:v>
                </c:pt>
                <c:pt idx="6">
                  <c:v>Don't know</c:v>
                </c:pt>
              </c:strCache>
            </c:strRef>
          </c:cat>
          <c:val>
            <c:numRef>
              <c:f>Sheet1!$C$2:$C$8</c:f>
              <c:numCache>
                <c:formatCode>0%</c:formatCode>
                <c:ptCount val="7"/>
                <c:pt idx="0">
                  <c:v>0.32</c:v>
                </c:pt>
                <c:pt idx="1">
                  <c:v>0.26</c:v>
                </c:pt>
                <c:pt idx="2">
                  <c:v>0.19</c:v>
                </c:pt>
                <c:pt idx="3">
                  <c:v>0.06</c:v>
                </c:pt>
                <c:pt idx="4">
                  <c:v>0.04</c:v>
                </c:pt>
                <c:pt idx="5">
                  <c:v>0.09</c:v>
                </c:pt>
                <c:pt idx="6">
                  <c:v>0.05</c:v>
                </c:pt>
              </c:numCache>
            </c:numRef>
          </c:val>
          <c:extLst>
            <c:ext xmlns:c16="http://schemas.microsoft.com/office/drawing/2014/chart" uri="{C3380CC4-5D6E-409C-BE32-E72D297353CC}">
              <c16:uniqueId val="{00000003-1203-4D16-B67C-7BF0BF8DFBA8}"/>
            </c:ext>
          </c:extLst>
        </c:ser>
        <c:ser>
          <c:idx val="2"/>
          <c:order val="2"/>
          <c:tx>
            <c:strRef>
              <c:f>Sheet1!$D$1</c:f>
              <c:strCache>
                <c:ptCount val="1"/>
                <c:pt idx="0">
                  <c:v>Primary (855)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The Head Teacher</c:v>
                </c:pt>
                <c:pt idx="1">
                  <c:v>A member of Senior Leadership Team with responsibility for curriculum</c:v>
                </c:pt>
                <c:pt idx="2">
                  <c:v>The Head of English / Literacy</c:v>
                </c:pt>
                <c:pt idx="3">
                  <c:v>A member of Senior Leadership Team without responsibility for curriculum</c:v>
                </c:pt>
                <c:pt idx="4">
                  <c:v>The school Bursar or Business Manager</c:v>
                </c:pt>
                <c:pt idx="5">
                  <c:v>Other</c:v>
                </c:pt>
                <c:pt idx="6">
                  <c:v>Don't know</c:v>
                </c:pt>
              </c:strCache>
            </c:strRef>
          </c:cat>
          <c:val>
            <c:numRef>
              <c:f>Sheet1!$D$2:$D$8</c:f>
              <c:numCache>
                <c:formatCode>0%</c:formatCode>
                <c:ptCount val="7"/>
                <c:pt idx="0">
                  <c:v>0.49</c:v>
                </c:pt>
                <c:pt idx="1">
                  <c:v>0.22</c:v>
                </c:pt>
                <c:pt idx="2">
                  <c:v>0.12</c:v>
                </c:pt>
                <c:pt idx="3">
                  <c:v>0.05</c:v>
                </c:pt>
                <c:pt idx="4">
                  <c:v>0.01</c:v>
                </c:pt>
                <c:pt idx="5">
                  <c:v>0.04</c:v>
                </c:pt>
                <c:pt idx="6">
                  <c:v>0.06</c:v>
                </c:pt>
              </c:numCache>
            </c:numRef>
          </c:val>
          <c:extLst>
            <c:ext xmlns:c16="http://schemas.microsoft.com/office/drawing/2014/chart" uri="{C3380CC4-5D6E-409C-BE32-E72D297353CC}">
              <c16:uniqueId val="{00000005-1203-4D16-B67C-7BF0BF8DFBA8}"/>
            </c:ext>
          </c:extLst>
        </c:ser>
        <c:ser>
          <c:idx val="3"/>
          <c:order val="3"/>
          <c:tx>
            <c:strRef>
              <c:f>Sheet1!$E$1</c:f>
              <c:strCache>
                <c:ptCount val="1"/>
                <c:pt idx="0">
                  <c:v>Secondary (531)</c:v>
                </c:pt>
              </c:strCache>
            </c:strRef>
          </c:tx>
          <c:spPr>
            <a:solidFill>
              <a:srgbClr val="8361A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The Head Teacher</c:v>
                </c:pt>
                <c:pt idx="1">
                  <c:v>A member of Senior Leadership Team with responsibility for curriculum</c:v>
                </c:pt>
                <c:pt idx="2">
                  <c:v>The Head of English / Literacy</c:v>
                </c:pt>
                <c:pt idx="3">
                  <c:v>A member of Senior Leadership Team without responsibility for curriculum</c:v>
                </c:pt>
                <c:pt idx="4">
                  <c:v>The school Bursar or Business Manager</c:v>
                </c:pt>
                <c:pt idx="5">
                  <c:v>Other</c:v>
                </c:pt>
                <c:pt idx="6">
                  <c:v>Don't know</c:v>
                </c:pt>
              </c:strCache>
            </c:strRef>
          </c:cat>
          <c:val>
            <c:numRef>
              <c:f>Sheet1!$E$2:$E$8</c:f>
              <c:numCache>
                <c:formatCode>0%</c:formatCode>
                <c:ptCount val="7"/>
                <c:pt idx="0">
                  <c:v>0.06</c:v>
                </c:pt>
                <c:pt idx="1">
                  <c:v>0.36</c:v>
                </c:pt>
                <c:pt idx="2">
                  <c:v>0.27</c:v>
                </c:pt>
                <c:pt idx="3">
                  <c:v>0.15</c:v>
                </c:pt>
                <c:pt idx="4">
                  <c:v>0.06</c:v>
                </c:pt>
                <c:pt idx="5">
                  <c:v>0.09</c:v>
                </c:pt>
                <c:pt idx="6">
                  <c:v>0.01</c:v>
                </c:pt>
              </c:numCache>
            </c:numRef>
          </c:val>
          <c:extLst>
            <c:ext xmlns:c16="http://schemas.microsoft.com/office/drawing/2014/chart" uri="{C3380CC4-5D6E-409C-BE32-E72D297353CC}">
              <c16:uniqueId val="{00000000-5772-4E9E-9BCD-942001033F64}"/>
            </c:ext>
          </c:extLst>
        </c:ser>
        <c:dLbls>
          <c:dLblPos val="outEnd"/>
          <c:showLegendKey val="0"/>
          <c:showVal val="1"/>
          <c:showCatName val="0"/>
          <c:showSerName val="0"/>
          <c:showPercent val="0"/>
          <c:showBubbleSize val="0"/>
        </c:dLbls>
        <c:gapWidth val="45"/>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t"/>
        <c:numFmt formatCode="0%" sourceLinked="1"/>
        <c:majorTickMark val="none"/>
        <c:minorTickMark val="none"/>
        <c:tickLblPos val="nextTo"/>
        <c:crossAx val="1383545119"/>
        <c:crosses val="autoZero"/>
        <c:crossBetween val="between"/>
      </c:valAx>
      <c:spPr>
        <a:noFill/>
        <a:ln>
          <a:noFill/>
        </a:ln>
        <a:effectLst/>
      </c:spPr>
    </c:plotArea>
    <c:legend>
      <c:legendPos val="b"/>
      <c:layout>
        <c:manualLayout>
          <c:xMode val="edge"/>
          <c:yMode val="edge"/>
          <c:x val="4.7911563137941093E-2"/>
          <c:y val="0.93357809563745364"/>
          <c:w val="0.77132473024205306"/>
          <c:h val="4.43790088369131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Sheet1!$B$1</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50%+ (161)</c:v>
                </c:pt>
                <c:pt idx="1">
                  <c:v>25%-49% (767)</c:v>
                </c:pt>
                <c:pt idx="2">
                  <c:v>10%-24% (1119)</c:v>
                </c:pt>
                <c:pt idx="3">
                  <c:v>0%-9% (963)</c:v>
                </c:pt>
                <c:pt idx="5">
                  <c:v>England (3519)</c:v>
                </c:pt>
              </c:strCache>
            </c:strRef>
          </c:cat>
          <c:val>
            <c:numRef>
              <c:f>Sheet1!$B$2:$B$7</c:f>
              <c:numCache>
                <c:formatCode>0%</c:formatCode>
                <c:ptCount val="6"/>
                <c:pt idx="0">
                  <c:v>0.82</c:v>
                </c:pt>
                <c:pt idx="1">
                  <c:v>0.88</c:v>
                </c:pt>
                <c:pt idx="2">
                  <c:v>0.9</c:v>
                </c:pt>
                <c:pt idx="3">
                  <c:v>0.89</c:v>
                </c:pt>
                <c:pt idx="5">
                  <c:v>0.88</c:v>
                </c:pt>
              </c:numCache>
            </c:numRef>
          </c:val>
          <c:extLst>
            <c:ext xmlns:c16="http://schemas.microsoft.com/office/drawing/2014/chart" uri="{C3380CC4-5D6E-409C-BE32-E72D297353CC}">
              <c16:uniqueId val="{00000000-6CDF-448E-97C0-4DD8F69C8A87}"/>
            </c:ext>
          </c:extLst>
        </c:ser>
        <c:ser>
          <c:idx val="1"/>
          <c:order val="1"/>
          <c:tx>
            <c:strRef>
              <c:f>Sheet1!$C$1</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50%+ (161)</c:v>
                </c:pt>
                <c:pt idx="1">
                  <c:v>25%-49% (767)</c:v>
                </c:pt>
                <c:pt idx="2">
                  <c:v>10%-24% (1119)</c:v>
                </c:pt>
                <c:pt idx="3">
                  <c:v>0%-9% (963)</c:v>
                </c:pt>
                <c:pt idx="5">
                  <c:v>England (3519)</c:v>
                </c:pt>
              </c:strCache>
            </c:strRef>
          </c:cat>
          <c:val>
            <c:numRef>
              <c:f>Sheet1!$C$2:$C$7</c:f>
              <c:numCache>
                <c:formatCode>0%</c:formatCode>
                <c:ptCount val="6"/>
                <c:pt idx="0">
                  <c:v>0.18</c:v>
                </c:pt>
                <c:pt idx="1">
                  <c:v>0.12</c:v>
                </c:pt>
                <c:pt idx="2">
                  <c:v>0.1</c:v>
                </c:pt>
                <c:pt idx="3">
                  <c:v>0.11</c:v>
                </c:pt>
                <c:pt idx="5">
                  <c:v>0.12</c:v>
                </c:pt>
              </c:numCache>
            </c:numRef>
          </c:val>
          <c:extLst>
            <c:ext xmlns:c16="http://schemas.microsoft.com/office/drawing/2014/chart" uri="{C3380CC4-5D6E-409C-BE32-E72D297353CC}">
              <c16:uniqueId val="{00000001-6CDF-448E-97C0-4DD8F69C8A87}"/>
            </c:ext>
          </c:extLst>
        </c:ser>
        <c:dLbls>
          <c:dLblPos val="ctr"/>
          <c:showLegendKey val="0"/>
          <c:showVal val="1"/>
          <c:showCatName val="0"/>
          <c:showSerName val="0"/>
          <c:showPercent val="0"/>
          <c:showBubbleSize val="0"/>
        </c:dLbls>
        <c:gapWidth val="45"/>
        <c:overlap val="100"/>
        <c:axId val="1383545119"/>
        <c:axId val="1383548031"/>
      </c:barChart>
      <c:catAx>
        <c:axId val="13835451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b"/>
        <c:numFmt formatCode="0%" sourceLinked="1"/>
        <c:majorTickMark val="none"/>
        <c:minorTickMark val="none"/>
        <c:tickLblPos val="nextTo"/>
        <c:crossAx val="1383545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769539224263635"/>
          <c:y val="4.2884990253411304E-2"/>
          <c:w val="0.55684164479440079"/>
          <c:h val="0.89205423286586216"/>
        </c:manualLayout>
      </c:layout>
      <c:barChart>
        <c:barDir val="bar"/>
        <c:grouping val="clustered"/>
        <c:varyColors val="0"/>
        <c:ser>
          <c:idx val="0"/>
          <c:order val="0"/>
          <c:tx>
            <c:strRef>
              <c:f>Sheet1!$B$1</c:f>
              <c:strCache>
                <c:ptCount val="1"/>
                <c:pt idx="0">
                  <c:v>Total 2022 (1479)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English / Literacy</c:v>
                </c:pt>
                <c:pt idx="1">
                  <c:v>Humanities</c:v>
                </c:pt>
                <c:pt idx="2">
                  <c:v>Science</c:v>
                </c:pt>
                <c:pt idx="3">
                  <c:v>Art</c:v>
                </c:pt>
                <c:pt idx="4">
                  <c:v>Technology</c:v>
                </c:pt>
                <c:pt idx="5">
                  <c:v>Languages</c:v>
                </c:pt>
                <c:pt idx="6">
                  <c:v>All department</c:v>
                </c:pt>
                <c:pt idx="7">
                  <c:v>Primary/ Key Stage 1/ Key Stage 2</c:v>
                </c:pt>
                <c:pt idx="8">
                  <c:v>Other</c:v>
                </c:pt>
                <c:pt idx="9">
                  <c:v>No, none, nothing</c:v>
                </c:pt>
                <c:pt idx="10">
                  <c:v>Don't know</c:v>
                </c:pt>
              </c:strCache>
            </c:strRef>
          </c:cat>
          <c:val>
            <c:numRef>
              <c:f>Sheet1!$B$2:$B$12</c:f>
              <c:numCache>
                <c:formatCode>0%</c:formatCode>
                <c:ptCount val="11"/>
                <c:pt idx="0">
                  <c:v>0.8</c:v>
                </c:pt>
                <c:pt idx="1">
                  <c:v>0.49</c:v>
                </c:pt>
                <c:pt idx="2">
                  <c:v>0.47</c:v>
                </c:pt>
                <c:pt idx="3">
                  <c:v>0.46</c:v>
                </c:pt>
                <c:pt idx="4">
                  <c:v>0.45</c:v>
                </c:pt>
                <c:pt idx="5">
                  <c:v>0.46</c:v>
                </c:pt>
                <c:pt idx="6">
                  <c:v>0.43</c:v>
                </c:pt>
                <c:pt idx="7">
                  <c:v>0.09</c:v>
                </c:pt>
                <c:pt idx="8">
                  <c:v>0.04</c:v>
                </c:pt>
                <c:pt idx="9">
                  <c:v>0.08</c:v>
                </c:pt>
                <c:pt idx="10">
                  <c:v>0.04</c:v>
                </c:pt>
              </c:numCache>
            </c:numRef>
          </c:val>
          <c:extLst>
            <c:ext xmlns:c16="http://schemas.microsoft.com/office/drawing/2014/chart" uri="{C3380CC4-5D6E-409C-BE32-E72D297353CC}">
              <c16:uniqueId val="{00000002-75FC-4D8F-B79A-41286E09CB81}"/>
            </c:ext>
          </c:extLst>
        </c:ser>
        <c:ser>
          <c:idx val="1"/>
          <c:order val="1"/>
          <c:tx>
            <c:strRef>
              <c:f>Sheet1!$C$1</c:f>
              <c:strCache>
                <c:ptCount val="1"/>
                <c:pt idx="0">
                  <c:v>Total 2019 (1470)</c:v>
                </c:pt>
              </c:strCache>
            </c:strRef>
          </c:tx>
          <c:spPr>
            <a:solidFill>
              <a:srgbClr val="324EAB">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English / Literacy</c:v>
                </c:pt>
                <c:pt idx="1">
                  <c:v>Humanities</c:v>
                </c:pt>
                <c:pt idx="2">
                  <c:v>Science</c:v>
                </c:pt>
                <c:pt idx="3">
                  <c:v>Art</c:v>
                </c:pt>
                <c:pt idx="4">
                  <c:v>Technology</c:v>
                </c:pt>
                <c:pt idx="5">
                  <c:v>Languages</c:v>
                </c:pt>
                <c:pt idx="6">
                  <c:v>All department</c:v>
                </c:pt>
                <c:pt idx="7">
                  <c:v>Primary/ Key Stage 1/ Key Stage 2</c:v>
                </c:pt>
                <c:pt idx="8">
                  <c:v>Other</c:v>
                </c:pt>
                <c:pt idx="9">
                  <c:v>No, none, nothing</c:v>
                </c:pt>
                <c:pt idx="10">
                  <c:v>Don't know</c:v>
                </c:pt>
              </c:strCache>
            </c:strRef>
          </c:cat>
          <c:val>
            <c:numRef>
              <c:f>Sheet1!$C$2:$C$12</c:f>
              <c:numCache>
                <c:formatCode>0%</c:formatCode>
                <c:ptCount val="11"/>
                <c:pt idx="0">
                  <c:v>0.7</c:v>
                </c:pt>
                <c:pt idx="1">
                  <c:v>0.27</c:v>
                </c:pt>
                <c:pt idx="2">
                  <c:v>0.25</c:v>
                </c:pt>
                <c:pt idx="3">
                  <c:v>0.24</c:v>
                </c:pt>
                <c:pt idx="4">
                  <c:v>0.21</c:v>
                </c:pt>
                <c:pt idx="5">
                  <c:v>0.21</c:v>
                </c:pt>
                <c:pt idx="6">
                  <c:v>0.09</c:v>
                </c:pt>
                <c:pt idx="7">
                  <c:v>0.12</c:v>
                </c:pt>
                <c:pt idx="8">
                  <c:v>0.12</c:v>
                </c:pt>
                <c:pt idx="9">
                  <c:v>0.02</c:v>
                </c:pt>
                <c:pt idx="10">
                  <c:v>0.1</c:v>
                </c:pt>
              </c:numCache>
            </c:numRef>
          </c:val>
          <c:extLst>
            <c:ext xmlns:c16="http://schemas.microsoft.com/office/drawing/2014/chart" uri="{C3380CC4-5D6E-409C-BE32-E72D297353CC}">
              <c16:uniqueId val="{00000005-75FC-4D8F-B79A-41286E09CB81}"/>
            </c:ext>
          </c:extLst>
        </c:ser>
        <c:ser>
          <c:idx val="2"/>
          <c:order val="2"/>
          <c:tx>
            <c:strRef>
              <c:f>Sheet1!$D$1</c:f>
              <c:strCache>
                <c:ptCount val="1"/>
                <c:pt idx="0">
                  <c:v>Primary (855)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English / Literacy</c:v>
                </c:pt>
                <c:pt idx="1">
                  <c:v>Humanities</c:v>
                </c:pt>
                <c:pt idx="2">
                  <c:v>Science</c:v>
                </c:pt>
                <c:pt idx="3">
                  <c:v>Art</c:v>
                </c:pt>
                <c:pt idx="4">
                  <c:v>Technology</c:v>
                </c:pt>
                <c:pt idx="5">
                  <c:v>Languages</c:v>
                </c:pt>
                <c:pt idx="6">
                  <c:v>All department</c:v>
                </c:pt>
                <c:pt idx="7">
                  <c:v>Primary/ Key Stage 1/ Key Stage 2</c:v>
                </c:pt>
                <c:pt idx="8">
                  <c:v>Other</c:v>
                </c:pt>
                <c:pt idx="9">
                  <c:v>No, none, nothing</c:v>
                </c:pt>
                <c:pt idx="10">
                  <c:v>Don't know</c:v>
                </c:pt>
              </c:strCache>
            </c:strRef>
          </c:cat>
          <c:val>
            <c:numRef>
              <c:f>Sheet1!$D$2:$D$12</c:f>
              <c:numCache>
                <c:formatCode>0%</c:formatCode>
                <c:ptCount val="11"/>
                <c:pt idx="0">
                  <c:v>0.76</c:v>
                </c:pt>
                <c:pt idx="1">
                  <c:v>0.47</c:v>
                </c:pt>
                <c:pt idx="2">
                  <c:v>0.45</c:v>
                </c:pt>
                <c:pt idx="3">
                  <c:v>0.45</c:v>
                </c:pt>
                <c:pt idx="4">
                  <c:v>0.45</c:v>
                </c:pt>
                <c:pt idx="5">
                  <c:v>0.44</c:v>
                </c:pt>
                <c:pt idx="6">
                  <c:v>0.43</c:v>
                </c:pt>
                <c:pt idx="7">
                  <c:v>0.11</c:v>
                </c:pt>
                <c:pt idx="8">
                  <c:v>0.04</c:v>
                </c:pt>
                <c:pt idx="9">
                  <c:v>0.09</c:v>
                </c:pt>
                <c:pt idx="10">
                  <c:v>0.05</c:v>
                </c:pt>
              </c:numCache>
            </c:numRef>
          </c:val>
          <c:extLst>
            <c:ext xmlns:c16="http://schemas.microsoft.com/office/drawing/2014/chart" uri="{C3380CC4-5D6E-409C-BE32-E72D297353CC}">
              <c16:uniqueId val="{00000009-75FC-4D8F-B79A-41286E09CB81}"/>
            </c:ext>
          </c:extLst>
        </c:ser>
        <c:ser>
          <c:idx val="3"/>
          <c:order val="3"/>
          <c:tx>
            <c:strRef>
              <c:f>Sheet1!$E$1</c:f>
              <c:strCache>
                <c:ptCount val="1"/>
                <c:pt idx="0">
                  <c:v>Secondary (531)</c:v>
                </c:pt>
              </c:strCache>
            </c:strRef>
          </c:tx>
          <c:spPr>
            <a:solidFill>
              <a:srgbClr val="8361AB"/>
            </a:solidFill>
            <a:ln>
              <a:noFill/>
            </a:ln>
            <a:effectLst/>
          </c:spPr>
          <c:invertIfNegative val="0"/>
          <c:dLbls>
            <c:dLbl>
              <c:idx val="7"/>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7C9-4BE1-B046-05E4425F32BF}"/>
                </c:ext>
              </c:extLst>
            </c:dLbl>
            <c:dLbl>
              <c:idx val="10"/>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7C9-4BE1-B046-05E4425F32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English / Literacy</c:v>
                </c:pt>
                <c:pt idx="1">
                  <c:v>Humanities</c:v>
                </c:pt>
                <c:pt idx="2">
                  <c:v>Science</c:v>
                </c:pt>
                <c:pt idx="3">
                  <c:v>Art</c:v>
                </c:pt>
                <c:pt idx="4">
                  <c:v>Technology</c:v>
                </c:pt>
                <c:pt idx="5">
                  <c:v>Languages</c:v>
                </c:pt>
                <c:pt idx="6">
                  <c:v>All department</c:v>
                </c:pt>
                <c:pt idx="7">
                  <c:v>Primary/ Key Stage 1/ Key Stage 2</c:v>
                </c:pt>
                <c:pt idx="8">
                  <c:v>Other</c:v>
                </c:pt>
                <c:pt idx="9">
                  <c:v>No, none, nothing</c:v>
                </c:pt>
                <c:pt idx="10">
                  <c:v>Don't know</c:v>
                </c:pt>
              </c:strCache>
            </c:strRef>
          </c:cat>
          <c:val>
            <c:numRef>
              <c:f>Sheet1!$E$2:$E$12</c:f>
              <c:numCache>
                <c:formatCode>0%</c:formatCode>
                <c:ptCount val="11"/>
                <c:pt idx="0">
                  <c:v>0.94</c:v>
                </c:pt>
                <c:pt idx="1">
                  <c:v>0.56999999999999995</c:v>
                </c:pt>
                <c:pt idx="2">
                  <c:v>0.52</c:v>
                </c:pt>
                <c:pt idx="3">
                  <c:v>0.48</c:v>
                </c:pt>
                <c:pt idx="4">
                  <c:v>0.45</c:v>
                </c:pt>
                <c:pt idx="5">
                  <c:v>0.5</c:v>
                </c:pt>
                <c:pt idx="6">
                  <c:v>0.44</c:v>
                </c:pt>
                <c:pt idx="7">
                  <c:v>0</c:v>
                </c:pt>
                <c:pt idx="8">
                  <c:v>0.06</c:v>
                </c:pt>
                <c:pt idx="9">
                  <c:v>0.04</c:v>
                </c:pt>
                <c:pt idx="10">
                  <c:v>0</c:v>
                </c:pt>
              </c:numCache>
            </c:numRef>
          </c:val>
          <c:extLst>
            <c:ext xmlns:c16="http://schemas.microsoft.com/office/drawing/2014/chart" uri="{C3380CC4-5D6E-409C-BE32-E72D297353CC}">
              <c16:uniqueId val="{00000000-A7C9-4BE1-B046-05E4425F32BF}"/>
            </c:ext>
          </c:extLst>
        </c:ser>
        <c:dLbls>
          <c:dLblPos val="outEnd"/>
          <c:showLegendKey val="0"/>
          <c:showVal val="1"/>
          <c:showCatName val="0"/>
          <c:showSerName val="0"/>
          <c:showPercent val="0"/>
          <c:showBubbleSize val="0"/>
        </c:dLbls>
        <c:gapWidth val="45"/>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t"/>
        <c:numFmt formatCode="0%" sourceLinked="1"/>
        <c:majorTickMark val="none"/>
        <c:minorTickMark val="none"/>
        <c:tickLblPos val="nextTo"/>
        <c:crossAx val="1383545119"/>
        <c:crosses val="autoZero"/>
        <c:crossBetween val="between"/>
      </c:valAx>
      <c:spPr>
        <a:noFill/>
        <a:ln>
          <a:noFill/>
        </a:ln>
        <a:effectLst/>
      </c:spPr>
    </c:plotArea>
    <c:legend>
      <c:legendPos val="b"/>
      <c:layout>
        <c:manualLayout>
          <c:xMode val="edge"/>
          <c:yMode val="edge"/>
          <c:x val="4.7911563137941093E-2"/>
          <c:y val="0.95364495825981621"/>
          <c:w val="0.77132473024205306"/>
          <c:h val="3.47761321179520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769539224263635"/>
          <c:y val="4.2884990253411304E-2"/>
          <c:w val="0.55684164479440079"/>
          <c:h val="0.89205423286586216"/>
        </c:manualLayout>
      </c:layout>
      <c:barChart>
        <c:barDir val="bar"/>
        <c:grouping val="clustered"/>
        <c:varyColors val="0"/>
        <c:ser>
          <c:idx val="0"/>
          <c:order val="0"/>
          <c:tx>
            <c:strRef>
              <c:f>Sheet1!$B$1</c:f>
              <c:strCache>
                <c:ptCount val="1"/>
                <c:pt idx="0">
                  <c:v>Total 2022 (1479)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Special Educational Needs Coordinator</c:v>
                </c:pt>
                <c:pt idx="1">
                  <c:v>Pastoral / Welfare Lead</c:v>
                </c:pt>
                <c:pt idx="2">
                  <c:v>Gifted and Talented Coordinator</c:v>
                </c:pt>
                <c:pt idx="3">
                  <c:v>All</c:v>
                </c:pt>
                <c:pt idx="4">
                  <c:v>Literacy</c:v>
                </c:pt>
                <c:pt idx="5">
                  <c:v>Other</c:v>
                </c:pt>
                <c:pt idx="6">
                  <c:v>No, none, nothing</c:v>
                </c:pt>
                <c:pt idx="7">
                  <c:v>Don't know</c:v>
                </c:pt>
              </c:strCache>
            </c:strRef>
          </c:cat>
          <c:val>
            <c:numRef>
              <c:f>Sheet1!$B$2:$B$9</c:f>
              <c:numCache>
                <c:formatCode>0%</c:formatCode>
                <c:ptCount val="8"/>
                <c:pt idx="0">
                  <c:v>0.47</c:v>
                </c:pt>
                <c:pt idx="1">
                  <c:v>0.36</c:v>
                </c:pt>
                <c:pt idx="2">
                  <c:v>0.18</c:v>
                </c:pt>
                <c:pt idx="3">
                  <c:v>0.06</c:v>
                </c:pt>
                <c:pt idx="4">
                  <c:v>0.03</c:v>
                </c:pt>
                <c:pt idx="5">
                  <c:v>0.1</c:v>
                </c:pt>
                <c:pt idx="6">
                  <c:v>0.04</c:v>
                </c:pt>
                <c:pt idx="7">
                  <c:v>0.32</c:v>
                </c:pt>
              </c:numCache>
            </c:numRef>
          </c:val>
          <c:extLst>
            <c:ext xmlns:c16="http://schemas.microsoft.com/office/drawing/2014/chart" uri="{C3380CC4-5D6E-409C-BE32-E72D297353CC}">
              <c16:uniqueId val="{00000000-75C0-4F94-895B-610C7633EBAC}"/>
            </c:ext>
          </c:extLst>
        </c:ser>
        <c:ser>
          <c:idx val="1"/>
          <c:order val="1"/>
          <c:tx>
            <c:strRef>
              <c:f>Sheet1!$C$1</c:f>
              <c:strCache>
                <c:ptCount val="1"/>
                <c:pt idx="0">
                  <c:v>Total 2019 (1478)</c:v>
                </c:pt>
              </c:strCache>
            </c:strRef>
          </c:tx>
          <c:spPr>
            <a:solidFill>
              <a:srgbClr val="324EAB">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Special Educational Needs Coordinator</c:v>
                </c:pt>
                <c:pt idx="1">
                  <c:v>Pastoral / Welfare Lead</c:v>
                </c:pt>
                <c:pt idx="2">
                  <c:v>Gifted and Talented Coordinator</c:v>
                </c:pt>
                <c:pt idx="3">
                  <c:v>All</c:v>
                </c:pt>
                <c:pt idx="4">
                  <c:v>Literacy</c:v>
                </c:pt>
                <c:pt idx="5">
                  <c:v>Other</c:v>
                </c:pt>
                <c:pt idx="6">
                  <c:v>No, none, nothing</c:v>
                </c:pt>
                <c:pt idx="7">
                  <c:v>Don't know</c:v>
                </c:pt>
              </c:strCache>
            </c:strRef>
          </c:cat>
          <c:val>
            <c:numRef>
              <c:f>Sheet1!$C$2:$C$9</c:f>
              <c:numCache>
                <c:formatCode>0%</c:formatCode>
                <c:ptCount val="8"/>
                <c:pt idx="0">
                  <c:v>0.48</c:v>
                </c:pt>
                <c:pt idx="1">
                  <c:v>0.34</c:v>
                </c:pt>
                <c:pt idx="2">
                  <c:v>0.24</c:v>
                </c:pt>
                <c:pt idx="3">
                  <c:v>7.0000000000000007E-2</c:v>
                </c:pt>
                <c:pt idx="4">
                  <c:v>0.05</c:v>
                </c:pt>
                <c:pt idx="5">
                  <c:v>0.09</c:v>
                </c:pt>
                <c:pt idx="6">
                  <c:v>0.08</c:v>
                </c:pt>
                <c:pt idx="7">
                  <c:v>0.26</c:v>
                </c:pt>
              </c:numCache>
            </c:numRef>
          </c:val>
          <c:extLst>
            <c:ext xmlns:c16="http://schemas.microsoft.com/office/drawing/2014/chart" uri="{C3380CC4-5D6E-409C-BE32-E72D297353CC}">
              <c16:uniqueId val="{00000001-75C0-4F94-895B-610C7633EBAC}"/>
            </c:ext>
          </c:extLst>
        </c:ser>
        <c:ser>
          <c:idx val="2"/>
          <c:order val="2"/>
          <c:tx>
            <c:strRef>
              <c:f>Sheet1!$D$1</c:f>
              <c:strCache>
                <c:ptCount val="1"/>
                <c:pt idx="0">
                  <c:v>Primary (855)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Special Educational Needs Coordinator</c:v>
                </c:pt>
                <c:pt idx="1">
                  <c:v>Pastoral / Welfare Lead</c:v>
                </c:pt>
                <c:pt idx="2">
                  <c:v>Gifted and Talented Coordinator</c:v>
                </c:pt>
                <c:pt idx="3">
                  <c:v>All</c:v>
                </c:pt>
                <c:pt idx="4">
                  <c:v>Literacy</c:v>
                </c:pt>
                <c:pt idx="5">
                  <c:v>Other</c:v>
                </c:pt>
                <c:pt idx="6">
                  <c:v>No, none, nothing</c:v>
                </c:pt>
                <c:pt idx="7">
                  <c:v>Don't know</c:v>
                </c:pt>
              </c:strCache>
            </c:strRef>
          </c:cat>
          <c:val>
            <c:numRef>
              <c:f>Sheet1!$D$2:$D$9</c:f>
              <c:numCache>
                <c:formatCode>0%</c:formatCode>
                <c:ptCount val="8"/>
                <c:pt idx="0">
                  <c:v>0.42</c:v>
                </c:pt>
                <c:pt idx="1">
                  <c:v>0.3</c:v>
                </c:pt>
                <c:pt idx="2">
                  <c:v>0.18</c:v>
                </c:pt>
                <c:pt idx="3">
                  <c:v>7.0000000000000007E-2</c:v>
                </c:pt>
                <c:pt idx="4">
                  <c:v>0.03</c:v>
                </c:pt>
                <c:pt idx="5">
                  <c:v>0.11</c:v>
                </c:pt>
                <c:pt idx="6">
                  <c:v>0.04</c:v>
                </c:pt>
                <c:pt idx="7">
                  <c:v>0.37</c:v>
                </c:pt>
              </c:numCache>
            </c:numRef>
          </c:val>
          <c:extLst>
            <c:ext xmlns:c16="http://schemas.microsoft.com/office/drawing/2014/chart" uri="{C3380CC4-5D6E-409C-BE32-E72D297353CC}">
              <c16:uniqueId val="{00000002-75C0-4F94-895B-610C7633EBAC}"/>
            </c:ext>
          </c:extLst>
        </c:ser>
        <c:ser>
          <c:idx val="3"/>
          <c:order val="3"/>
          <c:tx>
            <c:strRef>
              <c:f>Sheet1!$E$1</c:f>
              <c:strCache>
                <c:ptCount val="1"/>
                <c:pt idx="0">
                  <c:v>Secondary (531)</c:v>
                </c:pt>
              </c:strCache>
            </c:strRef>
          </c:tx>
          <c:spPr>
            <a:solidFill>
              <a:srgbClr val="8361A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Special Educational Needs Coordinator</c:v>
                </c:pt>
                <c:pt idx="1">
                  <c:v>Pastoral / Welfare Lead</c:v>
                </c:pt>
                <c:pt idx="2">
                  <c:v>Gifted and Talented Coordinator</c:v>
                </c:pt>
                <c:pt idx="3">
                  <c:v>All</c:v>
                </c:pt>
                <c:pt idx="4">
                  <c:v>Literacy</c:v>
                </c:pt>
                <c:pt idx="5">
                  <c:v>Other</c:v>
                </c:pt>
                <c:pt idx="6">
                  <c:v>No, none, nothing</c:v>
                </c:pt>
                <c:pt idx="7">
                  <c:v>Don't know</c:v>
                </c:pt>
              </c:strCache>
            </c:strRef>
          </c:cat>
          <c:val>
            <c:numRef>
              <c:f>Sheet1!$E$2:$E$9</c:f>
              <c:numCache>
                <c:formatCode>0%</c:formatCode>
                <c:ptCount val="8"/>
                <c:pt idx="0">
                  <c:v>0.64</c:v>
                </c:pt>
                <c:pt idx="1">
                  <c:v>0.54</c:v>
                </c:pt>
                <c:pt idx="2">
                  <c:v>0.2</c:v>
                </c:pt>
                <c:pt idx="3">
                  <c:v>0.03</c:v>
                </c:pt>
                <c:pt idx="4">
                  <c:v>0.03</c:v>
                </c:pt>
                <c:pt idx="5">
                  <c:v>7.0000000000000007E-2</c:v>
                </c:pt>
                <c:pt idx="6">
                  <c:v>0.06</c:v>
                </c:pt>
                <c:pt idx="7">
                  <c:v>0.15</c:v>
                </c:pt>
              </c:numCache>
            </c:numRef>
          </c:val>
          <c:extLst>
            <c:ext xmlns:c16="http://schemas.microsoft.com/office/drawing/2014/chart" uri="{C3380CC4-5D6E-409C-BE32-E72D297353CC}">
              <c16:uniqueId val="{00000000-F939-4CDD-8C1E-DCEFB0779789}"/>
            </c:ext>
          </c:extLst>
        </c:ser>
        <c:dLbls>
          <c:dLblPos val="outEnd"/>
          <c:showLegendKey val="0"/>
          <c:showVal val="1"/>
          <c:showCatName val="0"/>
          <c:showSerName val="0"/>
          <c:showPercent val="0"/>
          <c:showBubbleSize val="0"/>
        </c:dLbls>
        <c:gapWidth val="45"/>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t"/>
        <c:numFmt formatCode="0%" sourceLinked="1"/>
        <c:majorTickMark val="none"/>
        <c:minorTickMark val="none"/>
        <c:tickLblPos val="nextTo"/>
        <c:crossAx val="1383545119"/>
        <c:crosses val="autoZero"/>
        <c:crossBetween val="between"/>
      </c:valAx>
      <c:spPr>
        <a:noFill/>
        <a:ln>
          <a:noFill/>
        </a:ln>
        <a:effectLst/>
      </c:spPr>
    </c:plotArea>
    <c:legend>
      <c:legendPos val="b"/>
      <c:layout>
        <c:manualLayout>
          <c:xMode val="edge"/>
          <c:yMode val="edge"/>
          <c:x val="5.7170822397200352E-2"/>
          <c:y val="0.95461688590701332"/>
          <c:w val="0.77132473024205306"/>
          <c:h val="4.43790088369131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807833916593757"/>
          <c:y val="5.2194543297746143E-2"/>
          <c:w val="0.60645869787109941"/>
          <c:h val="0.83926397100718264"/>
        </c:manualLayout>
      </c:layout>
      <c:barChart>
        <c:barDir val="bar"/>
        <c:grouping val="clustered"/>
        <c:varyColors val="0"/>
        <c:ser>
          <c:idx val="0"/>
          <c:order val="0"/>
          <c:tx>
            <c:strRef>
              <c:f>Sheet1!$B$1</c:f>
              <c:strCache>
                <c:ptCount val="1"/>
                <c:pt idx="0">
                  <c:v>Total 2022 (1479)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Term-time plus inset</c:v>
                </c:pt>
                <c:pt idx="1">
                  <c:v>Term-time only</c:v>
                </c:pt>
                <c:pt idx="2">
                  <c:v>Term-time, Inset, plus additional weeks</c:v>
                </c:pt>
                <c:pt idx="3">
                  <c:v>52 weeks</c:v>
                </c:pt>
                <c:pt idx="4">
                  <c:v>Don't know</c:v>
                </c:pt>
              </c:strCache>
            </c:strRef>
          </c:cat>
          <c:val>
            <c:numRef>
              <c:f>Sheet1!$B$2:$B$6</c:f>
              <c:numCache>
                <c:formatCode>0%</c:formatCode>
                <c:ptCount val="5"/>
                <c:pt idx="0">
                  <c:v>0.37</c:v>
                </c:pt>
                <c:pt idx="1">
                  <c:v>0.34</c:v>
                </c:pt>
                <c:pt idx="2">
                  <c:v>0.16</c:v>
                </c:pt>
                <c:pt idx="3">
                  <c:v>0.08</c:v>
                </c:pt>
                <c:pt idx="4">
                  <c:v>0.05</c:v>
                </c:pt>
              </c:numCache>
            </c:numRef>
          </c:val>
          <c:extLst>
            <c:ext xmlns:c16="http://schemas.microsoft.com/office/drawing/2014/chart" uri="{C3380CC4-5D6E-409C-BE32-E72D297353CC}">
              <c16:uniqueId val="{00000000-1FBE-4A00-95D7-3FDBCADD6765}"/>
            </c:ext>
          </c:extLst>
        </c:ser>
        <c:ser>
          <c:idx val="1"/>
          <c:order val="1"/>
          <c:tx>
            <c:strRef>
              <c:f>Sheet1!$C$1</c:f>
              <c:strCache>
                <c:ptCount val="1"/>
                <c:pt idx="0">
                  <c:v>Total 2019 (1478)</c:v>
                </c:pt>
              </c:strCache>
            </c:strRef>
          </c:tx>
          <c:spPr>
            <a:solidFill>
              <a:srgbClr val="324EAB">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Term-time plus inset</c:v>
                </c:pt>
                <c:pt idx="1">
                  <c:v>Term-time only</c:v>
                </c:pt>
                <c:pt idx="2">
                  <c:v>Term-time, Inset, plus additional weeks</c:v>
                </c:pt>
                <c:pt idx="3">
                  <c:v>52 weeks</c:v>
                </c:pt>
                <c:pt idx="4">
                  <c:v>Don't know</c:v>
                </c:pt>
              </c:strCache>
            </c:strRef>
          </c:cat>
          <c:val>
            <c:numRef>
              <c:f>Sheet1!$C$2:$C$6</c:f>
              <c:numCache>
                <c:formatCode>0%</c:formatCode>
                <c:ptCount val="5"/>
                <c:pt idx="0">
                  <c:v>0.37</c:v>
                </c:pt>
                <c:pt idx="1">
                  <c:v>0.41</c:v>
                </c:pt>
                <c:pt idx="2">
                  <c:v>0.13</c:v>
                </c:pt>
                <c:pt idx="3">
                  <c:v>0.05</c:v>
                </c:pt>
                <c:pt idx="4">
                  <c:v>0.03</c:v>
                </c:pt>
              </c:numCache>
            </c:numRef>
          </c:val>
          <c:extLst>
            <c:ext xmlns:c16="http://schemas.microsoft.com/office/drawing/2014/chart" uri="{C3380CC4-5D6E-409C-BE32-E72D297353CC}">
              <c16:uniqueId val="{00000001-1FBE-4A00-95D7-3FDBCADD6765}"/>
            </c:ext>
          </c:extLst>
        </c:ser>
        <c:ser>
          <c:idx val="2"/>
          <c:order val="2"/>
          <c:tx>
            <c:strRef>
              <c:f>Sheet1!$D$1</c:f>
              <c:strCache>
                <c:ptCount val="1"/>
                <c:pt idx="0">
                  <c:v>Primary (855)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Term-time plus inset</c:v>
                </c:pt>
                <c:pt idx="1">
                  <c:v>Term-time only</c:v>
                </c:pt>
                <c:pt idx="2">
                  <c:v>Term-time, Inset, plus additional weeks</c:v>
                </c:pt>
                <c:pt idx="3">
                  <c:v>52 weeks</c:v>
                </c:pt>
                <c:pt idx="4">
                  <c:v>Don't know</c:v>
                </c:pt>
              </c:strCache>
            </c:strRef>
          </c:cat>
          <c:val>
            <c:numRef>
              <c:f>Sheet1!$D$2:$D$6</c:f>
              <c:numCache>
                <c:formatCode>0%</c:formatCode>
                <c:ptCount val="5"/>
                <c:pt idx="0">
                  <c:v>0.38</c:v>
                </c:pt>
                <c:pt idx="1">
                  <c:v>0.36</c:v>
                </c:pt>
                <c:pt idx="2">
                  <c:v>0.13</c:v>
                </c:pt>
                <c:pt idx="3">
                  <c:v>7.0000000000000007E-2</c:v>
                </c:pt>
                <c:pt idx="4">
                  <c:v>0.06</c:v>
                </c:pt>
              </c:numCache>
            </c:numRef>
          </c:val>
          <c:extLst>
            <c:ext xmlns:c16="http://schemas.microsoft.com/office/drawing/2014/chart" uri="{C3380CC4-5D6E-409C-BE32-E72D297353CC}">
              <c16:uniqueId val="{00000002-1FBE-4A00-95D7-3FDBCADD6765}"/>
            </c:ext>
          </c:extLst>
        </c:ser>
        <c:ser>
          <c:idx val="3"/>
          <c:order val="3"/>
          <c:tx>
            <c:strRef>
              <c:f>Sheet1!$E$1</c:f>
              <c:strCache>
                <c:ptCount val="1"/>
                <c:pt idx="0">
                  <c:v>Secondary (531)</c:v>
                </c:pt>
              </c:strCache>
            </c:strRef>
          </c:tx>
          <c:spPr>
            <a:solidFill>
              <a:srgbClr val="8361AB"/>
            </a:solidFill>
            <a:ln>
              <a:noFill/>
            </a:ln>
            <a:effectLst/>
          </c:spPr>
          <c:invertIfNegative val="0"/>
          <c:dLbls>
            <c:dLbl>
              <c:idx val="4"/>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FBE-4A00-95D7-3FDBCADD67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Term-time plus inset</c:v>
                </c:pt>
                <c:pt idx="1">
                  <c:v>Term-time only</c:v>
                </c:pt>
                <c:pt idx="2">
                  <c:v>Term-time, Inset, plus additional weeks</c:v>
                </c:pt>
                <c:pt idx="3">
                  <c:v>52 weeks</c:v>
                </c:pt>
                <c:pt idx="4">
                  <c:v>Don't know</c:v>
                </c:pt>
              </c:strCache>
            </c:strRef>
          </c:cat>
          <c:val>
            <c:numRef>
              <c:f>Sheet1!$E$2:$E$6</c:f>
              <c:numCache>
                <c:formatCode>0%</c:formatCode>
                <c:ptCount val="5"/>
                <c:pt idx="0">
                  <c:v>0.34</c:v>
                </c:pt>
                <c:pt idx="1">
                  <c:v>0.27</c:v>
                </c:pt>
                <c:pt idx="2">
                  <c:v>0.27</c:v>
                </c:pt>
                <c:pt idx="3">
                  <c:v>0.13</c:v>
                </c:pt>
                <c:pt idx="4">
                  <c:v>0</c:v>
                </c:pt>
              </c:numCache>
            </c:numRef>
          </c:val>
          <c:extLst>
            <c:ext xmlns:c16="http://schemas.microsoft.com/office/drawing/2014/chart" uri="{C3380CC4-5D6E-409C-BE32-E72D297353CC}">
              <c16:uniqueId val="{00000004-1FBE-4A00-95D7-3FDBCADD6765}"/>
            </c:ext>
          </c:extLst>
        </c:ser>
        <c:dLbls>
          <c:dLblPos val="outEnd"/>
          <c:showLegendKey val="0"/>
          <c:showVal val="1"/>
          <c:showCatName val="0"/>
          <c:showSerName val="0"/>
          <c:showPercent val="0"/>
          <c:showBubbleSize val="0"/>
        </c:dLbls>
        <c:gapWidth val="45"/>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t"/>
        <c:numFmt formatCode="0%" sourceLinked="1"/>
        <c:majorTickMark val="none"/>
        <c:minorTickMark val="none"/>
        <c:tickLblPos val="nextTo"/>
        <c:crossAx val="1383545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Sheet1!$B$1</c:f>
              <c:strCache>
                <c:ptCount val="1"/>
                <c:pt idx="0">
                  <c:v>Less than 35 hours</c:v>
                </c:pt>
              </c:strCache>
            </c:strRef>
          </c:tx>
          <c:spPr>
            <a:solidFill>
              <a:schemeClr val="accent1"/>
            </a:solidFill>
            <a:ln>
              <a:noFill/>
            </a:ln>
            <a:effectLst/>
          </c:spPr>
          <c:invertIfNegative val="0"/>
          <c:dPt>
            <c:idx val="1"/>
            <c:invertIfNegative val="0"/>
            <c:bubble3D val="0"/>
            <c:spPr>
              <a:solidFill>
                <a:srgbClr val="324EAB">
                  <a:lumMod val="60000"/>
                  <a:lumOff val="40000"/>
                </a:srgbClr>
              </a:solidFill>
              <a:ln>
                <a:noFill/>
              </a:ln>
              <a:effectLst/>
            </c:spPr>
            <c:extLst>
              <c:ext xmlns:c16="http://schemas.microsoft.com/office/drawing/2014/chart" uri="{C3380CC4-5D6E-409C-BE32-E72D297353CC}">
                <c16:uniqueId val="{00000001-3DF3-4B23-A58E-72E4290D8AA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Total 2022 (1479)</c:v>
                </c:pt>
                <c:pt idx="1">
                  <c:v>Total 2019 (1478)</c:v>
                </c:pt>
                <c:pt idx="3">
                  <c:v>Primary (855)</c:v>
                </c:pt>
                <c:pt idx="4">
                  <c:v>Secondary (531)</c:v>
                </c:pt>
              </c:strCache>
            </c:strRef>
          </c:cat>
          <c:val>
            <c:numRef>
              <c:f>Sheet1!$B$2:$B$6</c:f>
              <c:numCache>
                <c:formatCode>0%</c:formatCode>
                <c:ptCount val="5"/>
                <c:pt idx="0">
                  <c:v>0.49</c:v>
                </c:pt>
                <c:pt idx="1">
                  <c:v>0.61</c:v>
                </c:pt>
                <c:pt idx="3">
                  <c:v>0.54</c:v>
                </c:pt>
                <c:pt idx="4">
                  <c:v>0.28999999999999998</c:v>
                </c:pt>
              </c:numCache>
            </c:numRef>
          </c:val>
          <c:extLst>
            <c:ext xmlns:c16="http://schemas.microsoft.com/office/drawing/2014/chart" uri="{C3380CC4-5D6E-409C-BE32-E72D297353CC}">
              <c16:uniqueId val="{00000002-3DF3-4B23-A58E-72E4290D8AA3}"/>
            </c:ext>
          </c:extLst>
        </c:ser>
        <c:ser>
          <c:idx val="1"/>
          <c:order val="1"/>
          <c:tx>
            <c:strRef>
              <c:f>Sheet1!$C$1</c:f>
              <c:strCache>
                <c:ptCount val="1"/>
                <c:pt idx="0">
                  <c:v>35 hours or more</c:v>
                </c:pt>
              </c:strCache>
            </c:strRef>
          </c:tx>
          <c:spPr>
            <a:solidFill>
              <a:schemeClr val="accent2"/>
            </a:solidFill>
            <a:ln>
              <a:noFill/>
            </a:ln>
            <a:effectLst/>
          </c:spPr>
          <c:invertIfNegative val="0"/>
          <c:dPt>
            <c:idx val="1"/>
            <c:invertIfNegative val="0"/>
            <c:bubble3D val="0"/>
            <c:spPr>
              <a:solidFill>
                <a:srgbClr val="8361AB">
                  <a:lumMod val="60000"/>
                  <a:lumOff val="40000"/>
                </a:srgbClr>
              </a:solidFill>
              <a:ln>
                <a:noFill/>
              </a:ln>
              <a:effectLst/>
            </c:spPr>
            <c:extLst>
              <c:ext xmlns:c16="http://schemas.microsoft.com/office/drawing/2014/chart" uri="{C3380CC4-5D6E-409C-BE32-E72D297353CC}">
                <c16:uniqueId val="{00000004-3DF3-4B23-A58E-72E4290D8AA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Total 2022 (1479)</c:v>
                </c:pt>
                <c:pt idx="1">
                  <c:v>Total 2019 (1478)</c:v>
                </c:pt>
                <c:pt idx="3">
                  <c:v>Primary (855)</c:v>
                </c:pt>
                <c:pt idx="4">
                  <c:v>Secondary (531)</c:v>
                </c:pt>
              </c:strCache>
            </c:strRef>
          </c:cat>
          <c:val>
            <c:numRef>
              <c:f>Sheet1!$C$2:$C$6</c:f>
              <c:numCache>
                <c:formatCode>0%</c:formatCode>
                <c:ptCount val="5"/>
                <c:pt idx="0">
                  <c:v>0.3</c:v>
                </c:pt>
                <c:pt idx="1">
                  <c:v>0.26</c:v>
                </c:pt>
                <c:pt idx="3">
                  <c:v>0.2</c:v>
                </c:pt>
                <c:pt idx="4">
                  <c:v>0.67</c:v>
                </c:pt>
              </c:numCache>
            </c:numRef>
          </c:val>
          <c:extLst>
            <c:ext xmlns:c16="http://schemas.microsoft.com/office/drawing/2014/chart" uri="{C3380CC4-5D6E-409C-BE32-E72D297353CC}">
              <c16:uniqueId val="{00000005-3DF3-4B23-A58E-72E4290D8AA3}"/>
            </c:ext>
          </c:extLst>
        </c:ser>
        <c:ser>
          <c:idx val="2"/>
          <c:order val="2"/>
          <c:tx>
            <c:strRef>
              <c:f>Sheet1!$D$1</c:f>
              <c:strCache>
                <c:ptCount val="1"/>
                <c:pt idx="0">
                  <c:v>Don’t know</c:v>
                </c:pt>
              </c:strCache>
            </c:strRef>
          </c:tx>
          <c:spPr>
            <a:solidFill>
              <a:srgbClr val="FFFFFF">
                <a:lumMod val="50000"/>
              </a:srgbClr>
            </a:solidFill>
            <a:ln>
              <a:noFill/>
            </a:ln>
            <a:effectLst/>
          </c:spPr>
          <c:invertIfNegative val="0"/>
          <c:dPt>
            <c:idx val="1"/>
            <c:invertIfNegative val="0"/>
            <c:bubble3D val="0"/>
            <c:spPr>
              <a:solidFill>
                <a:srgbClr val="FFFFFF">
                  <a:lumMod val="65000"/>
                </a:srgbClr>
              </a:solidFill>
              <a:ln>
                <a:noFill/>
              </a:ln>
              <a:effectLst/>
            </c:spPr>
            <c:extLst>
              <c:ext xmlns:c16="http://schemas.microsoft.com/office/drawing/2014/chart" uri="{C3380CC4-5D6E-409C-BE32-E72D297353CC}">
                <c16:uniqueId val="{00000007-3DF3-4B23-A58E-72E4290D8AA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Total 2022 (1479)</c:v>
                </c:pt>
                <c:pt idx="1">
                  <c:v>Total 2019 (1478)</c:v>
                </c:pt>
                <c:pt idx="3">
                  <c:v>Primary (855)</c:v>
                </c:pt>
                <c:pt idx="4">
                  <c:v>Secondary (531)</c:v>
                </c:pt>
              </c:strCache>
            </c:strRef>
          </c:cat>
          <c:val>
            <c:numRef>
              <c:f>Sheet1!$D$2:$D$6</c:f>
              <c:numCache>
                <c:formatCode>0%</c:formatCode>
                <c:ptCount val="5"/>
                <c:pt idx="0">
                  <c:v>0.21</c:v>
                </c:pt>
                <c:pt idx="1">
                  <c:v>0.13</c:v>
                </c:pt>
                <c:pt idx="3">
                  <c:v>0.25</c:v>
                </c:pt>
                <c:pt idx="4">
                  <c:v>0.04</c:v>
                </c:pt>
              </c:numCache>
            </c:numRef>
          </c:val>
          <c:extLst>
            <c:ext xmlns:c16="http://schemas.microsoft.com/office/drawing/2014/chart" uri="{C3380CC4-5D6E-409C-BE32-E72D297353CC}">
              <c16:uniqueId val="{00000008-3DF3-4B23-A58E-72E4290D8AA3}"/>
            </c:ext>
          </c:extLst>
        </c:ser>
        <c:dLbls>
          <c:dLblPos val="ctr"/>
          <c:showLegendKey val="0"/>
          <c:showVal val="1"/>
          <c:showCatName val="0"/>
          <c:showSerName val="0"/>
          <c:showPercent val="0"/>
          <c:showBubbleSize val="0"/>
        </c:dLbls>
        <c:gapWidth val="45"/>
        <c:overlap val="100"/>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t"/>
        <c:numFmt formatCode="0%" sourceLinked="1"/>
        <c:majorTickMark val="none"/>
        <c:minorTickMark val="none"/>
        <c:tickLblPos val="nextTo"/>
        <c:crossAx val="1383545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Sheet1!$B$1</c:f>
              <c:strCache>
                <c:ptCount val="1"/>
                <c:pt idx="0">
                  <c:v>Less than 35 hours</c:v>
                </c:pt>
              </c:strCache>
            </c:strRef>
          </c:tx>
          <c:spPr>
            <a:solidFill>
              <a:schemeClr val="accent1"/>
            </a:solidFill>
            <a:ln>
              <a:noFill/>
            </a:ln>
            <a:effectLst/>
          </c:spPr>
          <c:invertIfNegative val="0"/>
          <c:dPt>
            <c:idx val="1"/>
            <c:invertIfNegative val="0"/>
            <c:bubble3D val="0"/>
            <c:spPr>
              <a:solidFill>
                <a:srgbClr val="324EAB">
                  <a:lumMod val="60000"/>
                  <a:lumOff val="40000"/>
                </a:srgbClr>
              </a:solidFill>
              <a:ln>
                <a:noFill/>
              </a:ln>
              <a:effectLst/>
            </c:spPr>
            <c:extLst>
              <c:ext xmlns:c16="http://schemas.microsoft.com/office/drawing/2014/chart" uri="{C3380CC4-5D6E-409C-BE32-E72D297353CC}">
                <c16:uniqueId val="{00000001-5FCF-4A86-8F57-2CCEA5B613E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Total 2022 (1479)</c:v>
                </c:pt>
                <c:pt idx="1">
                  <c:v>Total 2019  (1478)</c:v>
                </c:pt>
                <c:pt idx="3">
                  <c:v>Primary (855)</c:v>
                </c:pt>
                <c:pt idx="4">
                  <c:v>Secondary (531)</c:v>
                </c:pt>
              </c:strCache>
            </c:strRef>
          </c:cat>
          <c:val>
            <c:numRef>
              <c:f>Sheet1!$B$2:$B$6</c:f>
              <c:numCache>
                <c:formatCode>0%</c:formatCode>
                <c:ptCount val="5"/>
                <c:pt idx="0">
                  <c:v>0.44</c:v>
                </c:pt>
                <c:pt idx="1">
                  <c:v>0.54</c:v>
                </c:pt>
                <c:pt idx="3">
                  <c:v>0.47</c:v>
                </c:pt>
                <c:pt idx="4">
                  <c:v>0.28999999999999998</c:v>
                </c:pt>
              </c:numCache>
            </c:numRef>
          </c:val>
          <c:extLst>
            <c:ext xmlns:c16="http://schemas.microsoft.com/office/drawing/2014/chart" uri="{C3380CC4-5D6E-409C-BE32-E72D297353CC}">
              <c16:uniqueId val="{00000002-5FCF-4A86-8F57-2CCEA5B613E5}"/>
            </c:ext>
          </c:extLst>
        </c:ser>
        <c:ser>
          <c:idx val="1"/>
          <c:order val="1"/>
          <c:tx>
            <c:strRef>
              <c:f>Sheet1!$C$1</c:f>
              <c:strCache>
                <c:ptCount val="1"/>
                <c:pt idx="0">
                  <c:v>35 hours or more</c:v>
                </c:pt>
              </c:strCache>
            </c:strRef>
          </c:tx>
          <c:spPr>
            <a:solidFill>
              <a:schemeClr val="accent2"/>
            </a:solidFill>
            <a:ln>
              <a:noFill/>
            </a:ln>
            <a:effectLst/>
          </c:spPr>
          <c:invertIfNegative val="0"/>
          <c:dPt>
            <c:idx val="1"/>
            <c:invertIfNegative val="0"/>
            <c:bubble3D val="0"/>
            <c:spPr>
              <a:solidFill>
                <a:srgbClr val="8361AB">
                  <a:lumMod val="60000"/>
                  <a:lumOff val="40000"/>
                </a:srgbClr>
              </a:solidFill>
              <a:ln>
                <a:noFill/>
              </a:ln>
              <a:effectLst/>
            </c:spPr>
            <c:extLst>
              <c:ext xmlns:c16="http://schemas.microsoft.com/office/drawing/2014/chart" uri="{C3380CC4-5D6E-409C-BE32-E72D297353CC}">
                <c16:uniqueId val="{00000004-5FCF-4A86-8F57-2CCEA5B613E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Total 2022 (1479)</c:v>
                </c:pt>
                <c:pt idx="1">
                  <c:v>Total 2019  (1478)</c:v>
                </c:pt>
                <c:pt idx="3">
                  <c:v>Primary (855)</c:v>
                </c:pt>
                <c:pt idx="4">
                  <c:v>Secondary (531)</c:v>
                </c:pt>
              </c:strCache>
            </c:strRef>
          </c:cat>
          <c:val>
            <c:numRef>
              <c:f>Sheet1!$C$2:$C$6</c:f>
              <c:numCache>
                <c:formatCode>0%</c:formatCode>
                <c:ptCount val="5"/>
                <c:pt idx="0">
                  <c:v>0.34</c:v>
                </c:pt>
                <c:pt idx="1">
                  <c:v>0.31</c:v>
                </c:pt>
                <c:pt idx="3">
                  <c:v>0.26</c:v>
                </c:pt>
                <c:pt idx="4">
                  <c:v>0.63</c:v>
                </c:pt>
              </c:numCache>
            </c:numRef>
          </c:val>
          <c:extLst>
            <c:ext xmlns:c16="http://schemas.microsoft.com/office/drawing/2014/chart" uri="{C3380CC4-5D6E-409C-BE32-E72D297353CC}">
              <c16:uniqueId val="{00000005-5FCF-4A86-8F57-2CCEA5B613E5}"/>
            </c:ext>
          </c:extLst>
        </c:ser>
        <c:ser>
          <c:idx val="2"/>
          <c:order val="2"/>
          <c:tx>
            <c:strRef>
              <c:f>Sheet1!$D$1</c:f>
              <c:strCache>
                <c:ptCount val="1"/>
                <c:pt idx="0">
                  <c:v>Don’t know</c:v>
                </c:pt>
              </c:strCache>
            </c:strRef>
          </c:tx>
          <c:spPr>
            <a:solidFill>
              <a:srgbClr val="FFFFFF">
                <a:lumMod val="50000"/>
              </a:srgbClr>
            </a:solidFill>
            <a:ln>
              <a:noFill/>
            </a:ln>
            <a:effectLst/>
          </c:spPr>
          <c:invertIfNegative val="0"/>
          <c:dPt>
            <c:idx val="1"/>
            <c:invertIfNegative val="0"/>
            <c:bubble3D val="0"/>
            <c:spPr>
              <a:solidFill>
                <a:srgbClr val="FFFFFF">
                  <a:lumMod val="65000"/>
                </a:srgbClr>
              </a:solidFill>
              <a:ln>
                <a:noFill/>
              </a:ln>
              <a:effectLst/>
            </c:spPr>
            <c:extLst>
              <c:ext xmlns:c16="http://schemas.microsoft.com/office/drawing/2014/chart" uri="{C3380CC4-5D6E-409C-BE32-E72D297353CC}">
                <c16:uniqueId val="{00000007-5FCF-4A86-8F57-2CCEA5B613E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Total 2022 (1479)</c:v>
                </c:pt>
                <c:pt idx="1">
                  <c:v>Total 2019  (1478)</c:v>
                </c:pt>
                <c:pt idx="3">
                  <c:v>Primary (855)</c:v>
                </c:pt>
                <c:pt idx="4">
                  <c:v>Secondary (531)</c:v>
                </c:pt>
              </c:strCache>
            </c:strRef>
          </c:cat>
          <c:val>
            <c:numRef>
              <c:f>Sheet1!$D$2:$D$6</c:f>
              <c:numCache>
                <c:formatCode>0%</c:formatCode>
                <c:ptCount val="5"/>
                <c:pt idx="0">
                  <c:v>0.23</c:v>
                </c:pt>
                <c:pt idx="1">
                  <c:v>0.16</c:v>
                </c:pt>
                <c:pt idx="3">
                  <c:v>0.27</c:v>
                </c:pt>
                <c:pt idx="4">
                  <c:v>0.08</c:v>
                </c:pt>
              </c:numCache>
            </c:numRef>
          </c:val>
          <c:extLst>
            <c:ext xmlns:c16="http://schemas.microsoft.com/office/drawing/2014/chart" uri="{C3380CC4-5D6E-409C-BE32-E72D297353CC}">
              <c16:uniqueId val="{00000008-5FCF-4A86-8F57-2CCEA5B613E5}"/>
            </c:ext>
          </c:extLst>
        </c:ser>
        <c:dLbls>
          <c:dLblPos val="ctr"/>
          <c:showLegendKey val="0"/>
          <c:showVal val="1"/>
          <c:showCatName val="0"/>
          <c:showSerName val="0"/>
          <c:showPercent val="0"/>
          <c:showBubbleSize val="0"/>
        </c:dLbls>
        <c:gapWidth val="45"/>
        <c:overlap val="100"/>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t"/>
        <c:numFmt formatCode="0%" sourceLinked="1"/>
        <c:majorTickMark val="none"/>
        <c:minorTickMark val="none"/>
        <c:tickLblPos val="nextTo"/>
        <c:crossAx val="1383545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Sheet1!$B$1</c:f>
              <c:strCache>
                <c:ptCount val="1"/>
                <c:pt idx="0">
                  <c:v>Work more than contracted hours</c:v>
                </c:pt>
              </c:strCache>
            </c:strRef>
          </c:tx>
          <c:spPr>
            <a:solidFill>
              <a:schemeClr val="accent1"/>
            </a:solidFill>
            <a:ln>
              <a:noFill/>
            </a:ln>
            <a:effectLst/>
          </c:spPr>
          <c:invertIfNegative val="0"/>
          <c:dPt>
            <c:idx val="1"/>
            <c:invertIfNegative val="0"/>
            <c:bubble3D val="0"/>
            <c:spPr>
              <a:solidFill>
                <a:srgbClr val="324EAB">
                  <a:lumMod val="60000"/>
                  <a:lumOff val="40000"/>
                </a:srgbClr>
              </a:solidFill>
              <a:ln>
                <a:noFill/>
              </a:ln>
              <a:effectLst/>
            </c:spPr>
            <c:extLst>
              <c:ext xmlns:c16="http://schemas.microsoft.com/office/drawing/2014/chart" uri="{C3380CC4-5D6E-409C-BE32-E72D297353CC}">
                <c16:uniqueId val="{00000001-48A7-4F93-8674-31073BDA047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Total 2022 (1479)</c:v>
                </c:pt>
                <c:pt idx="1">
                  <c:v>Total 2019 (1478)</c:v>
                </c:pt>
                <c:pt idx="3">
                  <c:v>Primary (855)</c:v>
                </c:pt>
                <c:pt idx="4">
                  <c:v>Secondary (531)</c:v>
                </c:pt>
              </c:strCache>
            </c:strRef>
          </c:cat>
          <c:val>
            <c:numRef>
              <c:f>Sheet1!$B$2:$B$6</c:f>
              <c:numCache>
                <c:formatCode>0%</c:formatCode>
                <c:ptCount val="5"/>
                <c:pt idx="0">
                  <c:v>0.31</c:v>
                </c:pt>
                <c:pt idx="1">
                  <c:v>0.38</c:v>
                </c:pt>
                <c:pt idx="3">
                  <c:v>0.28999999999999998</c:v>
                </c:pt>
                <c:pt idx="4">
                  <c:v>0.35</c:v>
                </c:pt>
              </c:numCache>
            </c:numRef>
          </c:val>
          <c:extLst>
            <c:ext xmlns:c16="http://schemas.microsoft.com/office/drawing/2014/chart" uri="{C3380CC4-5D6E-409C-BE32-E72D297353CC}">
              <c16:uniqueId val="{00000002-48A7-4F93-8674-31073BDA0477}"/>
            </c:ext>
          </c:extLst>
        </c:ser>
        <c:ser>
          <c:idx val="1"/>
          <c:order val="1"/>
          <c:tx>
            <c:strRef>
              <c:f>Sheet1!$C$1</c:f>
              <c:strCache>
                <c:ptCount val="1"/>
                <c:pt idx="0">
                  <c:v>Work contracted hours</c:v>
                </c:pt>
              </c:strCache>
            </c:strRef>
          </c:tx>
          <c:spPr>
            <a:solidFill>
              <a:schemeClr val="accent2"/>
            </a:solidFill>
            <a:ln>
              <a:noFill/>
            </a:ln>
            <a:effectLst/>
          </c:spPr>
          <c:invertIfNegative val="0"/>
          <c:dPt>
            <c:idx val="1"/>
            <c:invertIfNegative val="0"/>
            <c:bubble3D val="0"/>
            <c:spPr>
              <a:solidFill>
                <a:srgbClr val="8361AB">
                  <a:lumMod val="60000"/>
                  <a:lumOff val="40000"/>
                </a:srgbClr>
              </a:solidFill>
              <a:ln>
                <a:noFill/>
              </a:ln>
              <a:effectLst/>
            </c:spPr>
            <c:extLst>
              <c:ext xmlns:c16="http://schemas.microsoft.com/office/drawing/2014/chart" uri="{C3380CC4-5D6E-409C-BE32-E72D297353CC}">
                <c16:uniqueId val="{00000004-48A7-4F93-8674-31073BDA047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Total 2022 (1479)</c:v>
                </c:pt>
                <c:pt idx="1">
                  <c:v>Total 2019 (1478)</c:v>
                </c:pt>
                <c:pt idx="3">
                  <c:v>Primary (855)</c:v>
                </c:pt>
                <c:pt idx="4">
                  <c:v>Secondary (531)</c:v>
                </c:pt>
              </c:strCache>
            </c:strRef>
          </c:cat>
          <c:val>
            <c:numRef>
              <c:f>Sheet1!$C$2:$C$6</c:f>
              <c:numCache>
                <c:formatCode>0%</c:formatCode>
                <c:ptCount val="5"/>
                <c:pt idx="0">
                  <c:v>0.36</c:v>
                </c:pt>
                <c:pt idx="1">
                  <c:v>0.41</c:v>
                </c:pt>
                <c:pt idx="3">
                  <c:v>0.32</c:v>
                </c:pt>
                <c:pt idx="4">
                  <c:v>0.51</c:v>
                </c:pt>
              </c:numCache>
            </c:numRef>
          </c:val>
          <c:extLst>
            <c:ext xmlns:c16="http://schemas.microsoft.com/office/drawing/2014/chart" uri="{C3380CC4-5D6E-409C-BE32-E72D297353CC}">
              <c16:uniqueId val="{00000005-48A7-4F93-8674-31073BDA0477}"/>
            </c:ext>
          </c:extLst>
        </c:ser>
        <c:ser>
          <c:idx val="2"/>
          <c:order val="2"/>
          <c:tx>
            <c:strRef>
              <c:f>Sheet1!$D$1</c:f>
              <c:strCache>
                <c:ptCount val="1"/>
                <c:pt idx="0">
                  <c:v>Work less than contracted hours</c:v>
                </c:pt>
              </c:strCache>
            </c:strRef>
          </c:tx>
          <c:spPr>
            <a:solidFill>
              <a:schemeClr val="accent3"/>
            </a:solidFill>
            <a:ln>
              <a:noFill/>
            </a:ln>
            <a:effectLst/>
          </c:spPr>
          <c:invertIfNegative val="0"/>
          <c:dPt>
            <c:idx val="1"/>
            <c:invertIfNegative val="0"/>
            <c:bubble3D val="0"/>
            <c:spPr>
              <a:solidFill>
                <a:srgbClr val="E80094">
                  <a:lumMod val="60000"/>
                  <a:lumOff val="40000"/>
                </a:srgbClr>
              </a:solidFill>
              <a:ln>
                <a:noFill/>
              </a:ln>
              <a:effectLst/>
            </c:spPr>
            <c:extLst>
              <c:ext xmlns:c16="http://schemas.microsoft.com/office/drawing/2014/chart" uri="{C3380CC4-5D6E-409C-BE32-E72D297353CC}">
                <c16:uniqueId val="{00000007-48A7-4F93-8674-31073BDA047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Total 2022 (1479)</c:v>
                </c:pt>
                <c:pt idx="1">
                  <c:v>Total 2019 (1478)</c:v>
                </c:pt>
                <c:pt idx="3">
                  <c:v>Primary (855)</c:v>
                </c:pt>
                <c:pt idx="4">
                  <c:v>Secondary (531)</c:v>
                </c:pt>
              </c:strCache>
            </c:strRef>
          </c:cat>
          <c:val>
            <c:numRef>
              <c:f>Sheet1!$D$2:$D$6</c:f>
              <c:numCache>
                <c:formatCode>0%</c:formatCode>
                <c:ptCount val="5"/>
                <c:pt idx="0">
                  <c:v>0.16</c:v>
                </c:pt>
                <c:pt idx="1">
                  <c:v>0.09</c:v>
                </c:pt>
                <c:pt idx="3">
                  <c:v>0.18</c:v>
                </c:pt>
                <c:pt idx="4">
                  <c:v>0.11</c:v>
                </c:pt>
              </c:numCache>
            </c:numRef>
          </c:val>
          <c:extLst>
            <c:ext xmlns:c16="http://schemas.microsoft.com/office/drawing/2014/chart" uri="{C3380CC4-5D6E-409C-BE32-E72D297353CC}">
              <c16:uniqueId val="{00000008-48A7-4F93-8674-31073BDA0477}"/>
            </c:ext>
          </c:extLst>
        </c:ser>
        <c:ser>
          <c:idx val="3"/>
          <c:order val="3"/>
          <c:tx>
            <c:strRef>
              <c:f>Sheet1!$E$1</c:f>
              <c:strCache>
                <c:ptCount val="1"/>
                <c:pt idx="0">
                  <c:v>Don't know</c:v>
                </c:pt>
              </c:strCache>
            </c:strRef>
          </c:tx>
          <c:spPr>
            <a:solidFill>
              <a:srgbClr val="FFFFFF">
                <a:lumMod val="50000"/>
              </a:srgbClr>
            </a:solidFill>
            <a:ln>
              <a:noFill/>
            </a:ln>
            <a:effectLst/>
          </c:spPr>
          <c:invertIfNegative val="0"/>
          <c:dPt>
            <c:idx val="1"/>
            <c:invertIfNegative val="0"/>
            <c:bubble3D val="0"/>
            <c:spPr>
              <a:solidFill>
                <a:srgbClr val="FFFFFF">
                  <a:lumMod val="65000"/>
                </a:srgbClr>
              </a:solidFill>
              <a:ln>
                <a:noFill/>
              </a:ln>
              <a:effectLst/>
            </c:spPr>
            <c:extLst>
              <c:ext xmlns:c16="http://schemas.microsoft.com/office/drawing/2014/chart" uri="{C3380CC4-5D6E-409C-BE32-E72D297353CC}">
                <c16:uniqueId val="{0000000A-48A7-4F93-8674-31073BDA047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Total 2022 (1479)</c:v>
                </c:pt>
                <c:pt idx="1">
                  <c:v>Total 2019 (1478)</c:v>
                </c:pt>
                <c:pt idx="3">
                  <c:v>Primary (855)</c:v>
                </c:pt>
                <c:pt idx="4">
                  <c:v>Secondary (531)</c:v>
                </c:pt>
              </c:strCache>
            </c:strRef>
          </c:cat>
          <c:val>
            <c:numRef>
              <c:f>Sheet1!$E$2:$E$6</c:f>
              <c:numCache>
                <c:formatCode>0%</c:formatCode>
                <c:ptCount val="5"/>
                <c:pt idx="0">
                  <c:v>0.17</c:v>
                </c:pt>
                <c:pt idx="1">
                  <c:v>0.12</c:v>
                </c:pt>
                <c:pt idx="3">
                  <c:v>0.21</c:v>
                </c:pt>
                <c:pt idx="4">
                  <c:v>0.04</c:v>
                </c:pt>
              </c:numCache>
            </c:numRef>
          </c:val>
          <c:extLst>
            <c:ext xmlns:c16="http://schemas.microsoft.com/office/drawing/2014/chart" uri="{C3380CC4-5D6E-409C-BE32-E72D297353CC}">
              <c16:uniqueId val="{0000000B-48A7-4F93-8674-31073BDA0477}"/>
            </c:ext>
          </c:extLst>
        </c:ser>
        <c:dLbls>
          <c:dLblPos val="ctr"/>
          <c:showLegendKey val="0"/>
          <c:showVal val="1"/>
          <c:showCatName val="0"/>
          <c:showSerName val="0"/>
          <c:showPercent val="0"/>
          <c:showBubbleSize val="0"/>
        </c:dLbls>
        <c:gapWidth val="45"/>
        <c:overlap val="100"/>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t"/>
        <c:numFmt formatCode="0%" sourceLinked="1"/>
        <c:majorTickMark val="none"/>
        <c:minorTickMark val="none"/>
        <c:tickLblPos val="nextTo"/>
        <c:crossAx val="1383545119"/>
        <c:crosses val="autoZero"/>
        <c:crossBetween val="between"/>
      </c:valAx>
      <c:spPr>
        <a:noFill/>
        <a:ln>
          <a:noFill/>
        </a:ln>
        <a:effectLst/>
      </c:spPr>
    </c:plotArea>
    <c:legend>
      <c:legendPos val="b"/>
      <c:layout>
        <c:manualLayout>
          <c:xMode val="edge"/>
          <c:yMode val="edge"/>
          <c:x val="0.05"/>
          <c:y val="0.82142790974657565"/>
          <c:w val="0.9"/>
          <c:h val="9.453847680804605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807833916593757"/>
          <c:y val="5.2194543297746143E-2"/>
          <c:w val="0.60645869787109941"/>
          <c:h val="0.83926397100718264"/>
        </c:manualLayout>
      </c:layout>
      <c:barChart>
        <c:barDir val="bar"/>
        <c:grouping val="clustered"/>
        <c:varyColors val="0"/>
        <c:ser>
          <c:idx val="0"/>
          <c:order val="0"/>
          <c:tx>
            <c:strRef>
              <c:f>Sheet1!$B$1</c:f>
              <c:strCache>
                <c:ptCount val="1"/>
                <c:pt idx="0">
                  <c:v>Total 2022 (1479)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Less than £20,000 (SCP 6-20)</c:v>
                </c:pt>
                <c:pt idx="1">
                  <c:v>£20,000 - £25,000 (SCP 21-27)</c:v>
                </c:pt>
                <c:pt idx="2">
                  <c:v>£25,001 - £30,000 (SCP 28-33)</c:v>
                </c:pt>
                <c:pt idx="3">
                  <c:v>More than £30,000 (SCP &gt; 34)</c:v>
                </c:pt>
                <c:pt idx="4">
                  <c:v>Prefer not to say</c:v>
                </c:pt>
                <c:pt idx="5">
                  <c:v>Don't know</c:v>
                </c:pt>
              </c:strCache>
            </c:strRef>
          </c:cat>
          <c:val>
            <c:numRef>
              <c:f>Sheet1!$B$2:$B$7</c:f>
              <c:numCache>
                <c:formatCode>0%</c:formatCode>
                <c:ptCount val="6"/>
                <c:pt idx="0">
                  <c:v>0.26</c:v>
                </c:pt>
                <c:pt idx="1">
                  <c:v>0.1</c:v>
                </c:pt>
                <c:pt idx="2">
                  <c:v>0.08</c:v>
                </c:pt>
                <c:pt idx="3">
                  <c:v>0.21</c:v>
                </c:pt>
                <c:pt idx="4">
                  <c:v>0.17</c:v>
                </c:pt>
                <c:pt idx="5">
                  <c:v>0.18</c:v>
                </c:pt>
              </c:numCache>
            </c:numRef>
          </c:val>
          <c:extLst>
            <c:ext xmlns:c16="http://schemas.microsoft.com/office/drawing/2014/chart" uri="{C3380CC4-5D6E-409C-BE32-E72D297353CC}">
              <c16:uniqueId val="{00000000-E416-4737-B25E-1784B303CDA4}"/>
            </c:ext>
          </c:extLst>
        </c:ser>
        <c:ser>
          <c:idx val="1"/>
          <c:order val="1"/>
          <c:tx>
            <c:strRef>
              <c:f>Sheet1!$C$1</c:f>
              <c:strCache>
                <c:ptCount val="1"/>
                <c:pt idx="0">
                  <c:v>Total 2019 (1478)</c:v>
                </c:pt>
              </c:strCache>
            </c:strRef>
          </c:tx>
          <c:spPr>
            <a:solidFill>
              <a:srgbClr val="324EAB">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Less than £20,000 (SCP 6-20)</c:v>
                </c:pt>
                <c:pt idx="1">
                  <c:v>£20,000 - £25,000 (SCP 21-27)</c:v>
                </c:pt>
                <c:pt idx="2">
                  <c:v>£25,001 - £30,000 (SCP 28-33)</c:v>
                </c:pt>
                <c:pt idx="3">
                  <c:v>More than £30,000 (SCP &gt; 34)</c:v>
                </c:pt>
                <c:pt idx="4">
                  <c:v>Prefer not to say</c:v>
                </c:pt>
                <c:pt idx="5">
                  <c:v>Don't know</c:v>
                </c:pt>
              </c:strCache>
            </c:strRef>
          </c:cat>
          <c:val>
            <c:numRef>
              <c:f>Sheet1!$C$2:$C$7</c:f>
              <c:numCache>
                <c:formatCode>0%</c:formatCode>
                <c:ptCount val="6"/>
                <c:pt idx="0">
                  <c:v>0.4</c:v>
                </c:pt>
                <c:pt idx="1">
                  <c:v>0.12</c:v>
                </c:pt>
                <c:pt idx="2">
                  <c:v>0.08</c:v>
                </c:pt>
                <c:pt idx="3">
                  <c:v>0.11</c:v>
                </c:pt>
                <c:pt idx="4">
                  <c:v>0.16</c:v>
                </c:pt>
                <c:pt idx="5">
                  <c:v>0.13</c:v>
                </c:pt>
              </c:numCache>
            </c:numRef>
          </c:val>
          <c:extLst>
            <c:ext xmlns:c16="http://schemas.microsoft.com/office/drawing/2014/chart" uri="{C3380CC4-5D6E-409C-BE32-E72D297353CC}">
              <c16:uniqueId val="{00000001-E416-4737-B25E-1784B303CDA4}"/>
            </c:ext>
          </c:extLst>
        </c:ser>
        <c:ser>
          <c:idx val="2"/>
          <c:order val="2"/>
          <c:tx>
            <c:strRef>
              <c:f>Sheet1!$D$1</c:f>
              <c:strCache>
                <c:ptCount val="1"/>
                <c:pt idx="0">
                  <c:v>Primary (855)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Less than £20,000 (SCP 6-20)</c:v>
                </c:pt>
                <c:pt idx="1">
                  <c:v>£20,000 - £25,000 (SCP 21-27)</c:v>
                </c:pt>
                <c:pt idx="2">
                  <c:v>£25,001 - £30,000 (SCP 28-33)</c:v>
                </c:pt>
                <c:pt idx="3">
                  <c:v>More than £30,000 (SCP &gt; 34)</c:v>
                </c:pt>
                <c:pt idx="4">
                  <c:v>Prefer not to say</c:v>
                </c:pt>
                <c:pt idx="5">
                  <c:v>Don't know</c:v>
                </c:pt>
              </c:strCache>
            </c:strRef>
          </c:cat>
          <c:val>
            <c:numRef>
              <c:f>Sheet1!$D$2:$D$7</c:f>
              <c:numCache>
                <c:formatCode>0%</c:formatCode>
                <c:ptCount val="6"/>
                <c:pt idx="0">
                  <c:v>0.24</c:v>
                </c:pt>
                <c:pt idx="1">
                  <c:v>0.06</c:v>
                </c:pt>
                <c:pt idx="2">
                  <c:v>0.06</c:v>
                </c:pt>
                <c:pt idx="3">
                  <c:v>0.22</c:v>
                </c:pt>
                <c:pt idx="4">
                  <c:v>0.18</c:v>
                </c:pt>
                <c:pt idx="5">
                  <c:v>0.22</c:v>
                </c:pt>
              </c:numCache>
            </c:numRef>
          </c:val>
          <c:extLst>
            <c:ext xmlns:c16="http://schemas.microsoft.com/office/drawing/2014/chart" uri="{C3380CC4-5D6E-409C-BE32-E72D297353CC}">
              <c16:uniqueId val="{00000002-E416-4737-B25E-1784B303CDA4}"/>
            </c:ext>
          </c:extLst>
        </c:ser>
        <c:ser>
          <c:idx val="3"/>
          <c:order val="3"/>
          <c:tx>
            <c:strRef>
              <c:f>Sheet1!$E$1</c:f>
              <c:strCache>
                <c:ptCount val="1"/>
                <c:pt idx="0">
                  <c:v>Secondary (531)</c:v>
                </c:pt>
              </c:strCache>
            </c:strRef>
          </c:tx>
          <c:spPr>
            <a:solidFill>
              <a:srgbClr val="8361A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Less than £20,000 (SCP 6-20)</c:v>
                </c:pt>
                <c:pt idx="1">
                  <c:v>£20,000 - £25,000 (SCP 21-27)</c:v>
                </c:pt>
                <c:pt idx="2">
                  <c:v>£25,001 - £30,000 (SCP 28-33)</c:v>
                </c:pt>
                <c:pt idx="3">
                  <c:v>More than £30,000 (SCP &gt; 34)</c:v>
                </c:pt>
                <c:pt idx="4">
                  <c:v>Prefer not to say</c:v>
                </c:pt>
                <c:pt idx="5">
                  <c:v>Don't know</c:v>
                </c:pt>
              </c:strCache>
            </c:strRef>
          </c:cat>
          <c:val>
            <c:numRef>
              <c:f>Sheet1!$E$2:$E$7</c:f>
              <c:numCache>
                <c:formatCode>0%</c:formatCode>
                <c:ptCount val="6"/>
                <c:pt idx="0">
                  <c:v>0.32</c:v>
                </c:pt>
                <c:pt idx="1">
                  <c:v>0.25</c:v>
                </c:pt>
                <c:pt idx="2">
                  <c:v>0.15</c:v>
                </c:pt>
                <c:pt idx="3">
                  <c:v>0.15</c:v>
                </c:pt>
                <c:pt idx="4">
                  <c:v>0.1</c:v>
                </c:pt>
                <c:pt idx="5">
                  <c:v>0.03</c:v>
                </c:pt>
              </c:numCache>
            </c:numRef>
          </c:val>
          <c:extLst>
            <c:ext xmlns:c16="http://schemas.microsoft.com/office/drawing/2014/chart" uri="{C3380CC4-5D6E-409C-BE32-E72D297353CC}">
              <c16:uniqueId val="{00000003-E416-4737-B25E-1784B303CDA4}"/>
            </c:ext>
          </c:extLst>
        </c:ser>
        <c:dLbls>
          <c:dLblPos val="outEnd"/>
          <c:showLegendKey val="0"/>
          <c:showVal val="1"/>
          <c:showCatName val="0"/>
          <c:showSerName val="0"/>
          <c:showPercent val="0"/>
          <c:showBubbleSize val="0"/>
        </c:dLbls>
        <c:gapWidth val="45"/>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t"/>
        <c:numFmt formatCode="0%" sourceLinked="1"/>
        <c:majorTickMark val="none"/>
        <c:minorTickMark val="none"/>
        <c:tickLblPos val="nextTo"/>
        <c:crossAx val="1383545119"/>
        <c:crosses val="autoZero"/>
        <c:crossBetween val="between"/>
      </c:valAx>
      <c:spPr>
        <a:noFill/>
        <a:ln>
          <a:noFill/>
        </a:ln>
        <a:effectLst/>
      </c:spPr>
    </c:plotArea>
    <c:legend>
      <c:legendPos val="b"/>
      <c:layout>
        <c:manualLayout>
          <c:xMode val="edge"/>
          <c:yMode val="edge"/>
          <c:x val="9.117089530475428E-4"/>
          <c:y val="0.93161304468391093"/>
          <c:w val="0.77132473024205306"/>
          <c:h val="5.52829422120760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Yes</c:v>
                </c:pt>
              </c:strCache>
            </c:strRef>
          </c:tx>
          <c:spPr>
            <a:solidFill>
              <a:schemeClr val="accent1"/>
            </a:solidFill>
            <a:ln>
              <a:noFill/>
            </a:ln>
            <a:effectLst/>
          </c:spPr>
          <c:invertIfNegative val="0"/>
          <c:dPt>
            <c:idx val="0"/>
            <c:invertIfNegative val="0"/>
            <c:bubble3D val="0"/>
            <c:spPr>
              <a:solidFill>
                <a:schemeClr val="bg2">
                  <a:lumMod val="60000"/>
                  <a:lumOff val="40000"/>
                </a:schemeClr>
              </a:solidFill>
              <a:ln>
                <a:noFill/>
              </a:ln>
              <a:effectLst/>
            </c:spPr>
            <c:extLst>
              <c:ext xmlns:c16="http://schemas.microsoft.com/office/drawing/2014/chart" uri="{C3380CC4-5D6E-409C-BE32-E72D297353CC}">
                <c16:uniqueId val="{00000003-F928-427D-AE04-5F7330EE700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Total 2019 (155)</c:v>
                </c:pt>
                <c:pt idx="1">
                  <c:v>Total 2022 (272)</c:v>
                </c:pt>
              </c:strCache>
            </c:strRef>
          </c:cat>
          <c:val>
            <c:numRef>
              <c:f>Sheet1!$B$2:$B$3</c:f>
              <c:numCache>
                <c:formatCode>0%</c:formatCode>
                <c:ptCount val="2"/>
                <c:pt idx="0">
                  <c:v>0.41</c:v>
                </c:pt>
                <c:pt idx="1">
                  <c:v>0.39</c:v>
                </c:pt>
              </c:numCache>
            </c:numRef>
          </c:val>
          <c:extLst>
            <c:ext xmlns:c16="http://schemas.microsoft.com/office/drawing/2014/chart" uri="{C3380CC4-5D6E-409C-BE32-E72D297353CC}">
              <c16:uniqueId val="{00000000-F928-427D-AE04-5F7330EE700B}"/>
            </c:ext>
          </c:extLst>
        </c:ser>
        <c:ser>
          <c:idx val="1"/>
          <c:order val="1"/>
          <c:tx>
            <c:strRef>
              <c:f>Sheet1!$C$1</c:f>
              <c:strCache>
                <c:ptCount val="1"/>
                <c:pt idx="0">
                  <c:v>No</c:v>
                </c:pt>
              </c:strCache>
            </c:strRef>
          </c:tx>
          <c:spPr>
            <a:solidFill>
              <a:schemeClr val="accent2"/>
            </a:solidFill>
            <a:ln>
              <a:noFill/>
            </a:ln>
            <a:effectLst/>
          </c:spPr>
          <c:invertIfNegative val="0"/>
          <c:dPt>
            <c:idx val="0"/>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4-F928-427D-AE04-5F7330EE700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Total 2019 (155)</c:v>
                </c:pt>
                <c:pt idx="1">
                  <c:v>Total 2022 (272)</c:v>
                </c:pt>
              </c:strCache>
            </c:strRef>
          </c:cat>
          <c:val>
            <c:numRef>
              <c:f>Sheet1!$C$2:$C$3</c:f>
              <c:numCache>
                <c:formatCode>0%</c:formatCode>
                <c:ptCount val="2"/>
                <c:pt idx="0">
                  <c:v>0.48</c:v>
                </c:pt>
                <c:pt idx="1">
                  <c:v>0.5</c:v>
                </c:pt>
              </c:numCache>
            </c:numRef>
          </c:val>
          <c:extLst>
            <c:ext xmlns:c16="http://schemas.microsoft.com/office/drawing/2014/chart" uri="{C3380CC4-5D6E-409C-BE32-E72D297353CC}">
              <c16:uniqueId val="{00000001-F928-427D-AE04-5F7330EE700B}"/>
            </c:ext>
          </c:extLst>
        </c:ser>
        <c:ser>
          <c:idx val="2"/>
          <c:order val="2"/>
          <c:tx>
            <c:strRef>
              <c:f>Sheet1!$D$1</c:f>
              <c:strCache>
                <c:ptCount val="1"/>
                <c:pt idx="0">
                  <c:v>Don't know</c:v>
                </c:pt>
              </c:strCache>
            </c:strRef>
          </c:tx>
          <c:spPr>
            <a:solidFill>
              <a:schemeClr val="bg1">
                <a:lumMod val="50000"/>
              </a:schemeClr>
            </a:solidFill>
            <a:ln>
              <a:noFill/>
            </a:ln>
            <a:effectLst/>
          </c:spPr>
          <c:invertIfNegative val="0"/>
          <c:dPt>
            <c:idx val="0"/>
            <c:invertIfNegative val="0"/>
            <c:bubble3D val="0"/>
            <c:spPr>
              <a:solidFill>
                <a:schemeClr val="bg1">
                  <a:lumMod val="65000"/>
                </a:schemeClr>
              </a:solidFill>
              <a:ln>
                <a:noFill/>
              </a:ln>
              <a:effectLst/>
            </c:spPr>
            <c:extLst>
              <c:ext xmlns:c16="http://schemas.microsoft.com/office/drawing/2014/chart" uri="{C3380CC4-5D6E-409C-BE32-E72D297353CC}">
                <c16:uniqueId val="{00000005-F928-427D-AE04-5F7330EE700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Total 2019 (155)</c:v>
                </c:pt>
                <c:pt idx="1">
                  <c:v>Total 2022 (272)</c:v>
                </c:pt>
              </c:strCache>
            </c:strRef>
          </c:cat>
          <c:val>
            <c:numRef>
              <c:f>Sheet1!$D$2:$D$3</c:f>
              <c:numCache>
                <c:formatCode>0%</c:formatCode>
                <c:ptCount val="2"/>
                <c:pt idx="0">
                  <c:v>0.11</c:v>
                </c:pt>
                <c:pt idx="1">
                  <c:v>0.11</c:v>
                </c:pt>
              </c:numCache>
            </c:numRef>
          </c:val>
          <c:extLst>
            <c:ext xmlns:c16="http://schemas.microsoft.com/office/drawing/2014/chart" uri="{C3380CC4-5D6E-409C-BE32-E72D297353CC}">
              <c16:uniqueId val="{00000002-F928-427D-AE04-5F7330EE700B}"/>
            </c:ext>
          </c:extLst>
        </c:ser>
        <c:dLbls>
          <c:dLblPos val="ctr"/>
          <c:showLegendKey val="0"/>
          <c:showVal val="1"/>
          <c:showCatName val="0"/>
          <c:showSerName val="0"/>
          <c:showPercent val="0"/>
          <c:showBubbleSize val="0"/>
        </c:dLbls>
        <c:gapWidth val="45"/>
        <c:overlap val="100"/>
        <c:axId val="1383545119"/>
        <c:axId val="1383548031"/>
      </c:barChart>
      <c:catAx>
        <c:axId val="13835451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b"/>
        <c:numFmt formatCode="0%" sourceLinked="1"/>
        <c:majorTickMark val="none"/>
        <c:minorTickMark val="none"/>
        <c:tickLblPos val="nextTo"/>
        <c:crossAx val="1383545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v>2022</c:v>
          </c:tx>
          <c:spPr>
            <a:solidFill>
              <a:schemeClr val="accent1"/>
            </a:solidFill>
            <a:ln>
              <a:noFill/>
            </a:ln>
            <a:effectLst/>
          </c:spPr>
          <c:invertIfNegative val="0"/>
          <c:dLbls>
            <c:dLbl>
              <c:idx val="0"/>
              <c:layout>
                <c:manualLayout>
                  <c:x val="6.7418643848048743E-2"/>
                  <c:y val="1.000279438430204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01-4141-869B-551A8785448D}"/>
                </c:ext>
              </c:extLst>
            </c:dLbl>
            <c:dLbl>
              <c:idx val="1"/>
              <c:layout>
                <c:manualLayout>
                  <c:x val="4.4081420977570333E-2"/>
                  <c:y val="-4.36490615451763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01-4141-869B-551A8785448D}"/>
                </c:ext>
              </c:extLst>
            </c:dLbl>
            <c:dLbl>
              <c:idx val="2"/>
              <c:layout>
                <c:manualLayout>
                  <c:x val="0.1037209905354596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01-4141-869B-551A8785448D}"/>
                </c:ext>
              </c:extLst>
            </c:dLbl>
            <c:dLbl>
              <c:idx val="3"/>
              <c:layout>
                <c:manualLayout>
                  <c:x val="4.408142097757033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01-4141-869B-551A8785448D}"/>
                </c:ext>
              </c:extLst>
            </c:dLbl>
            <c:dLbl>
              <c:idx val="4"/>
              <c:layout>
                <c:manualLayout>
                  <c:x val="6.4825619084662264E-2"/>
                  <c:y val="8.002235507441636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B01-4141-869B-551A8785448D}"/>
                </c:ext>
              </c:extLst>
            </c:dLbl>
            <c:dLbl>
              <c:idx val="5"/>
              <c:layout>
                <c:manualLayout>
                  <c:x val="0.13743031245948398"/>
                  <c:y val="1.6004471014883273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B01-4141-869B-551A8785448D}"/>
                </c:ext>
              </c:extLst>
            </c:dLbl>
            <c:dLbl>
              <c:idx val="6"/>
              <c:layout>
                <c:manualLayout>
                  <c:x val="4.926747050434331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B01-4141-869B-551A878544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Within the last year</c:v>
                </c:pt>
                <c:pt idx="1">
                  <c:v>One year ago</c:v>
                </c:pt>
                <c:pt idx="2">
                  <c:v>Two years ago</c:v>
                </c:pt>
                <c:pt idx="3">
                  <c:v>Three years ago</c:v>
                </c:pt>
                <c:pt idx="4">
                  <c:v>Four years ago</c:v>
                </c:pt>
                <c:pt idx="5">
                  <c:v>Five or more years ago</c:v>
                </c:pt>
                <c:pt idx="6">
                  <c:v>Don't know</c:v>
                </c:pt>
              </c:strCache>
            </c:strRef>
          </c:cat>
          <c:val>
            <c:numRef>
              <c:f>Sheet1!$B$2:$B$8</c:f>
              <c:numCache>
                <c:formatCode>0%</c:formatCode>
                <c:ptCount val="7"/>
                <c:pt idx="0">
                  <c:v>0.12</c:v>
                </c:pt>
                <c:pt idx="1">
                  <c:v>7.0000000000000007E-2</c:v>
                </c:pt>
                <c:pt idx="2">
                  <c:v>0.24</c:v>
                </c:pt>
                <c:pt idx="3">
                  <c:v>0.04</c:v>
                </c:pt>
                <c:pt idx="4">
                  <c:v>0.13</c:v>
                </c:pt>
                <c:pt idx="5">
                  <c:v>0.35</c:v>
                </c:pt>
                <c:pt idx="6">
                  <c:v>0.05</c:v>
                </c:pt>
              </c:numCache>
            </c:numRef>
          </c:val>
          <c:extLst>
            <c:ext xmlns:c16="http://schemas.microsoft.com/office/drawing/2014/chart" uri="{C3380CC4-5D6E-409C-BE32-E72D297353CC}">
              <c16:uniqueId val="{00000000-94FC-472C-9A19-05FF546CB793}"/>
            </c:ext>
          </c:extLst>
        </c:ser>
        <c:ser>
          <c:idx val="1"/>
          <c:order val="1"/>
          <c:spPr>
            <a:noFill/>
            <a:ln>
              <a:noFill/>
            </a:ln>
            <a:effectLst/>
          </c:spPr>
          <c:invertIfNegative val="0"/>
          <c:dLbls>
            <c:delete val="1"/>
          </c:dLbls>
          <c:cat>
            <c:strRef>
              <c:f>Sheet1!$A$2:$A$8</c:f>
              <c:strCache>
                <c:ptCount val="7"/>
                <c:pt idx="0">
                  <c:v>Within the last year</c:v>
                </c:pt>
                <c:pt idx="1">
                  <c:v>One year ago</c:v>
                </c:pt>
                <c:pt idx="2">
                  <c:v>Two years ago</c:v>
                </c:pt>
                <c:pt idx="3">
                  <c:v>Three years ago</c:v>
                </c:pt>
                <c:pt idx="4">
                  <c:v>Four years ago</c:v>
                </c:pt>
                <c:pt idx="5">
                  <c:v>Five or more years ago</c:v>
                </c:pt>
                <c:pt idx="6">
                  <c:v>Don't know</c:v>
                </c:pt>
              </c:strCache>
            </c:strRef>
          </c:cat>
          <c:val>
            <c:numRef>
              <c:f>Sheet1!$C$2:$C$8</c:f>
              <c:numCache>
                <c:formatCode>0%</c:formatCode>
                <c:ptCount val="7"/>
                <c:pt idx="0">
                  <c:v>0.88</c:v>
                </c:pt>
                <c:pt idx="1">
                  <c:v>0.92999999999999994</c:v>
                </c:pt>
                <c:pt idx="2">
                  <c:v>0.76</c:v>
                </c:pt>
                <c:pt idx="3">
                  <c:v>0.96</c:v>
                </c:pt>
                <c:pt idx="4">
                  <c:v>0.87</c:v>
                </c:pt>
                <c:pt idx="5">
                  <c:v>0.65</c:v>
                </c:pt>
                <c:pt idx="6">
                  <c:v>0.95</c:v>
                </c:pt>
              </c:numCache>
            </c:numRef>
          </c:val>
          <c:extLst>
            <c:ext xmlns:c16="http://schemas.microsoft.com/office/drawing/2014/chart" uri="{C3380CC4-5D6E-409C-BE32-E72D297353CC}">
              <c16:uniqueId val="{00000000-5B01-4141-869B-551A8785448D}"/>
            </c:ext>
          </c:extLst>
        </c:ser>
        <c:ser>
          <c:idx val="2"/>
          <c:order val="2"/>
          <c:tx>
            <c:v>2019</c:v>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Within the last year</c:v>
                </c:pt>
                <c:pt idx="1">
                  <c:v>One year ago</c:v>
                </c:pt>
                <c:pt idx="2">
                  <c:v>Two years ago</c:v>
                </c:pt>
                <c:pt idx="3">
                  <c:v>Three years ago</c:v>
                </c:pt>
                <c:pt idx="4">
                  <c:v>Four years ago</c:v>
                </c:pt>
                <c:pt idx="5">
                  <c:v>Five or more years ago</c:v>
                </c:pt>
                <c:pt idx="6">
                  <c:v>Don't know</c:v>
                </c:pt>
              </c:strCache>
            </c:strRef>
          </c:cat>
          <c:val>
            <c:numRef>
              <c:f>Sheet1!$D$2:$D$8</c:f>
              <c:numCache>
                <c:formatCode>0%</c:formatCode>
                <c:ptCount val="7"/>
                <c:pt idx="0">
                  <c:v>0.09</c:v>
                </c:pt>
                <c:pt idx="1">
                  <c:v>0.14000000000000001</c:v>
                </c:pt>
                <c:pt idx="2">
                  <c:v>0.09</c:v>
                </c:pt>
                <c:pt idx="3">
                  <c:v>0.17</c:v>
                </c:pt>
                <c:pt idx="4">
                  <c:v>0.08</c:v>
                </c:pt>
                <c:pt idx="5">
                  <c:v>0.37</c:v>
                </c:pt>
                <c:pt idx="6">
                  <c:v>0.06</c:v>
                </c:pt>
              </c:numCache>
            </c:numRef>
          </c:val>
          <c:extLst>
            <c:ext xmlns:c16="http://schemas.microsoft.com/office/drawing/2014/chart" uri="{C3380CC4-5D6E-409C-BE32-E72D297353CC}">
              <c16:uniqueId val="{00000001-5B01-4141-869B-551A8785448D}"/>
            </c:ext>
          </c:extLst>
        </c:ser>
        <c:dLbls>
          <c:dLblPos val="ctr"/>
          <c:showLegendKey val="0"/>
          <c:showVal val="1"/>
          <c:showCatName val="0"/>
          <c:showSerName val="0"/>
          <c:showPercent val="0"/>
          <c:showBubbleSize val="0"/>
        </c:dLbls>
        <c:gapWidth val="45"/>
        <c:overlap val="100"/>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max val="1.2"/>
        </c:scaling>
        <c:delete val="1"/>
        <c:axPos val="t"/>
        <c:numFmt formatCode="0%" sourceLinked="1"/>
        <c:majorTickMark val="out"/>
        <c:minorTickMark val="none"/>
        <c:tickLblPos val="nextTo"/>
        <c:crossAx val="1383545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116260068149936"/>
          <c:y val="3.0554343081623744E-2"/>
          <c:w val="0.61201140248884567"/>
          <c:h val="0.92143168921868179"/>
        </c:manualLayout>
      </c:layout>
      <c:barChart>
        <c:barDir val="bar"/>
        <c:grouping val="stacked"/>
        <c:varyColors val="0"/>
        <c:ser>
          <c:idx val="0"/>
          <c:order val="0"/>
          <c:tx>
            <c:v>2022</c:v>
          </c:tx>
          <c:spPr>
            <a:solidFill>
              <a:schemeClr val="accent1"/>
            </a:solidFill>
            <a:ln>
              <a:noFill/>
            </a:ln>
            <a:effectLst/>
          </c:spPr>
          <c:invertIfNegative val="0"/>
          <c:dLbls>
            <c:dLbl>
              <c:idx val="0"/>
              <c:layout>
                <c:manualLayout>
                  <c:x val="0.2389952444823801"/>
                  <c:y val="1.050247568030980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EF-4F79-8A42-4A4757C4BCBC}"/>
                </c:ext>
              </c:extLst>
            </c:dLbl>
            <c:dLbl>
              <c:idx val="1"/>
              <c:layout>
                <c:manualLayout>
                  <c:x val="7.316180953542242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EF-4F79-8A42-4A4757C4BCBC}"/>
                </c:ext>
              </c:extLst>
            </c:dLbl>
            <c:dLbl>
              <c:idx val="2"/>
              <c:layout>
                <c:manualLayout>
                  <c:x val="3.901963175222529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EF-4F79-8A42-4A4757C4BCBC}"/>
                </c:ext>
              </c:extLst>
            </c:dLbl>
            <c:dLbl>
              <c:idx val="3"/>
              <c:layout>
                <c:manualLayout>
                  <c:x val="3.414217778319707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EF-4F79-8A42-4A4757C4BCBC}"/>
                </c:ext>
              </c:extLst>
            </c:dLbl>
            <c:dLbl>
              <c:idx val="4"/>
              <c:layout>
                <c:manualLayout>
                  <c:x val="3.658090476771130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CEF-4F79-8A42-4A4757C4BCBC}"/>
                </c:ext>
              </c:extLst>
            </c:dLbl>
            <c:dLbl>
              <c:idx val="5"/>
              <c:layout>
                <c:manualLayout>
                  <c:x val="1.950981587611266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CEF-4F79-8A42-4A4757C4BCBC}"/>
                </c:ext>
              </c:extLst>
            </c:dLbl>
            <c:dLbl>
              <c:idx val="6"/>
              <c:layout>
                <c:manualLayout>
                  <c:x val="2.43872698451408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CEF-4F79-8A42-4A4757C4BCBC}"/>
                </c:ext>
              </c:extLst>
            </c:dLbl>
            <c:dLbl>
              <c:idx val="7"/>
              <c:layout>
                <c:manualLayout>
                  <c:x val="3.9019631752225295E-2"/>
                  <c:y val="-4.58295142071494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CEF-4F79-8A42-4A4757C4BCBC}"/>
                </c:ext>
              </c:extLst>
            </c:dLbl>
            <c:dLbl>
              <c:idx val="8"/>
              <c:layout>
                <c:manualLayout>
                  <c:x val="3.414217778319717E-2"/>
                  <c:y val="-4.58295142071494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CEF-4F79-8A42-4A4757C4BC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Lack of available space</c:v>
                </c:pt>
                <c:pt idx="1">
                  <c:v>Budget constraints</c:v>
                </c:pt>
                <c:pt idx="2">
                  <c:v>Staffing difficulties</c:v>
                </c:pt>
                <c:pt idx="3">
                  <c:v>Insufficient demand</c:v>
                </c:pt>
                <c:pt idx="4">
                  <c:v>Library used as a classroom/ Shared</c:v>
                </c:pt>
                <c:pt idx="5">
                  <c:v>It represented poor value for money</c:v>
                </c:pt>
                <c:pt idx="6">
                  <c:v>Moved to a new site</c:v>
                </c:pt>
                <c:pt idx="7">
                  <c:v>Other</c:v>
                </c:pt>
                <c:pt idx="8">
                  <c:v>Don't know</c:v>
                </c:pt>
              </c:strCache>
            </c:strRef>
          </c:cat>
          <c:val>
            <c:numRef>
              <c:f>Sheet1!$B$2:$B$10</c:f>
              <c:numCache>
                <c:formatCode>0%</c:formatCode>
                <c:ptCount val="9"/>
                <c:pt idx="0">
                  <c:v>0.85</c:v>
                </c:pt>
                <c:pt idx="1">
                  <c:v>0.2</c:v>
                </c:pt>
                <c:pt idx="2">
                  <c:v>0.08</c:v>
                </c:pt>
                <c:pt idx="3">
                  <c:v>0.05</c:v>
                </c:pt>
                <c:pt idx="4">
                  <c:v>0.02</c:v>
                </c:pt>
                <c:pt idx="5">
                  <c:v>0.01</c:v>
                </c:pt>
                <c:pt idx="6">
                  <c:v>0.01</c:v>
                </c:pt>
                <c:pt idx="7">
                  <c:v>0.08</c:v>
                </c:pt>
                <c:pt idx="8">
                  <c:v>0.03</c:v>
                </c:pt>
              </c:numCache>
            </c:numRef>
          </c:val>
          <c:extLst>
            <c:ext xmlns:c16="http://schemas.microsoft.com/office/drawing/2014/chart" uri="{C3380CC4-5D6E-409C-BE32-E72D297353CC}">
              <c16:uniqueId val="{00000000-EA67-4E7F-AFE8-77A1CFCCC684}"/>
            </c:ext>
          </c:extLst>
        </c:ser>
        <c:ser>
          <c:idx val="1"/>
          <c:order val="1"/>
          <c:spPr>
            <a:noFill/>
            <a:ln>
              <a:noFill/>
            </a:ln>
            <a:effectLst/>
          </c:spPr>
          <c:invertIfNegative val="0"/>
          <c:dLbls>
            <c:delete val="1"/>
          </c:dLbls>
          <c:cat>
            <c:strRef>
              <c:f>Sheet1!$A$2:$A$10</c:f>
              <c:strCache>
                <c:ptCount val="9"/>
                <c:pt idx="0">
                  <c:v>Lack of available space</c:v>
                </c:pt>
                <c:pt idx="1">
                  <c:v>Budget constraints</c:v>
                </c:pt>
                <c:pt idx="2">
                  <c:v>Staffing difficulties</c:v>
                </c:pt>
                <c:pt idx="3">
                  <c:v>Insufficient demand</c:v>
                </c:pt>
                <c:pt idx="4">
                  <c:v>Library used as a classroom/ Shared</c:v>
                </c:pt>
                <c:pt idx="5">
                  <c:v>It represented poor value for money</c:v>
                </c:pt>
                <c:pt idx="6">
                  <c:v>Moved to a new site</c:v>
                </c:pt>
                <c:pt idx="7">
                  <c:v>Other</c:v>
                </c:pt>
                <c:pt idx="8">
                  <c:v>Don't know</c:v>
                </c:pt>
              </c:strCache>
            </c:strRef>
          </c:cat>
          <c:val>
            <c:numRef>
              <c:f>Sheet1!$C$2:$C$10</c:f>
              <c:numCache>
                <c:formatCode>0%</c:formatCode>
                <c:ptCount val="9"/>
                <c:pt idx="0">
                  <c:v>0.15000000000000002</c:v>
                </c:pt>
                <c:pt idx="1">
                  <c:v>0.8</c:v>
                </c:pt>
                <c:pt idx="2">
                  <c:v>0.92</c:v>
                </c:pt>
                <c:pt idx="3">
                  <c:v>0.95</c:v>
                </c:pt>
                <c:pt idx="4">
                  <c:v>0.98</c:v>
                </c:pt>
                <c:pt idx="5">
                  <c:v>0.99</c:v>
                </c:pt>
                <c:pt idx="6">
                  <c:v>0.99</c:v>
                </c:pt>
                <c:pt idx="7">
                  <c:v>0.92</c:v>
                </c:pt>
                <c:pt idx="8">
                  <c:v>0.97</c:v>
                </c:pt>
              </c:numCache>
            </c:numRef>
          </c:val>
          <c:extLst>
            <c:ext xmlns:c16="http://schemas.microsoft.com/office/drawing/2014/chart" uri="{C3380CC4-5D6E-409C-BE32-E72D297353CC}">
              <c16:uniqueId val="{00000000-CCEF-4F79-8A42-4A4757C4BCBC}"/>
            </c:ext>
          </c:extLst>
        </c:ser>
        <c:ser>
          <c:idx val="2"/>
          <c:order val="2"/>
          <c:tx>
            <c:v>2019</c:v>
          </c:tx>
          <c:spPr>
            <a:noFill/>
            <a:ln>
              <a:noFill/>
            </a:ln>
            <a:effectLst/>
          </c:spPr>
          <c:invertIfNegative val="0"/>
          <c:dLbls>
            <c:dLbl>
              <c:idx val="8"/>
              <c:tx>
                <c:rich>
                  <a:bodyPr/>
                  <a:lstStyle/>
                  <a:p>
                    <a:r>
                      <a:rPr lang="en-US"/>
                      <a:t>*%</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CCEF-4F79-8A42-4A4757C4BC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Lack of available space</c:v>
                </c:pt>
                <c:pt idx="1">
                  <c:v>Budget constraints</c:v>
                </c:pt>
                <c:pt idx="2">
                  <c:v>Staffing difficulties</c:v>
                </c:pt>
                <c:pt idx="3">
                  <c:v>Insufficient demand</c:v>
                </c:pt>
                <c:pt idx="4">
                  <c:v>Library used as a classroom/ Shared</c:v>
                </c:pt>
                <c:pt idx="5">
                  <c:v>It represented poor value for money</c:v>
                </c:pt>
                <c:pt idx="6">
                  <c:v>Moved to a new site</c:v>
                </c:pt>
                <c:pt idx="7">
                  <c:v>Other</c:v>
                </c:pt>
                <c:pt idx="8">
                  <c:v>Don't know</c:v>
                </c:pt>
              </c:strCache>
            </c:strRef>
          </c:cat>
          <c:val>
            <c:numRef>
              <c:f>Sheet1!$D$2:$D$10</c:f>
              <c:numCache>
                <c:formatCode>0%</c:formatCode>
                <c:ptCount val="9"/>
                <c:pt idx="0">
                  <c:v>0.74</c:v>
                </c:pt>
                <c:pt idx="1">
                  <c:v>0.23</c:v>
                </c:pt>
                <c:pt idx="2">
                  <c:v>0.06</c:v>
                </c:pt>
                <c:pt idx="3">
                  <c:v>0.13</c:v>
                </c:pt>
                <c:pt idx="4">
                  <c:v>0.12</c:v>
                </c:pt>
                <c:pt idx="5">
                  <c:v>0.02</c:v>
                </c:pt>
                <c:pt idx="7">
                  <c:v>0.02</c:v>
                </c:pt>
                <c:pt idx="8" formatCode="0.00%">
                  <c:v>4.0000000000000001E-3</c:v>
                </c:pt>
              </c:numCache>
            </c:numRef>
          </c:val>
          <c:extLst>
            <c:ext xmlns:c16="http://schemas.microsoft.com/office/drawing/2014/chart" uri="{C3380CC4-5D6E-409C-BE32-E72D297353CC}">
              <c16:uniqueId val="{00000001-CCEF-4F79-8A42-4A4757C4BCBC}"/>
            </c:ext>
          </c:extLst>
        </c:ser>
        <c:dLbls>
          <c:dLblPos val="ctr"/>
          <c:showLegendKey val="0"/>
          <c:showVal val="1"/>
          <c:showCatName val="0"/>
          <c:showSerName val="0"/>
          <c:showPercent val="0"/>
          <c:showBubbleSize val="0"/>
        </c:dLbls>
        <c:gapWidth val="45"/>
        <c:overlap val="100"/>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max val="1.2"/>
        </c:scaling>
        <c:delete val="1"/>
        <c:axPos val="t"/>
        <c:numFmt formatCode="0%" sourceLinked="1"/>
        <c:majorTickMark val="out"/>
        <c:minorTickMark val="none"/>
        <c:tickLblPos val="nextTo"/>
        <c:crossAx val="1383545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Yes</c:v>
                </c:pt>
              </c:strCache>
            </c:strRef>
          </c:tx>
          <c:dPt>
            <c:idx val="0"/>
            <c:bubble3D val="0"/>
            <c:spPr>
              <a:solidFill>
                <a:schemeClr val="accent1"/>
              </a:solidFill>
              <a:ln>
                <a:noFill/>
              </a:ln>
              <a:effectLst/>
            </c:spPr>
            <c:extLst>
              <c:ext xmlns:c16="http://schemas.microsoft.com/office/drawing/2014/chart" uri="{C3380CC4-5D6E-409C-BE32-E72D297353CC}">
                <c16:uniqueId val="{00000001-7E7C-4F8B-B461-4A0C45528B91}"/>
              </c:ext>
            </c:extLst>
          </c:dPt>
          <c:dPt>
            <c:idx val="1"/>
            <c:bubble3D val="0"/>
            <c:spPr>
              <a:solidFill>
                <a:schemeClr val="accent2"/>
              </a:solidFill>
              <a:ln>
                <a:noFill/>
              </a:ln>
              <a:effectLst/>
            </c:spPr>
            <c:extLst>
              <c:ext xmlns:c16="http://schemas.microsoft.com/office/drawing/2014/chart" uri="{C3380CC4-5D6E-409C-BE32-E72D297353CC}">
                <c16:uniqueId val="{00000003-7E7C-4F8B-B461-4A0C45528B91}"/>
              </c:ext>
            </c:extLst>
          </c:dPt>
          <c:dPt>
            <c:idx val="2"/>
            <c:bubble3D val="0"/>
            <c:spPr>
              <a:solidFill>
                <a:schemeClr val="accent3"/>
              </a:solidFill>
              <a:ln>
                <a:noFill/>
              </a:ln>
              <a:effectLst/>
            </c:spPr>
            <c:extLst>
              <c:ext xmlns:c16="http://schemas.microsoft.com/office/drawing/2014/chart" uri="{C3380CC4-5D6E-409C-BE32-E72D297353CC}">
                <c16:uniqueId val="{00000004-6F30-4D2D-BD47-0EA39F26ECF4}"/>
              </c:ext>
            </c:extLst>
          </c:dPt>
          <c:dLbls>
            <c:dLbl>
              <c:idx val="2"/>
              <c:tx>
                <c:rich>
                  <a:bodyPr/>
                  <a:lstStyle/>
                  <a:p>
                    <a:r>
                      <a:rPr lang="en-US"/>
                      <a:t>*%</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F30-4D2D-BD47-0EA39F26ECF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Designated library area in an open plan space</c:v>
                </c:pt>
                <c:pt idx="1">
                  <c:v>Designated library in a separate room/classroom/floor/building</c:v>
                </c:pt>
                <c:pt idx="2">
                  <c:v>Shared space with public library</c:v>
                </c:pt>
              </c:strCache>
            </c:strRef>
          </c:cat>
          <c:val>
            <c:numRef>
              <c:f>Sheet1!$B$2:$B$4</c:f>
              <c:numCache>
                <c:formatCode>0%</c:formatCode>
                <c:ptCount val="3"/>
                <c:pt idx="0">
                  <c:v>0.37</c:v>
                </c:pt>
                <c:pt idx="1">
                  <c:v>0.62</c:v>
                </c:pt>
                <c:pt idx="2" formatCode="0.00%">
                  <c:v>4.5599999999999998E-3</c:v>
                </c:pt>
              </c:numCache>
            </c:numRef>
          </c:val>
          <c:extLst>
            <c:ext xmlns:c16="http://schemas.microsoft.com/office/drawing/2014/chart" uri="{C3380CC4-5D6E-409C-BE32-E72D297353CC}">
              <c16:uniqueId val="{00000004-7E7C-4F8B-B461-4A0C45528B91}"/>
            </c:ext>
          </c:extLst>
        </c:ser>
        <c:dLbls>
          <c:showLegendKey val="0"/>
          <c:showVal val="0"/>
          <c:showCatName val="0"/>
          <c:showSerName val="0"/>
          <c:showPercent val="0"/>
          <c:showBubbleSize val="0"/>
          <c:showLeaderLines val="1"/>
        </c:dLbls>
        <c:firstSliceAng val="0"/>
      </c:pieChart>
      <c:spPr>
        <a:noFill/>
        <a:ln>
          <a:noFill/>
        </a:ln>
        <a:effectLst/>
      </c:spPr>
    </c:plotArea>
    <c:legend>
      <c:legendPos val="l"/>
      <c:layout>
        <c:manualLayout>
          <c:xMode val="edge"/>
          <c:yMode val="edge"/>
          <c:x val="1.6238159675236806E-2"/>
          <c:y val="4.0953644318416922E-2"/>
          <c:w val="0.41874740285339845"/>
          <c:h val="0.9180922245615743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v>2022</c:v>
          </c:tx>
          <c:spPr>
            <a:solidFill>
              <a:schemeClr val="accent1"/>
            </a:solidFill>
            <a:ln>
              <a:noFill/>
            </a:ln>
            <a:effectLst/>
          </c:spPr>
          <c:invertIfNegative val="0"/>
          <c:dLbls>
            <c:dLbl>
              <c:idx val="0"/>
              <c:layout>
                <c:manualLayout>
                  <c:x val="0.17219966453102031"/>
                  <c:y val="1.000279438430204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616-48B7-B5E7-7DACFD05D18C}"/>
                </c:ext>
              </c:extLst>
            </c:dLbl>
            <c:dLbl>
              <c:idx val="1"/>
              <c:layout>
                <c:manualLayout>
                  <c:x val="0.11186402272816748"/>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616-48B7-B5E7-7DACFD05D18C}"/>
                </c:ext>
              </c:extLst>
            </c:dLbl>
            <c:dLbl>
              <c:idx val="2"/>
              <c:layout>
                <c:manualLayout>
                  <c:x val="9.6285357940792612E-2"/>
                  <c:y val="3.4369339799351794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616-48B7-B5E7-7DACFD05D18C}"/>
                </c:ext>
              </c:extLst>
            </c:dLbl>
            <c:dLbl>
              <c:idx val="3"/>
              <c:layout>
                <c:manualLayout>
                  <c:x val="5.8389076807418339E-2"/>
                  <c:y val="4.365249847915671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616-48B7-B5E7-7DACFD05D18C}"/>
                </c:ext>
              </c:extLst>
            </c:dLbl>
            <c:dLbl>
              <c:idx val="4"/>
              <c:layout>
                <c:manualLayout>
                  <c:x val="2.800100237439836E-2"/>
                  <c:y val="8.002235507441636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616-48B7-B5E7-7DACFD05D18C}"/>
                </c:ext>
              </c:extLst>
            </c:dLbl>
            <c:dLbl>
              <c:idx val="5"/>
              <c:layout>
                <c:manualLayout>
                  <c:x val="2.543573042273499E-2"/>
                  <c:y val="3.4369339807354032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616-48B7-B5E7-7DACFD05D18C}"/>
                </c:ext>
              </c:extLst>
            </c:dLbl>
            <c:dLbl>
              <c:idx val="6"/>
              <c:layout>
                <c:manualLayout>
                  <c:x val="2.4601186527089553E-2"/>
                  <c:y val="6.8738679598703588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616-48B7-B5E7-7DACFD05D18C}"/>
                </c:ext>
              </c:extLst>
            </c:dLbl>
            <c:dLbl>
              <c:idx val="7"/>
              <c:layout>
                <c:manualLayout>
                  <c:x val="2.0710168819435309E-2"/>
                  <c:y val="1.6004471014883273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8616-48B7-B5E7-7DACFD05D1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Designated area(s) in a shared room(s) (e.g. shared classroom, resource room, office)</c:v>
                </c:pt>
                <c:pt idx="1">
                  <c:v>Schools Library Service</c:v>
                </c:pt>
                <c:pt idx="2">
                  <c:v>Public library</c:v>
                </c:pt>
                <c:pt idx="3">
                  <c:v>No alternative provision in place</c:v>
                </c:pt>
                <c:pt idx="4">
                  <c:v>Other</c:v>
                </c:pt>
                <c:pt idx="5">
                  <c:v>Other schools nearby</c:v>
                </c:pt>
                <c:pt idx="6">
                  <c:v>Shared public and school library</c:v>
                </c:pt>
                <c:pt idx="7">
                  <c:v>Don't know</c:v>
                </c:pt>
              </c:strCache>
            </c:strRef>
          </c:cat>
          <c:val>
            <c:numRef>
              <c:f>Sheet1!$B$2:$B$9</c:f>
              <c:numCache>
                <c:formatCode>0%</c:formatCode>
                <c:ptCount val="8"/>
                <c:pt idx="0">
                  <c:v>0.59</c:v>
                </c:pt>
                <c:pt idx="1">
                  <c:v>0.34</c:v>
                </c:pt>
                <c:pt idx="2">
                  <c:v>0.27</c:v>
                </c:pt>
                <c:pt idx="3">
                  <c:v>0.13</c:v>
                </c:pt>
                <c:pt idx="4">
                  <c:v>7.0000000000000007E-2</c:v>
                </c:pt>
                <c:pt idx="5">
                  <c:v>0.02</c:v>
                </c:pt>
                <c:pt idx="6">
                  <c:v>0.02</c:v>
                </c:pt>
                <c:pt idx="7">
                  <c:v>0.01</c:v>
                </c:pt>
              </c:numCache>
            </c:numRef>
          </c:val>
          <c:extLst>
            <c:ext xmlns:c16="http://schemas.microsoft.com/office/drawing/2014/chart" uri="{C3380CC4-5D6E-409C-BE32-E72D297353CC}">
              <c16:uniqueId val="{00000000-8052-44AC-8F59-BF26D583A22E}"/>
            </c:ext>
          </c:extLst>
        </c:ser>
        <c:ser>
          <c:idx val="1"/>
          <c:order val="1"/>
          <c:spPr>
            <a:noFill/>
            <a:ln>
              <a:noFill/>
            </a:ln>
            <a:effectLst/>
          </c:spPr>
          <c:invertIfNegative val="0"/>
          <c:dLbls>
            <c:delete val="1"/>
          </c:dLbls>
          <c:cat>
            <c:strRef>
              <c:f>Sheet1!$A$2:$A$9</c:f>
              <c:strCache>
                <c:ptCount val="8"/>
                <c:pt idx="0">
                  <c:v>Designated area(s) in a shared room(s) (e.g. shared classroom, resource room, office)</c:v>
                </c:pt>
                <c:pt idx="1">
                  <c:v>Schools Library Service</c:v>
                </c:pt>
                <c:pt idx="2">
                  <c:v>Public library</c:v>
                </c:pt>
                <c:pt idx="3">
                  <c:v>No alternative provision in place</c:v>
                </c:pt>
                <c:pt idx="4">
                  <c:v>Other</c:v>
                </c:pt>
                <c:pt idx="5">
                  <c:v>Other schools nearby</c:v>
                </c:pt>
                <c:pt idx="6">
                  <c:v>Shared public and school library</c:v>
                </c:pt>
                <c:pt idx="7">
                  <c:v>Don't know</c:v>
                </c:pt>
              </c:strCache>
            </c:strRef>
          </c:cat>
          <c:val>
            <c:numRef>
              <c:f>Sheet1!$C$2:$C$9</c:f>
              <c:numCache>
                <c:formatCode>0%</c:formatCode>
                <c:ptCount val="8"/>
                <c:pt idx="0">
                  <c:v>0.41000000000000003</c:v>
                </c:pt>
                <c:pt idx="1">
                  <c:v>0.65999999999999992</c:v>
                </c:pt>
                <c:pt idx="2">
                  <c:v>0.73</c:v>
                </c:pt>
                <c:pt idx="3">
                  <c:v>0.87</c:v>
                </c:pt>
                <c:pt idx="4">
                  <c:v>0.92999999999999994</c:v>
                </c:pt>
                <c:pt idx="5">
                  <c:v>0.98</c:v>
                </c:pt>
                <c:pt idx="6">
                  <c:v>0.98</c:v>
                </c:pt>
                <c:pt idx="7">
                  <c:v>0.99</c:v>
                </c:pt>
              </c:numCache>
            </c:numRef>
          </c:val>
          <c:extLst>
            <c:ext xmlns:c16="http://schemas.microsoft.com/office/drawing/2014/chart" uri="{C3380CC4-5D6E-409C-BE32-E72D297353CC}">
              <c16:uniqueId val="{0000000F-8616-48B7-B5E7-7DACFD05D18C}"/>
            </c:ext>
          </c:extLst>
        </c:ser>
        <c:ser>
          <c:idx val="2"/>
          <c:order val="2"/>
          <c:tx>
            <c:v>2019</c:v>
          </c:tx>
          <c:spPr>
            <a:noFill/>
            <a:ln>
              <a:noFill/>
            </a:ln>
            <a:effectLst/>
          </c:spPr>
          <c:invertIfNegative val="0"/>
          <c:dLbls>
            <c:dLbl>
              <c:idx val="5"/>
              <c:tx>
                <c:rich>
                  <a:bodyPr/>
                  <a:lstStyle/>
                  <a:p>
                    <a:r>
                      <a:rPr lang="en-US"/>
                      <a:t>*%</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8616-48B7-B5E7-7DACFD05D18C}"/>
                </c:ext>
              </c:extLst>
            </c:dLbl>
            <c:dLbl>
              <c:idx val="7"/>
              <c:tx>
                <c:rich>
                  <a:bodyPr/>
                  <a:lstStyle/>
                  <a:p>
                    <a:r>
                      <a:rPr lang="en-US"/>
                      <a:t>*%</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8616-48B7-B5E7-7DACFD05D1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Designated area(s) in a shared room(s) (e.g. shared classroom, resource room, office)</c:v>
                </c:pt>
                <c:pt idx="1">
                  <c:v>Schools Library Service</c:v>
                </c:pt>
                <c:pt idx="2">
                  <c:v>Public library</c:v>
                </c:pt>
                <c:pt idx="3">
                  <c:v>No alternative provision in place</c:v>
                </c:pt>
                <c:pt idx="4">
                  <c:v>Other</c:v>
                </c:pt>
                <c:pt idx="5">
                  <c:v>Other schools nearby</c:v>
                </c:pt>
                <c:pt idx="6">
                  <c:v>Shared public and school library</c:v>
                </c:pt>
                <c:pt idx="7">
                  <c:v>Don't know</c:v>
                </c:pt>
              </c:strCache>
            </c:strRef>
          </c:cat>
          <c:val>
            <c:numRef>
              <c:f>Sheet1!$D$2:$D$9</c:f>
              <c:numCache>
                <c:formatCode>0%</c:formatCode>
                <c:ptCount val="8"/>
                <c:pt idx="0">
                  <c:v>0.62</c:v>
                </c:pt>
                <c:pt idx="1">
                  <c:v>0.36</c:v>
                </c:pt>
                <c:pt idx="2">
                  <c:v>0.3</c:v>
                </c:pt>
                <c:pt idx="3">
                  <c:v>0.12</c:v>
                </c:pt>
                <c:pt idx="4">
                  <c:v>0.08</c:v>
                </c:pt>
                <c:pt idx="5">
                  <c:v>4.0000000000000001E-3</c:v>
                </c:pt>
                <c:pt idx="7" formatCode="0.00%">
                  <c:v>4.0000000000000001E-3</c:v>
                </c:pt>
              </c:numCache>
            </c:numRef>
          </c:val>
          <c:extLst>
            <c:ext xmlns:c16="http://schemas.microsoft.com/office/drawing/2014/chart" uri="{C3380CC4-5D6E-409C-BE32-E72D297353CC}">
              <c16:uniqueId val="{00000010-8616-48B7-B5E7-7DACFD05D18C}"/>
            </c:ext>
          </c:extLst>
        </c:ser>
        <c:dLbls>
          <c:dLblPos val="ctr"/>
          <c:showLegendKey val="0"/>
          <c:showVal val="1"/>
          <c:showCatName val="0"/>
          <c:showSerName val="0"/>
          <c:showPercent val="0"/>
          <c:showBubbleSize val="0"/>
        </c:dLbls>
        <c:gapWidth val="45"/>
        <c:overlap val="100"/>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max val="1.2"/>
        </c:scaling>
        <c:delete val="1"/>
        <c:axPos val="t"/>
        <c:numFmt formatCode="0%" sourceLinked="1"/>
        <c:majorTickMark val="out"/>
        <c:minorTickMark val="none"/>
        <c:tickLblPos val="nextTo"/>
        <c:crossAx val="1383545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452926328362105"/>
          <c:y val="2.4668516805427074E-2"/>
          <c:w val="0.61864473988672397"/>
          <c:h val="0.90749306197964863"/>
        </c:manualLayout>
      </c:layout>
      <c:barChart>
        <c:barDir val="bar"/>
        <c:grouping val="stacked"/>
        <c:varyColors val="0"/>
        <c:ser>
          <c:idx val="0"/>
          <c:order val="0"/>
          <c:tx>
            <c:v>2022</c:v>
          </c:tx>
          <c:spPr>
            <a:solidFill>
              <a:schemeClr val="accent1"/>
            </a:solidFill>
            <a:ln>
              <a:noFill/>
            </a:ln>
            <a:effectLst/>
          </c:spPr>
          <c:invertIfNegative val="0"/>
          <c:dLbls>
            <c:dLbl>
              <c:idx val="0"/>
              <c:layout>
                <c:manualLayout>
                  <c:x val="0.12437507621021826"/>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CB3-4F68-BA6C-D184A7E43542}"/>
                </c:ext>
              </c:extLst>
            </c:dLbl>
            <c:dLbl>
              <c:idx val="1"/>
              <c:layout>
                <c:manualLayout>
                  <c:x val="3.658090476771125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CB3-4F68-BA6C-D184A7E43542}"/>
                </c:ext>
              </c:extLst>
            </c:dLbl>
            <c:dLbl>
              <c:idx val="2"/>
              <c:layout>
                <c:manualLayout>
                  <c:x val="9.7549079380563342E-2"/>
                  <c:y val="5.65313646239555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CB3-4F68-BA6C-D184A7E43542}"/>
                </c:ext>
              </c:extLst>
            </c:dLbl>
            <c:dLbl>
              <c:idx val="3"/>
              <c:layout>
                <c:manualLayout>
                  <c:x val="3.414217778319712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CB3-4F68-BA6C-D184A7E43542}"/>
                </c:ext>
              </c:extLst>
            </c:dLbl>
            <c:dLbl>
              <c:idx val="4"/>
              <c:layout>
                <c:manualLayout>
                  <c:x val="2.438726984514083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CB3-4F68-BA6C-D184A7E43542}"/>
                </c:ext>
              </c:extLst>
            </c:dLbl>
            <c:dLbl>
              <c:idx val="5"/>
              <c:layout>
                <c:manualLayout>
                  <c:x val="7.56005365199365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CB3-4F68-BA6C-D184A7E4354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Up to 10 hours</c:v>
                </c:pt>
                <c:pt idx="1">
                  <c:v>More than 10 hours, up to 20 hours</c:v>
                </c:pt>
                <c:pt idx="2">
                  <c:v>More than 20 hours, up to 30 hours</c:v>
                </c:pt>
                <c:pt idx="3">
                  <c:v>More than 30 hours, up to 40 hours</c:v>
                </c:pt>
                <c:pt idx="4">
                  <c:v>More than 40 hours</c:v>
                </c:pt>
                <c:pt idx="5">
                  <c:v>Don't know</c:v>
                </c:pt>
              </c:strCache>
            </c:strRef>
          </c:cat>
          <c:val>
            <c:numRef>
              <c:f>Sheet1!$B$2:$B$7</c:f>
              <c:numCache>
                <c:formatCode>0%</c:formatCode>
                <c:ptCount val="6"/>
                <c:pt idx="0">
                  <c:v>0.38</c:v>
                </c:pt>
                <c:pt idx="1">
                  <c:v>7.0000000000000007E-2</c:v>
                </c:pt>
                <c:pt idx="2">
                  <c:v>0.28000000000000003</c:v>
                </c:pt>
                <c:pt idx="3">
                  <c:v>0.06</c:v>
                </c:pt>
                <c:pt idx="4">
                  <c:v>0.01</c:v>
                </c:pt>
                <c:pt idx="5">
                  <c:v>0.19</c:v>
                </c:pt>
              </c:numCache>
            </c:numRef>
          </c:val>
          <c:extLst>
            <c:ext xmlns:c16="http://schemas.microsoft.com/office/drawing/2014/chart" uri="{C3380CC4-5D6E-409C-BE32-E72D297353CC}">
              <c16:uniqueId val="{00000000-3E83-4E9B-88E4-6BAF01139F26}"/>
            </c:ext>
          </c:extLst>
        </c:ser>
        <c:ser>
          <c:idx val="1"/>
          <c:order val="1"/>
          <c:spPr>
            <a:noFill/>
            <a:ln>
              <a:noFill/>
            </a:ln>
            <a:effectLst/>
          </c:spPr>
          <c:invertIfNegative val="0"/>
          <c:dLbls>
            <c:delete val="1"/>
          </c:dLbls>
          <c:cat>
            <c:strRef>
              <c:f>Sheet1!$A$2:$A$7</c:f>
              <c:strCache>
                <c:ptCount val="6"/>
                <c:pt idx="0">
                  <c:v>Up to 10 hours</c:v>
                </c:pt>
                <c:pt idx="1">
                  <c:v>More than 10 hours, up to 20 hours</c:v>
                </c:pt>
                <c:pt idx="2">
                  <c:v>More than 20 hours, up to 30 hours</c:v>
                </c:pt>
                <c:pt idx="3">
                  <c:v>More than 30 hours, up to 40 hours</c:v>
                </c:pt>
                <c:pt idx="4">
                  <c:v>More than 40 hours</c:v>
                </c:pt>
                <c:pt idx="5">
                  <c:v>Don't know</c:v>
                </c:pt>
              </c:strCache>
            </c:strRef>
          </c:cat>
          <c:val>
            <c:numRef>
              <c:f>Sheet1!$C$2:$C$7</c:f>
              <c:numCache>
                <c:formatCode>0%</c:formatCode>
                <c:ptCount val="6"/>
                <c:pt idx="0">
                  <c:v>0.62</c:v>
                </c:pt>
                <c:pt idx="1">
                  <c:v>0.92999999999999994</c:v>
                </c:pt>
                <c:pt idx="2">
                  <c:v>0.72</c:v>
                </c:pt>
                <c:pt idx="3">
                  <c:v>0.94</c:v>
                </c:pt>
                <c:pt idx="4">
                  <c:v>0.99</c:v>
                </c:pt>
                <c:pt idx="5">
                  <c:v>0.81</c:v>
                </c:pt>
              </c:numCache>
            </c:numRef>
          </c:val>
          <c:extLst>
            <c:ext xmlns:c16="http://schemas.microsoft.com/office/drawing/2014/chart" uri="{C3380CC4-5D6E-409C-BE32-E72D297353CC}">
              <c16:uniqueId val="{00000000-BCB3-4F68-BA6C-D184A7E43542}"/>
            </c:ext>
          </c:extLst>
        </c:ser>
        <c:ser>
          <c:idx val="2"/>
          <c:order val="2"/>
          <c:tx>
            <c:v>2019</c:v>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Up to 10 hours</c:v>
                </c:pt>
                <c:pt idx="1">
                  <c:v>More than 10 hours, up to 20 hours</c:v>
                </c:pt>
                <c:pt idx="2">
                  <c:v>More than 20 hours, up to 30 hours</c:v>
                </c:pt>
                <c:pt idx="3">
                  <c:v>More than 30 hours, up to 40 hours</c:v>
                </c:pt>
                <c:pt idx="4">
                  <c:v>More than 40 hours</c:v>
                </c:pt>
                <c:pt idx="5">
                  <c:v>Don't know</c:v>
                </c:pt>
              </c:strCache>
            </c:strRef>
          </c:cat>
          <c:val>
            <c:numRef>
              <c:f>Sheet1!$D$2:$D$7</c:f>
              <c:numCache>
                <c:formatCode>0%</c:formatCode>
                <c:ptCount val="6"/>
                <c:pt idx="0">
                  <c:v>0.35</c:v>
                </c:pt>
                <c:pt idx="1">
                  <c:v>7.0000000000000007E-2</c:v>
                </c:pt>
                <c:pt idx="2">
                  <c:v>0.34</c:v>
                </c:pt>
                <c:pt idx="3">
                  <c:v>0.14000000000000001</c:v>
                </c:pt>
                <c:pt idx="4" formatCode="0.00%">
                  <c:v>4.0000000000000001E-3</c:v>
                </c:pt>
                <c:pt idx="5">
                  <c:v>0.1</c:v>
                </c:pt>
              </c:numCache>
            </c:numRef>
          </c:val>
          <c:extLst>
            <c:ext xmlns:c16="http://schemas.microsoft.com/office/drawing/2014/chart" uri="{C3380CC4-5D6E-409C-BE32-E72D297353CC}">
              <c16:uniqueId val="{00000001-BCB3-4F68-BA6C-D184A7E43542}"/>
            </c:ext>
          </c:extLst>
        </c:ser>
        <c:dLbls>
          <c:dLblPos val="ctr"/>
          <c:showLegendKey val="0"/>
          <c:showVal val="1"/>
          <c:showCatName val="0"/>
          <c:showSerName val="0"/>
          <c:showPercent val="0"/>
          <c:showBubbleSize val="0"/>
        </c:dLbls>
        <c:gapWidth val="45"/>
        <c:overlap val="100"/>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max val="1.2"/>
        </c:scaling>
        <c:delete val="1"/>
        <c:axPos val="t"/>
        <c:numFmt formatCode="0%" sourceLinked="1"/>
        <c:majorTickMark val="out"/>
        <c:minorTickMark val="none"/>
        <c:tickLblPos val="nextTo"/>
        <c:crossAx val="1383545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082230225428626"/>
          <c:y val="0"/>
          <c:w val="0.72235170091605883"/>
          <c:h val="0.98801420705466714"/>
        </c:manualLayout>
      </c:layout>
      <c:barChart>
        <c:barDir val="bar"/>
        <c:grouping val="clustered"/>
        <c:varyColors val="0"/>
        <c:ser>
          <c:idx val="0"/>
          <c:order val="0"/>
          <c:tx>
            <c:strRef>
              <c:f>Sheet1!$B$1</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Before school</c:v>
                </c:pt>
                <c:pt idx="1">
                  <c:v>Form / registration time</c:v>
                </c:pt>
                <c:pt idx="2">
                  <c:v>During class time</c:v>
                </c:pt>
                <c:pt idx="3">
                  <c:v>Breaks</c:v>
                </c:pt>
                <c:pt idx="4">
                  <c:v>Lunchtime</c:v>
                </c:pt>
                <c:pt idx="5">
                  <c:v>After school</c:v>
                </c:pt>
                <c:pt idx="6">
                  <c:v>All of the above</c:v>
                </c:pt>
                <c:pt idx="7">
                  <c:v>Never</c:v>
                </c:pt>
              </c:strCache>
            </c:strRef>
          </c:cat>
          <c:val>
            <c:numRef>
              <c:f>Sheet1!$B$2:$B$9</c:f>
              <c:numCache>
                <c:formatCode>0%</c:formatCode>
                <c:ptCount val="8"/>
                <c:pt idx="0">
                  <c:v>0.32</c:v>
                </c:pt>
                <c:pt idx="1">
                  <c:v>0.46</c:v>
                </c:pt>
                <c:pt idx="2">
                  <c:v>0.79</c:v>
                </c:pt>
                <c:pt idx="3">
                  <c:v>0.49</c:v>
                </c:pt>
                <c:pt idx="4">
                  <c:v>0.5</c:v>
                </c:pt>
                <c:pt idx="5">
                  <c:v>0.28999999999999998</c:v>
                </c:pt>
                <c:pt idx="6">
                  <c:v>0.21</c:v>
                </c:pt>
                <c:pt idx="7">
                  <c:v>0.06</c:v>
                </c:pt>
              </c:numCache>
            </c:numRef>
          </c:val>
          <c:extLst>
            <c:ext xmlns:c16="http://schemas.microsoft.com/office/drawing/2014/chart" uri="{C3380CC4-5D6E-409C-BE32-E72D297353CC}">
              <c16:uniqueId val="{00000000-5CEA-49A0-BC53-CF6972C1F5AB}"/>
            </c:ext>
          </c:extLst>
        </c:ser>
        <c:dLbls>
          <c:dLblPos val="ctr"/>
          <c:showLegendKey val="0"/>
          <c:showVal val="1"/>
          <c:showCatName val="0"/>
          <c:showSerName val="0"/>
          <c:showPercent val="0"/>
          <c:showBubbleSize val="0"/>
        </c:dLbls>
        <c:gapWidth val="45"/>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max val="1"/>
        </c:scaling>
        <c:delete val="1"/>
        <c:axPos val="t"/>
        <c:numFmt formatCode="0%" sourceLinked="1"/>
        <c:majorTickMark val="out"/>
        <c:minorTickMark val="none"/>
        <c:tickLblPos val="nextTo"/>
        <c:crossAx val="1383545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Yes</c:v>
                </c:pt>
              </c:strCache>
            </c:strRef>
          </c:tx>
          <c:spPr>
            <a:solidFill>
              <a:schemeClr val="accent1"/>
            </a:solidFill>
            <a:ln>
              <a:noFill/>
            </a:ln>
            <a:effectLst/>
          </c:spPr>
          <c:invertIfNegative val="0"/>
          <c:dPt>
            <c:idx val="1"/>
            <c:invertIfNegative val="0"/>
            <c:bubble3D val="0"/>
            <c:spPr>
              <a:solidFill>
                <a:schemeClr val="bg2">
                  <a:lumMod val="60000"/>
                  <a:lumOff val="40000"/>
                </a:schemeClr>
              </a:solidFill>
              <a:ln>
                <a:noFill/>
              </a:ln>
              <a:effectLst/>
            </c:spPr>
            <c:extLst>
              <c:ext xmlns:c16="http://schemas.microsoft.com/office/drawing/2014/chart" uri="{C3380CC4-5D6E-409C-BE32-E72D297353CC}">
                <c16:uniqueId val="{00000004-FD4A-4CBC-A5DF-9D829A01700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Total 2022 (158)</c:v>
                </c:pt>
                <c:pt idx="1">
                  <c:v>Total 2019 (99)</c:v>
                </c:pt>
              </c:strCache>
            </c:strRef>
          </c:cat>
          <c:val>
            <c:numRef>
              <c:f>Sheet1!$B$2:$B$3</c:f>
              <c:numCache>
                <c:formatCode>0%</c:formatCode>
                <c:ptCount val="2"/>
                <c:pt idx="0">
                  <c:v>0.06</c:v>
                </c:pt>
                <c:pt idx="1">
                  <c:v>0.09</c:v>
                </c:pt>
              </c:numCache>
            </c:numRef>
          </c:val>
          <c:extLst>
            <c:ext xmlns:c16="http://schemas.microsoft.com/office/drawing/2014/chart" uri="{C3380CC4-5D6E-409C-BE32-E72D297353CC}">
              <c16:uniqueId val="{00000000-B65D-4C88-9002-DD81E86FC76A}"/>
            </c:ext>
          </c:extLst>
        </c:ser>
        <c:ser>
          <c:idx val="1"/>
          <c:order val="1"/>
          <c:tx>
            <c:strRef>
              <c:f>Sheet1!$C$1</c:f>
              <c:strCache>
                <c:ptCount val="1"/>
                <c:pt idx="0">
                  <c:v>No</c:v>
                </c:pt>
              </c:strCache>
            </c:strRef>
          </c:tx>
          <c:spPr>
            <a:solidFill>
              <a:schemeClr val="accent2"/>
            </a:solidFill>
            <a:ln>
              <a:noFill/>
            </a:ln>
            <a:effectLst/>
          </c:spPr>
          <c:invertIfNegative val="0"/>
          <c:dPt>
            <c:idx val="1"/>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3-FD4A-4CBC-A5DF-9D829A01700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Total 2022 (158)</c:v>
                </c:pt>
                <c:pt idx="1">
                  <c:v>Total 2019 (99)</c:v>
                </c:pt>
              </c:strCache>
            </c:strRef>
          </c:cat>
          <c:val>
            <c:numRef>
              <c:f>Sheet1!$C$2:$C$3</c:f>
              <c:numCache>
                <c:formatCode>0%</c:formatCode>
                <c:ptCount val="2"/>
                <c:pt idx="0">
                  <c:v>0.91</c:v>
                </c:pt>
                <c:pt idx="1">
                  <c:v>0.91</c:v>
                </c:pt>
              </c:numCache>
            </c:numRef>
          </c:val>
          <c:extLst>
            <c:ext xmlns:c16="http://schemas.microsoft.com/office/drawing/2014/chart" uri="{C3380CC4-5D6E-409C-BE32-E72D297353CC}">
              <c16:uniqueId val="{00000001-B65D-4C88-9002-DD81E86FC76A}"/>
            </c:ext>
          </c:extLst>
        </c:ser>
        <c:ser>
          <c:idx val="2"/>
          <c:order val="2"/>
          <c:tx>
            <c:strRef>
              <c:f>Sheet1!$D$1</c:f>
              <c:strCache>
                <c:ptCount val="1"/>
                <c:pt idx="0">
                  <c:v>Don't know</c:v>
                </c:pt>
              </c:strCache>
            </c:strRef>
          </c:tx>
          <c:spPr>
            <a:solidFill>
              <a:schemeClr val="bg1">
                <a:lumMod val="50000"/>
              </a:schemeClr>
            </a:solidFill>
            <a:ln>
              <a:noFill/>
            </a:ln>
            <a:effectLst/>
          </c:spPr>
          <c:invertIfNegative val="0"/>
          <c:dPt>
            <c:idx val="0"/>
            <c:invertIfNegative val="0"/>
            <c:bubble3D val="0"/>
            <c:spPr>
              <a:solidFill>
                <a:schemeClr val="bg1">
                  <a:lumMod val="50000"/>
                </a:schemeClr>
              </a:solidFill>
              <a:ln>
                <a:noFill/>
              </a:ln>
              <a:effectLst/>
            </c:spPr>
            <c:extLst>
              <c:ext xmlns:c16="http://schemas.microsoft.com/office/drawing/2014/chart" uri="{C3380CC4-5D6E-409C-BE32-E72D297353CC}">
                <c16:uniqueId val="{00000003-B65D-4C88-9002-DD81E86FC76A}"/>
              </c:ext>
            </c:extLst>
          </c:dPt>
          <c:dLbls>
            <c:dLbl>
              <c:idx val="1"/>
              <c:delete val="1"/>
              <c:extLst>
                <c:ext xmlns:c15="http://schemas.microsoft.com/office/drawing/2012/chart" uri="{CE6537A1-D6FC-4f65-9D91-7224C49458BB}"/>
                <c:ext xmlns:c16="http://schemas.microsoft.com/office/drawing/2014/chart" uri="{C3380CC4-5D6E-409C-BE32-E72D297353CC}">
                  <c16:uniqueId val="{00000002-FD4A-4CBC-A5DF-9D829A0170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Total 2022 (158)</c:v>
                </c:pt>
                <c:pt idx="1">
                  <c:v>Total 2019 (99)</c:v>
                </c:pt>
              </c:strCache>
            </c:strRef>
          </c:cat>
          <c:val>
            <c:numRef>
              <c:f>Sheet1!$D$2:$D$3</c:f>
              <c:numCache>
                <c:formatCode>0%</c:formatCode>
                <c:ptCount val="2"/>
                <c:pt idx="0">
                  <c:v>0.03</c:v>
                </c:pt>
                <c:pt idx="1">
                  <c:v>0</c:v>
                </c:pt>
              </c:numCache>
            </c:numRef>
          </c:val>
          <c:extLst>
            <c:ext xmlns:c16="http://schemas.microsoft.com/office/drawing/2014/chart" uri="{C3380CC4-5D6E-409C-BE32-E72D297353CC}">
              <c16:uniqueId val="{00000004-B65D-4C88-9002-DD81E86FC76A}"/>
            </c:ext>
          </c:extLst>
        </c:ser>
        <c:dLbls>
          <c:dLblPos val="ctr"/>
          <c:showLegendKey val="0"/>
          <c:showVal val="1"/>
          <c:showCatName val="0"/>
          <c:showSerName val="0"/>
          <c:showPercent val="0"/>
          <c:showBubbleSize val="0"/>
        </c:dLbls>
        <c:gapWidth val="45"/>
        <c:overlap val="100"/>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t"/>
        <c:numFmt formatCode="0%" sourceLinked="1"/>
        <c:majorTickMark val="none"/>
        <c:minorTickMark val="none"/>
        <c:tickLblPos val="nextTo"/>
        <c:crossAx val="1383545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715811496005384"/>
          <c:y val="9.6213843576720151E-2"/>
          <c:w val="0.67601588821029124"/>
          <c:h val="0.8845606585866187"/>
        </c:manualLayout>
      </c:layout>
      <c:barChart>
        <c:barDir val="bar"/>
        <c:grouping val="stacked"/>
        <c:varyColors val="0"/>
        <c:ser>
          <c:idx val="0"/>
          <c:order val="0"/>
          <c:spPr>
            <a:solidFill>
              <a:schemeClr val="accent1"/>
            </a:solidFill>
            <a:ln>
              <a:noFill/>
            </a:ln>
            <a:effectLst/>
          </c:spPr>
          <c:invertIfNegative val="0"/>
          <c:dLbls>
            <c:dLbl>
              <c:idx val="0"/>
              <c:layout>
                <c:manualLayout>
                  <c:x val="6.58456285818802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04-465A-B7BE-89DF4AA6D439}"/>
                </c:ext>
              </c:extLst>
            </c:dLbl>
            <c:dLbl>
              <c:idx val="1"/>
              <c:layout>
                <c:manualLayout>
                  <c:x val="0.10242653334959151"/>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04-465A-B7BE-89DF4AA6D439}"/>
                </c:ext>
              </c:extLst>
            </c:dLbl>
            <c:dLbl>
              <c:idx val="2"/>
              <c:layout>
                <c:manualLayout>
                  <c:x val="2.438726984514079E-2"/>
                  <c:y val="8.34271742778101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D04-465A-B7BE-89DF4AA6D439}"/>
                </c:ext>
              </c:extLst>
            </c:dLbl>
            <c:dLbl>
              <c:idx val="3"/>
              <c:layout>
                <c:manualLayout>
                  <c:x val="1.9509815876112623E-2"/>
                  <c:y val="8.342717427781019E-17"/>
                </c:manualLayout>
              </c:layout>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502-4281-8415-C2339428D451}"/>
                </c:ext>
              </c:extLst>
            </c:dLbl>
            <c:dLbl>
              <c:idx val="4"/>
              <c:layout>
                <c:manualLayout>
                  <c:x val="0.1463236190708449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04-465A-B7BE-89DF4AA6D439}"/>
                </c:ext>
              </c:extLst>
            </c:dLbl>
            <c:dLbl>
              <c:idx val="5"/>
              <c:layout>
                <c:manualLayout>
                  <c:x val="0.1877819778075844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D04-465A-B7BE-89DF4AA6D439}"/>
                </c:ext>
              </c:extLst>
            </c:dLbl>
            <c:dLbl>
              <c:idx val="6"/>
              <c:layout>
                <c:manualLayout>
                  <c:x val="2.926472381416900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D04-465A-B7BE-89DF4AA6D4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Yes - A designated member of library staff</c:v>
                </c:pt>
                <c:pt idx="1">
                  <c:v>Yes - Another member of staff</c:v>
                </c:pt>
                <c:pt idx="2">
                  <c:v>Yes - A volunteer</c:v>
                </c:pt>
                <c:pt idx="3">
                  <c:v>Other </c:v>
                </c:pt>
                <c:pt idx="4">
                  <c:v>Summary: Yes</c:v>
                </c:pt>
                <c:pt idx="5">
                  <c:v>No</c:v>
                </c:pt>
                <c:pt idx="6">
                  <c:v>Don't know</c:v>
                </c:pt>
              </c:strCache>
            </c:strRef>
          </c:cat>
          <c:val>
            <c:numRef>
              <c:f>Sheet1!$B$2:$B$8</c:f>
              <c:numCache>
                <c:formatCode>0%</c:formatCode>
                <c:ptCount val="7"/>
                <c:pt idx="0">
                  <c:v>0.14000000000000001</c:v>
                </c:pt>
                <c:pt idx="1">
                  <c:v>0.27</c:v>
                </c:pt>
                <c:pt idx="2">
                  <c:v>0</c:v>
                </c:pt>
                <c:pt idx="3" formatCode="0.00%">
                  <c:v>4.0000000000000001E-3</c:v>
                </c:pt>
                <c:pt idx="4">
                  <c:v>0.41</c:v>
                </c:pt>
                <c:pt idx="5">
                  <c:v>0.56000000000000005</c:v>
                </c:pt>
                <c:pt idx="6">
                  <c:v>0.03</c:v>
                </c:pt>
              </c:numCache>
            </c:numRef>
          </c:val>
          <c:extLst>
            <c:ext xmlns:c16="http://schemas.microsoft.com/office/drawing/2014/chart" uri="{C3380CC4-5D6E-409C-BE32-E72D297353CC}">
              <c16:uniqueId val="{00000000-D502-4281-8415-C2339428D451}"/>
            </c:ext>
          </c:extLst>
        </c:ser>
        <c:ser>
          <c:idx val="1"/>
          <c:order val="1"/>
          <c:spPr>
            <a:noFill/>
            <a:ln>
              <a:noFill/>
            </a:ln>
            <a:effectLst/>
          </c:spPr>
          <c:invertIfNegative val="0"/>
          <c:dLbls>
            <c:delete val="1"/>
          </c:dLbls>
          <c:cat>
            <c:strRef>
              <c:f>Sheet1!$A$2:$A$8</c:f>
              <c:strCache>
                <c:ptCount val="7"/>
                <c:pt idx="0">
                  <c:v>Yes - A designated member of library staff</c:v>
                </c:pt>
                <c:pt idx="1">
                  <c:v>Yes - Another member of staff</c:v>
                </c:pt>
                <c:pt idx="2">
                  <c:v>Yes - A volunteer</c:v>
                </c:pt>
                <c:pt idx="3">
                  <c:v>Other </c:v>
                </c:pt>
                <c:pt idx="4">
                  <c:v>Summary: Yes</c:v>
                </c:pt>
                <c:pt idx="5">
                  <c:v>No</c:v>
                </c:pt>
                <c:pt idx="6">
                  <c:v>Don't know</c:v>
                </c:pt>
              </c:strCache>
            </c:strRef>
          </c:cat>
          <c:val>
            <c:numRef>
              <c:f>Sheet1!$C$2:$C$8</c:f>
              <c:numCache>
                <c:formatCode>0%</c:formatCode>
                <c:ptCount val="7"/>
                <c:pt idx="0">
                  <c:v>0.86</c:v>
                </c:pt>
                <c:pt idx="1">
                  <c:v>0.73</c:v>
                </c:pt>
                <c:pt idx="2">
                  <c:v>1</c:v>
                </c:pt>
                <c:pt idx="3">
                  <c:v>0.996</c:v>
                </c:pt>
                <c:pt idx="4">
                  <c:v>0.59000000000000008</c:v>
                </c:pt>
                <c:pt idx="5">
                  <c:v>0.43999999999999995</c:v>
                </c:pt>
                <c:pt idx="6">
                  <c:v>0.97</c:v>
                </c:pt>
              </c:numCache>
            </c:numRef>
          </c:val>
          <c:extLst>
            <c:ext xmlns:c16="http://schemas.microsoft.com/office/drawing/2014/chart" uri="{C3380CC4-5D6E-409C-BE32-E72D297353CC}">
              <c16:uniqueId val="{00000000-8D04-465A-B7BE-89DF4AA6D439}"/>
            </c:ext>
          </c:extLst>
        </c:ser>
        <c:ser>
          <c:idx val="2"/>
          <c:order val="2"/>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Yes - A designated member of library staff</c:v>
                </c:pt>
                <c:pt idx="1">
                  <c:v>Yes - Another member of staff</c:v>
                </c:pt>
                <c:pt idx="2">
                  <c:v>Yes - A volunteer</c:v>
                </c:pt>
                <c:pt idx="3">
                  <c:v>Other </c:v>
                </c:pt>
                <c:pt idx="4">
                  <c:v>Summary: Yes</c:v>
                </c:pt>
                <c:pt idx="5">
                  <c:v>No</c:v>
                </c:pt>
                <c:pt idx="6">
                  <c:v>Don't know</c:v>
                </c:pt>
              </c:strCache>
            </c:strRef>
          </c:cat>
          <c:val>
            <c:numRef>
              <c:f>Sheet1!$D$2:$D$8</c:f>
              <c:numCache>
                <c:formatCode>0%</c:formatCode>
                <c:ptCount val="7"/>
                <c:pt idx="0">
                  <c:v>0.15</c:v>
                </c:pt>
                <c:pt idx="1">
                  <c:v>0.35</c:v>
                </c:pt>
                <c:pt idx="2">
                  <c:v>0</c:v>
                </c:pt>
                <c:pt idx="3">
                  <c:v>0.02</c:v>
                </c:pt>
                <c:pt idx="4">
                  <c:v>0.52</c:v>
                </c:pt>
                <c:pt idx="5">
                  <c:v>0.47</c:v>
                </c:pt>
                <c:pt idx="6">
                  <c:v>0.01</c:v>
                </c:pt>
              </c:numCache>
            </c:numRef>
          </c:val>
          <c:extLst>
            <c:ext xmlns:c16="http://schemas.microsoft.com/office/drawing/2014/chart" uri="{C3380CC4-5D6E-409C-BE32-E72D297353CC}">
              <c16:uniqueId val="{00000001-8D04-465A-B7BE-89DF4AA6D439}"/>
            </c:ext>
          </c:extLst>
        </c:ser>
        <c:dLbls>
          <c:dLblPos val="ctr"/>
          <c:showLegendKey val="0"/>
          <c:showVal val="1"/>
          <c:showCatName val="0"/>
          <c:showSerName val="0"/>
          <c:showPercent val="0"/>
          <c:showBubbleSize val="0"/>
        </c:dLbls>
        <c:gapWidth val="45"/>
        <c:overlap val="100"/>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max val="1.2"/>
        </c:scaling>
        <c:delete val="1"/>
        <c:axPos val="t"/>
        <c:numFmt formatCode="0%" sourceLinked="1"/>
        <c:majorTickMark val="out"/>
        <c:minorTickMark val="none"/>
        <c:tickLblPos val="nextTo"/>
        <c:crossAx val="1383545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715811496005384"/>
          <c:y val="9.1663217865684876E-2"/>
          <c:w val="0.67601588821029124"/>
          <c:h val="0.85725690432040724"/>
        </c:manualLayout>
      </c:layout>
      <c:barChart>
        <c:barDir val="bar"/>
        <c:grouping val="stacked"/>
        <c:varyColors val="0"/>
        <c:ser>
          <c:idx val="0"/>
          <c:order val="0"/>
          <c:spPr>
            <a:solidFill>
              <a:schemeClr val="accent1"/>
            </a:solidFill>
            <a:ln>
              <a:noFill/>
            </a:ln>
            <a:effectLst/>
          </c:spPr>
          <c:invertIfNegative val="0"/>
          <c:dLbls>
            <c:dLbl>
              <c:idx val="0"/>
              <c:layout>
                <c:manualLayout>
                  <c:x val="0.1658334349469576"/>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8C-4F46-82D2-56B44DEC2ADF}"/>
                </c:ext>
              </c:extLst>
            </c:dLbl>
            <c:dLbl>
              <c:idx val="1"/>
              <c:layout>
                <c:manualLayout>
                  <c:x val="3.170345079868304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8C-4F46-82D2-56B44DEC2ADF}"/>
                </c:ext>
              </c:extLst>
            </c:dLbl>
            <c:dLbl>
              <c:idx val="2"/>
              <c:layout>
                <c:manualLayout>
                  <c:x val="2.926472381416900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A8C-4F46-82D2-56B44DEC2ADF}"/>
                </c:ext>
              </c:extLst>
            </c:dLbl>
            <c:dLbl>
              <c:idx val="3"/>
              <c:layout>
                <c:manualLayout>
                  <c:x val="1.4632361907084458E-2"/>
                  <c:y val="8.342717427781019E-17"/>
                </c:manualLayout>
              </c:layout>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AD2-405C-AE41-36CFD47B993B}"/>
                </c:ext>
              </c:extLst>
            </c:dLbl>
            <c:dLbl>
              <c:idx val="4"/>
              <c:layout>
                <c:manualLayout>
                  <c:x val="2.6825996829654919E-2"/>
                  <c:y val="4.55062571103535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8C-4F46-82D2-56B44DEC2ADF}"/>
                </c:ext>
              </c:extLst>
            </c:dLbl>
            <c:dLbl>
              <c:idx val="5"/>
              <c:layout>
                <c:manualLayout>
                  <c:x val="0.14388489208633093"/>
                  <c:y val="-1.668543485556203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A8C-4F46-82D2-56B44DEC2A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Up to 10 hours</c:v>
                </c:pt>
                <c:pt idx="1">
                  <c:v>More than 10 hours, up to 20 hours</c:v>
                </c:pt>
                <c:pt idx="2">
                  <c:v>More than 20 hours, up to 30 hours</c:v>
                </c:pt>
                <c:pt idx="3">
                  <c:v>More than 30 hours, up to 40 hours</c:v>
                </c:pt>
                <c:pt idx="4">
                  <c:v>More than 40 hours</c:v>
                </c:pt>
                <c:pt idx="5">
                  <c:v>Don't know</c:v>
                </c:pt>
              </c:strCache>
            </c:strRef>
          </c:cat>
          <c:val>
            <c:numRef>
              <c:f>Sheet1!$B$2:$B$7</c:f>
              <c:numCache>
                <c:formatCode>0%</c:formatCode>
                <c:ptCount val="6"/>
                <c:pt idx="0">
                  <c:v>0.5</c:v>
                </c:pt>
                <c:pt idx="1">
                  <c:v>0.02</c:v>
                </c:pt>
                <c:pt idx="2">
                  <c:v>0.01</c:v>
                </c:pt>
                <c:pt idx="3">
                  <c:v>0.01</c:v>
                </c:pt>
                <c:pt idx="4">
                  <c:v>0.03</c:v>
                </c:pt>
                <c:pt idx="5">
                  <c:v>0.43</c:v>
                </c:pt>
              </c:numCache>
            </c:numRef>
          </c:val>
          <c:extLst>
            <c:ext xmlns:c16="http://schemas.microsoft.com/office/drawing/2014/chart" uri="{C3380CC4-5D6E-409C-BE32-E72D297353CC}">
              <c16:uniqueId val="{00000001-9AD2-405C-AE41-36CFD47B993B}"/>
            </c:ext>
          </c:extLst>
        </c:ser>
        <c:ser>
          <c:idx val="1"/>
          <c:order val="1"/>
          <c:spPr>
            <a:noFill/>
            <a:ln>
              <a:noFill/>
            </a:ln>
            <a:effectLst/>
          </c:spPr>
          <c:invertIfNegative val="0"/>
          <c:dLbls>
            <c:delete val="1"/>
          </c:dLbls>
          <c:cat>
            <c:strRef>
              <c:f>Sheet1!$A$2:$A$7</c:f>
              <c:strCache>
                <c:ptCount val="6"/>
                <c:pt idx="0">
                  <c:v>Up to 10 hours</c:v>
                </c:pt>
                <c:pt idx="1">
                  <c:v>More than 10 hours, up to 20 hours</c:v>
                </c:pt>
                <c:pt idx="2">
                  <c:v>More than 20 hours, up to 30 hours</c:v>
                </c:pt>
                <c:pt idx="3">
                  <c:v>More than 30 hours, up to 40 hours</c:v>
                </c:pt>
                <c:pt idx="4">
                  <c:v>More than 40 hours</c:v>
                </c:pt>
                <c:pt idx="5">
                  <c:v>Don't know</c:v>
                </c:pt>
              </c:strCache>
            </c:strRef>
          </c:cat>
          <c:val>
            <c:numRef>
              <c:f>Sheet1!$C$2:$C$7</c:f>
              <c:numCache>
                <c:formatCode>0%</c:formatCode>
                <c:ptCount val="6"/>
                <c:pt idx="0">
                  <c:v>0.5</c:v>
                </c:pt>
                <c:pt idx="1">
                  <c:v>0.98</c:v>
                </c:pt>
                <c:pt idx="2">
                  <c:v>0.99</c:v>
                </c:pt>
                <c:pt idx="3">
                  <c:v>0.99</c:v>
                </c:pt>
                <c:pt idx="4">
                  <c:v>0.97</c:v>
                </c:pt>
                <c:pt idx="5">
                  <c:v>0.57000000000000006</c:v>
                </c:pt>
              </c:numCache>
            </c:numRef>
          </c:val>
          <c:extLst>
            <c:ext xmlns:c16="http://schemas.microsoft.com/office/drawing/2014/chart" uri="{C3380CC4-5D6E-409C-BE32-E72D297353CC}">
              <c16:uniqueId val="{00000000-9A8C-4F46-82D2-56B44DEC2ADF}"/>
            </c:ext>
          </c:extLst>
        </c:ser>
        <c:ser>
          <c:idx val="2"/>
          <c:order val="2"/>
          <c:spPr>
            <a:noFill/>
            <a:ln>
              <a:noFill/>
            </a:ln>
            <a:effectLst/>
          </c:spPr>
          <c:invertIfNegative val="0"/>
          <c:dLbls>
            <c:dLbl>
              <c:idx val="4"/>
              <c:tx>
                <c:rich>
                  <a:bodyPr/>
                  <a:lstStyle/>
                  <a:p>
                    <a:r>
                      <a:rPr lang="en-US"/>
                      <a:t>*</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A8C-4F46-82D2-56B44DEC2A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Up to 10 hours</c:v>
                </c:pt>
                <c:pt idx="1">
                  <c:v>More than 10 hours, up to 20 hours</c:v>
                </c:pt>
                <c:pt idx="2">
                  <c:v>More than 20 hours, up to 30 hours</c:v>
                </c:pt>
                <c:pt idx="3">
                  <c:v>More than 30 hours, up to 40 hours</c:v>
                </c:pt>
                <c:pt idx="4">
                  <c:v>More than 40 hours</c:v>
                </c:pt>
                <c:pt idx="5">
                  <c:v>Don't know</c:v>
                </c:pt>
              </c:strCache>
            </c:strRef>
          </c:cat>
          <c:val>
            <c:numRef>
              <c:f>Sheet1!$D$2:$D$7</c:f>
              <c:numCache>
                <c:formatCode>0%</c:formatCode>
                <c:ptCount val="6"/>
                <c:pt idx="0">
                  <c:v>0.56000000000000005</c:v>
                </c:pt>
                <c:pt idx="1">
                  <c:v>0.01</c:v>
                </c:pt>
                <c:pt idx="2">
                  <c:v>0.03</c:v>
                </c:pt>
                <c:pt idx="3">
                  <c:v>0.09</c:v>
                </c:pt>
                <c:pt idx="4" formatCode="0.00%">
                  <c:v>4.0000000000000001E-3</c:v>
                </c:pt>
                <c:pt idx="5">
                  <c:v>0.31</c:v>
                </c:pt>
              </c:numCache>
            </c:numRef>
          </c:val>
          <c:extLst>
            <c:ext xmlns:c16="http://schemas.microsoft.com/office/drawing/2014/chart" uri="{C3380CC4-5D6E-409C-BE32-E72D297353CC}">
              <c16:uniqueId val="{00000001-9A8C-4F46-82D2-56B44DEC2ADF}"/>
            </c:ext>
          </c:extLst>
        </c:ser>
        <c:dLbls>
          <c:dLblPos val="ctr"/>
          <c:showLegendKey val="0"/>
          <c:showVal val="1"/>
          <c:showCatName val="0"/>
          <c:showSerName val="0"/>
          <c:showPercent val="0"/>
          <c:showBubbleSize val="0"/>
        </c:dLbls>
        <c:gapWidth val="45"/>
        <c:overlap val="100"/>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max val="1.2"/>
        </c:scaling>
        <c:delete val="1"/>
        <c:axPos val="t"/>
        <c:numFmt formatCode="0%" sourceLinked="1"/>
        <c:majorTickMark val="out"/>
        <c:minorTickMark val="none"/>
        <c:tickLblPos val="nextTo"/>
        <c:crossAx val="1383545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715811496005384"/>
          <c:y val="9.1663217865684876E-2"/>
          <c:w val="0.67601588821029124"/>
          <c:h val="0.85725690432040724"/>
        </c:manualLayout>
      </c:layout>
      <c:barChart>
        <c:barDir val="bar"/>
        <c:grouping val="clustered"/>
        <c:varyColors val="0"/>
        <c:ser>
          <c:idx val="0"/>
          <c:order val="0"/>
          <c:tx>
            <c:strRef>
              <c:f>Sheet1!$B$1</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Yes - training</c:v>
                </c:pt>
                <c:pt idx="1">
                  <c:v>Yes - an academic qualification</c:v>
                </c:pt>
                <c:pt idx="2">
                  <c:v>Yes - a professional qualification</c:v>
                </c:pt>
                <c:pt idx="3">
                  <c:v>None of these</c:v>
                </c:pt>
                <c:pt idx="4">
                  <c:v>Summary: Yes</c:v>
                </c:pt>
                <c:pt idx="5">
                  <c:v>Don't know</c:v>
                </c:pt>
              </c:strCache>
            </c:strRef>
          </c:cat>
          <c:val>
            <c:numRef>
              <c:f>Sheet1!$B$2:$B$7</c:f>
              <c:numCache>
                <c:formatCode>0%</c:formatCode>
                <c:ptCount val="6"/>
                <c:pt idx="0">
                  <c:v>0.08</c:v>
                </c:pt>
                <c:pt idx="1">
                  <c:v>0.06</c:v>
                </c:pt>
                <c:pt idx="2">
                  <c:v>0.2</c:v>
                </c:pt>
                <c:pt idx="3">
                  <c:v>0.59</c:v>
                </c:pt>
                <c:pt idx="4">
                  <c:v>0.28000000000000003</c:v>
                </c:pt>
                <c:pt idx="5">
                  <c:v>0.12</c:v>
                </c:pt>
              </c:numCache>
            </c:numRef>
          </c:val>
          <c:extLst>
            <c:ext xmlns:c16="http://schemas.microsoft.com/office/drawing/2014/chart" uri="{C3380CC4-5D6E-409C-BE32-E72D297353CC}">
              <c16:uniqueId val="{00000001-D87E-40A7-937E-03E0078B2AFD}"/>
            </c:ext>
          </c:extLst>
        </c:ser>
        <c:dLbls>
          <c:dLblPos val="outEnd"/>
          <c:showLegendKey val="0"/>
          <c:showVal val="1"/>
          <c:showCatName val="0"/>
          <c:showSerName val="0"/>
          <c:showPercent val="0"/>
          <c:showBubbleSize val="0"/>
        </c:dLbls>
        <c:gapWidth val="45"/>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max val="1"/>
        </c:scaling>
        <c:delete val="1"/>
        <c:axPos val="t"/>
        <c:numFmt formatCode="0%" sourceLinked="1"/>
        <c:majorTickMark val="out"/>
        <c:minorTickMark val="none"/>
        <c:tickLblPos val="nextTo"/>
        <c:crossAx val="1383545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Yes</c:v>
                </c:pt>
              </c:strCache>
            </c:strRef>
          </c:tx>
          <c:spPr>
            <a:solidFill>
              <a:schemeClr val="accent1"/>
            </a:solidFill>
            <a:ln>
              <a:noFill/>
            </a:ln>
            <a:effectLst/>
          </c:spPr>
          <c:invertIfNegative val="0"/>
          <c:dPt>
            <c:idx val="1"/>
            <c:invertIfNegative val="0"/>
            <c:bubble3D val="0"/>
            <c:spPr>
              <a:solidFill>
                <a:schemeClr val="bg2">
                  <a:lumMod val="60000"/>
                  <a:lumOff val="40000"/>
                </a:schemeClr>
              </a:solidFill>
              <a:ln>
                <a:noFill/>
              </a:ln>
              <a:effectLst/>
            </c:spPr>
            <c:extLst>
              <c:ext xmlns:c16="http://schemas.microsoft.com/office/drawing/2014/chart" uri="{C3380CC4-5D6E-409C-BE32-E72D297353CC}">
                <c16:uniqueId val="{00000001-C163-4ED0-B229-AF3C823158F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Total 2022 (158)</c:v>
                </c:pt>
                <c:pt idx="1">
                  <c:v>Total 2019 (99)</c:v>
                </c:pt>
              </c:strCache>
            </c:strRef>
          </c:cat>
          <c:val>
            <c:numRef>
              <c:f>Sheet1!$B$2:$B$3</c:f>
              <c:numCache>
                <c:formatCode>0%</c:formatCode>
                <c:ptCount val="2"/>
                <c:pt idx="0">
                  <c:v>0.12</c:v>
                </c:pt>
                <c:pt idx="1">
                  <c:v>0.14000000000000001</c:v>
                </c:pt>
              </c:numCache>
            </c:numRef>
          </c:val>
          <c:extLst>
            <c:ext xmlns:c16="http://schemas.microsoft.com/office/drawing/2014/chart" uri="{C3380CC4-5D6E-409C-BE32-E72D297353CC}">
              <c16:uniqueId val="{00000002-C163-4ED0-B229-AF3C823158FA}"/>
            </c:ext>
          </c:extLst>
        </c:ser>
        <c:ser>
          <c:idx val="1"/>
          <c:order val="1"/>
          <c:tx>
            <c:strRef>
              <c:f>Sheet1!$C$1</c:f>
              <c:strCache>
                <c:ptCount val="1"/>
                <c:pt idx="0">
                  <c:v>No</c:v>
                </c:pt>
              </c:strCache>
            </c:strRef>
          </c:tx>
          <c:spPr>
            <a:solidFill>
              <a:schemeClr val="accent2"/>
            </a:solidFill>
            <a:ln>
              <a:noFill/>
            </a:ln>
            <a:effectLst/>
          </c:spPr>
          <c:invertIfNegative val="0"/>
          <c:dPt>
            <c:idx val="1"/>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4-C163-4ED0-B229-AF3C823158F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Total 2022 (158)</c:v>
                </c:pt>
                <c:pt idx="1">
                  <c:v>Total 2019 (99)</c:v>
                </c:pt>
              </c:strCache>
            </c:strRef>
          </c:cat>
          <c:val>
            <c:numRef>
              <c:f>Sheet1!$C$2:$C$3</c:f>
              <c:numCache>
                <c:formatCode>0%</c:formatCode>
                <c:ptCount val="2"/>
                <c:pt idx="0">
                  <c:v>0.78</c:v>
                </c:pt>
                <c:pt idx="1">
                  <c:v>0.75</c:v>
                </c:pt>
              </c:numCache>
            </c:numRef>
          </c:val>
          <c:extLst>
            <c:ext xmlns:c16="http://schemas.microsoft.com/office/drawing/2014/chart" uri="{C3380CC4-5D6E-409C-BE32-E72D297353CC}">
              <c16:uniqueId val="{00000005-C163-4ED0-B229-AF3C823158FA}"/>
            </c:ext>
          </c:extLst>
        </c:ser>
        <c:ser>
          <c:idx val="2"/>
          <c:order val="2"/>
          <c:tx>
            <c:strRef>
              <c:f>Sheet1!$D$1</c:f>
              <c:strCache>
                <c:ptCount val="1"/>
                <c:pt idx="0">
                  <c:v>Don't know/Prefer not to say</c:v>
                </c:pt>
              </c:strCache>
            </c:strRef>
          </c:tx>
          <c:spPr>
            <a:solidFill>
              <a:schemeClr val="bg1">
                <a:lumMod val="50000"/>
              </a:schemeClr>
            </a:solidFill>
            <a:ln>
              <a:noFill/>
            </a:ln>
            <a:effectLst/>
          </c:spPr>
          <c:invertIfNegative val="0"/>
          <c:dPt>
            <c:idx val="0"/>
            <c:invertIfNegative val="0"/>
            <c:bubble3D val="0"/>
            <c:spPr>
              <a:solidFill>
                <a:schemeClr val="bg1">
                  <a:lumMod val="50000"/>
                </a:schemeClr>
              </a:solidFill>
              <a:ln>
                <a:noFill/>
              </a:ln>
              <a:effectLst/>
            </c:spPr>
            <c:extLst>
              <c:ext xmlns:c16="http://schemas.microsoft.com/office/drawing/2014/chart" uri="{C3380CC4-5D6E-409C-BE32-E72D297353CC}">
                <c16:uniqueId val="{00000007-C163-4ED0-B229-AF3C823158FA}"/>
              </c:ext>
            </c:extLst>
          </c:dPt>
          <c:dPt>
            <c:idx val="1"/>
            <c:invertIfNegative val="0"/>
            <c:bubble3D val="0"/>
            <c:spPr>
              <a:solidFill>
                <a:schemeClr val="bg1">
                  <a:lumMod val="65000"/>
                </a:schemeClr>
              </a:solidFill>
              <a:ln>
                <a:noFill/>
              </a:ln>
              <a:effectLst/>
            </c:spPr>
            <c:extLst>
              <c:ext xmlns:c16="http://schemas.microsoft.com/office/drawing/2014/chart" uri="{C3380CC4-5D6E-409C-BE32-E72D297353CC}">
                <c16:uniqueId val="{00000008-C163-4ED0-B229-AF3C823158F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Total 2022 (158)</c:v>
                </c:pt>
                <c:pt idx="1">
                  <c:v>Total 2019 (99)</c:v>
                </c:pt>
              </c:strCache>
            </c:strRef>
          </c:cat>
          <c:val>
            <c:numRef>
              <c:f>Sheet1!$D$2:$D$3</c:f>
              <c:numCache>
                <c:formatCode>0%</c:formatCode>
                <c:ptCount val="2"/>
                <c:pt idx="0">
                  <c:v>0.1</c:v>
                </c:pt>
                <c:pt idx="1">
                  <c:v>0.11</c:v>
                </c:pt>
              </c:numCache>
            </c:numRef>
          </c:val>
          <c:extLst>
            <c:ext xmlns:c16="http://schemas.microsoft.com/office/drawing/2014/chart" uri="{C3380CC4-5D6E-409C-BE32-E72D297353CC}">
              <c16:uniqueId val="{00000009-C163-4ED0-B229-AF3C823158FA}"/>
            </c:ext>
          </c:extLst>
        </c:ser>
        <c:dLbls>
          <c:dLblPos val="ctr"/>
          <c:showLegendKey val="0"/>
          <c:showVal val="1"/>
          <c:showCatName val="0"/>
          <c:showSerName val="0"/>
          <c:showPercent val="0"/>
          <c:showBubbleSize val="0"/>
        </c:dLbls>
        <c:gapWidth val="45"/>
        <c:overlap val="100"/>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t"/>
        <c:numFmt formatCode="0%" sourceLinked="1"/>
        <c:majorTickMark val="none"/>
        <c:minorTickMark val="none"/>
        <c:tickLblPos val="nextTo"/>
        <c:crossAx val="1383545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05520068130729"/>
          <c:y val="3.7055709333261667E-2"/>
          <c:w val="0.63211880248903773"/>
          <c:h val="0.96192129567421825"/>
        </c:manualLayout>
      </c:layout>
      <c:barChart>
        <c:barDir val="bar"/>
        <c:grouping val="stacked"/>
        <c:varyColors val="0"/>
        <c:ser>
          <c:idx val="0"/>
          <c:order val="0"/>
          <c:spPr>
            <a:solidFill>
              <a:schemeClr val="accent1"/>
            </a:solidFill>
            <a:ln>
              <a:noFill/>
            </a:ln>
            <a:effectLst/>
          </c:spPr>
          <c:invertIfNegative val="0"/>
          <c:dLbls>
            <c:dLbl>
              <c:idx val="0"/>
              <c:layout>
                <c:manualLayout>
                  <c:x val="6.584562858188017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77-44E3-9669-93038F0D8871}"/>
                </c:ext>
              </c:extLst>
            </c:dLbl>
            <c:dLbl>
              <c:idx val="1"/>
              <c:layout>
                <c:manualLayout>
                  <c:x val="7.5600536519936506E-2"/>
                  <c:y val="4.171358713890509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77-44E3-9669-93038F0D8871}"/>
                </c:ext>
              </c:extLst>
            </c:dLbl>
            <c:dLbl>
              <c:idx val="2"/>
              <c:layout>
                <c:manualLayout>
                  <c:x val="2.438726984514079E-2"/>
                  <c:y val="4.171358713890509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77-44E3-9669-93038F0D8871}"/>
                </c:ext>
              </c:extLst>
            </c:dLbl>
            <c:dLbl>
              <c:idx val="3"/>
              <c:layout>
                <c:manualLayout>
                  <c:x val="2.9264723814168957E-2"/>
                  <c:y val="8.34271742778101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E77-44E3-9669-93038F0D8871}"/>
                </c:ext>
              </c:extLst>
            </c:dLbl>
            <c:dLbl>
              <c:idx val="4"/>
              <c:layout>
                <c:manualLayout>
                  <c:x val="2.438726984514083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E77-44E3-9669-93038F0D8871}"/>
                </c:ext>
              </c:extLst>
            </c:dLbl>
            <c:dLbl>
              <c:idx val="5"/>
              <c:layout>
                <c:manualLayout>
                  <c:x val="4.389708572125346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E77-44E3-9669-93038F0D8871}"/>
                </c:ext>
              </c:extLst>
            </c:dLbl>
            <c:dLbl>
              <c:idx val="6"/>
              <c:layout>
                <c:manualLayout>
                  <c:x val="0.15851725399341543"/>
                  <c:y val="1.668543485556203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E77-44E3-9669-93038F0D887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None</c:v>
                </c:pt>
                <c:pt idx="1">
                  <c:v>Up to 1 hour</c:v>
                </c:pt>
                <c:pt idx="2">
                  <c:v>More than 1 hour, up to 2 hours</c:v>
                </c:pt>
                <c:pt idx="3">
                  <c:v>More than 2 hours, up to 5 hours</c:v>
                </c:pt>
                <c:pt idx="4">
                  <c:v>More than 5 hours, up to 8 hours</c:v>
                </c:pt>
                <c:pt idx="5">
                  <c:v>More than 8 hours</c:v>
                </c:pt>
                <c:pt idx="6">
                  <c:v>Don't know</c:v>
                </c:pt>
              </c:strCache>
            </c:strRef>
          </c:cat>
          <c:val>
            <c:numRef>
              <c:f>Sheet1!$B$2:$B$8</c:f>
              <c:numCache>
                <c:formatCode>0%</c:formatCode>
                <c:ptCount val="7"/>
                <c:pt idx="0">
                  <c:v>0.16</c:v>
                </c:pt>
                <c:pt idx="1">
                  <c:v>0.18</c:v>
                </c:pt>
                <c:pt idx="2">
                  <c:v>0.03</c:v>
                </c:pt>
                <c:pt idx="3">
                  <c:v>0.03</c:v>
                </c:pt>
                <c:pt idx="4">
                  <c:v>0.01</c:v>
                </c:pt>
                <c:pt idx="5">
                  <c:v>0.09</c:v>
                </c:pt>
                <c:pt idx="6">
                  <c:v>0.49</c:v>
                </c:pt>
              </c:numCache>
            </c:numRef>
          </c:val>
          <c:extLst>
            <c:ext xmlns:c16="http://schemas.microsoft.com/office/drawing/2014/chart" uri="{C3380CC4-5D6E-409C-BE32-E72D297353CC}">
              <c16:uniqueId val="{00000001-4FDF-451F-8B92-30A2B246E817}"/>
            </c:ext>
          </c:extLst>
        </c:ser>
        <c:ser>
          <c:idx val="1"/>
          <c:order val="1"/>
          <c:spPr>
            <a:noFill/>
            <a:ln>
              <a:noFill/>
            </a:ln>
            <a:effectLst/>
          </c:spPr>
          <c:invertIfNegative val="0"/>
          <c:dLbls>
            <c:delete val="1"/>
          </c:dLbls>
          <c:cat>
            <c:strRef>
              <c:f>Sheet1!$A$2:$A$8</c:f>
              <c:strCache>
                <c:ptCount val="7"/>
                <c:pt idx="0">
                  <c:v>None</c:v>
                </c:pt>
                <c:pt idx="1">
                  <c:v>Up to 1 hour</c:v>
                </c:pt>
                <c:pt idx="2">
                  <c:v>More than 1 hour, up to 2 hours</c:v>
                </c:pt>
                <c:pt idx="3">
                  <c:v>More than 2 hours, up to 5 hours</c:v>
                </c:pt>
                <c:pt idx="4">
                  <c:v>More than 5 hours, up to 8 hours</c:v>
                </c:pt>
                <c:pt idx="5">
                  <c:v>More than 8 hours</c:v>
                </c:pt>
                <c:pt idx="6">
                  <c:v>Don't know</c:v>
                </c:pt>
              </c:strCache>
            </c:strRef>
          </c:cat>
          <c:val>
            <c:numRef>
              <c:f>Sheet1!$C$2:$C$8</c:f>
              <c:numCache>
                <c:formatCode>0%</c:formatCode>
                <c:ptCount val="7"/>
                <c:pt idx="0">
                  <c:v>0.84</c:v>
                </c:pt>
                <c:pt idx="1">
                  <c:v>0.82000000000000006</c:v>
                </c:pt>
                <c:pt idx="2">
                  <c:v>0.97</c:v>
                </c:pt>
                <c:pt idx="3">
                  <c:v>0.97</c:v>
                </c:pt>
                <c:pt idx="4">
                  <c:v>0.99</c:v>
                </c:pt>
                <c:pt idx="5">
                  <c:v>0.91</c:v>
                </c:pt>
                <c:pt idx="6">
                  <c:v>0.51</c:v>
                </c:pt>
              </c:numCache>
            </c:numRef>
          </c:val>
          <c:extLst>
            <c:ext xmlns:c16="http://schemas.microsoft.com/office/drawing/2014/chart" uri="{C3380CC4-5D6E-409C-BE32-E72D297353CC}">
              <c16:uniqueId val="{00000000-BE77-44E3-9669-93038F0D8871}"/>
            </c:ext>
          </c:extLst>
        </c:ser>
        <c:ser>
          <c:idx val="2"/>
          <c:order val="2"/>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None</c:v>
                </c:pt>
                <c:pt idx="1">
                  <c:v>Up to 1 hour</c:v>
                </c:pt>
                <c:pt idx="2">
                  <c:v>More than 1 hour, up to 2 hours</c:v>
                </c:pt>
                <c:pt idx="3">
                  <c:v>More than 2 hours, up to 5 hours</c:v>
                </c:pt>
                <c:pt idx="4">
                  <c:v>More than 5 hours, up to 8 hours</c:v>
                </c:pt>
                <c:pt idx="5">
                  <c:v>More than 8 hours</c:v>
                </c:pt>
                <c:pt idx="6">
                  <c:v>Don't know</c:v>
                </c:pt>
              </c:strCache>
            </c:strRef>
          </c:cat>
          <c:val>
            <c:numRef>
              <c:f>Sheet1!$D$2:$D$8</c:f>
              <c:numCache>
                <c:formatCode>0%</c:formatCode>
                <c:ptCount val="7"/>
                <c:pt idx="0">
                  <c:v>0.2</c:v>
                </c:pt>
                <c:pt idx="1">
                  <c:v>0.18</c:v>
                </c:pt>
                <c:pt idx="2">
                  <c:v>0.06</c:v>
                </c:pt>
                <c:pt idx="3">
                  <c:v>7.0000000000000007E-2</c:v>
                </c:pt>
                <c:pt idx="4">
                  <c:v>0.02</c:v>
                </c:pt>
                <c:pt idx="5">
                  <c:v>0.04</c:v>
                </c:pt>
                <c:pt idx="6">
                  <c:v>0.44</c:v>
                </c:pt>
              </c:numCache>
            </c:numRef>
          </c:val>
          <c:extLst>
            <c:ext xmlns:c16="http://schemas.microsoft.com/office/drawing/2014/chart" uri="{C3380CC4-5D6E-409C-BE32-E72D297353CC}">
              <c16:uniqueId val="{00000001-BE77-44E3-9669-93038F0D8871}"/>
            </c:ext>
          </c:extLst>
        </c:ser>
        <c:dLbls>
          <c:dLblPos val="ctr"/>
          <c:showLegendKey val="0"/>
          <c:showVal val="1"/>
          <c:showCatName val="0"/>
          <c:showSerName val="0"/>
          <c:showPercent val="0"/>
          <c:showBubbleSize val="0"/>
        </c:dLbls>
        <c:gapWidth val="45"/>
        <c:overlap val="100"/>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max val="1.2"/>
        </c:scaling>
        <c:delete val="1"/>
        <c:axPos val="t"/>
        <c:numFmt formatCode="0%" sourceLinked="1"/>
        <c:majorTickMark val="out"/>
        <c:minorTickMark val="none"/>
        <c:tickLblPos val="nextTo"/>
        <c:crossAx val="1383545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Yes</c:v>
                </c:pt>
              </c:strCache>
            </c:strRef>
          </c:tx>
          <c:spPr>
            <a:solidFill>
              <a:schemeClr val="accent1"/>
            </a:solidFill>
            <a:ln>
              <a:noFill/>
            </a:ln>
            <a:effectLst/>
          </c:spPr>
          <c:invertIfNegative val="0"/>
          <c:dPt>
            <c:idx val="1"/>
            <c:invertIfNegative val="0"/>
            <c:bubble3D val="0"/>
            <c:spPr>
              <a:solidFill>
                <a:schemeClr val="bg2">
                  <a:lumMod val="60000"/>
                  <a:lumOff val="40000"/>
                </a:schemeClr>
              </a:solidFill>
              <a:ln>
                <a:noFill/>
              </a:ln>
              <a:effectLst/>
            </c:spPr>
            <c:extLst>
              <c:ext xmlns:c16="http://schemas.microsoft.com/office/drawing/2014/chart" uri="{C3380CC4-5D6E-409C-BE32-E72D297353CC}">
                <c16:uniqueId val="{00000001-783E-415E-8244-76031D37E6F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Total 2022 (172)</c:v>
                </c:pt>
                <c:pt idx="1">
                  <c:v>Total 2019 (78)</c:v>
                </c:pt>
              </c:strCache>
            </c:strRef>
          </c:cat>
          <c:val>
            <c:numRef>
              <c:f>Sheet1!$B$2:$B$3</c:f>
              <c:numCache>
                <c:formatCode>0%</c:formatCode>
                <c:ptCount val="2"/>
                <c:pt idx="0">
                  <c:v>0.27</c:v>
                </c:pt>
                <c:pt idx="1">
                  <c:v>0.35</c:v>
                </c:pt>
              </c:numCache>
            </c:numRef>
          </c:val>
          <c:extLst>
            <c:ext xmlns:c16="http://schemas.microsoft.com/office/drawing/2014/chart" uri="{C3380CC4-5D6E-409C-BE32-E72D297353CC}">
              <c16:uniqueId val="{00000002-783E-415E-8244-76031D37E6F4}"/>
            </c:ext>
          </c:extLst>
        </c:ser>
        <c:ser>
          <c:idx val="1"/>
          <c:order val="1"/>
          <c:tx>
            <c:strRef>
              <c:f>Sheet1!$C$1</c:f>
              <c:strCache>
                <c:ptCount val="1"/>
                <c:pt idx="0">
                  <c:v>No</c:v>
                </c:pt>
              </c:strCache>
            </c:strRef>
          </c:tx>
          <c:spPr>
            <a:solidFill>
              <a:schemeClr val="accent2"/>
            </a:solidFill>
            <a:ln>
              <a:noFill/>
            </a:ln>
            <a:effectLst/>
          </c:spPr>
          <c:invertIfNegative val="0"/>
          <c:dPt>
            <c:idx val="1"/>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4-783E-415E-8244-76031D37E6F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Total 2022 (172)</c:v>
                </c:pt>
                <c:pt idx="1">
                  <c:v>Total 2019 (78)</c:v>
                </c:pt>
              </c:strCache>
            </c:strRef>
          </c:cat>
          <c:val>
            <c:numRef>
              <c:f>Sheet1!$C$2:$C$3</c:f>
              <c:numCache>
                <c:formatCode>0%</c:formatCode>
                <c:ptCount val="2"/>
                <c:pt idx="0">
                  <c:v>0.65</c:v>
                </c:pt>
                <c:pt idx="1">
                  <c:v>0.57999999999999996</c:v>
                </c:pt>
              </c:numCache>
            </c:numRef>
          </c:val>
          <c:extLst>
            <c:ext xmlns:c16="http://schemas.microsoft.com/office/drawing/2014/chart" uri="{C3380CC4-5D6E-409C-BE32-E72D297353CC}">
              <c16:uniqueId val="{00000005-783E-415E-8244-76031D37E6F4}"/>
            </c:ext>
          </c:extLst>
        </c:ser>
        <c:ser>
          <c:idx val="2"/>
          <c:order val="2"/>
          <c:tx>
            <c:strRef>
              <c:f>Sheet1!$D$1</c:f>
              <c:strCache>
                <c:ptCount val="1"/>
                <c:pt idx="0">
                  <c:v>Don't know/Prefer not to say</c:v>
                </c:pt>
              </c:strCache>
            </c:strRef>
          </c:tx>
          <c:spPr>
            <a:solidFill>
              <a:schemeClr val="bg1">
                <a:lumMod val="65000"/>
              </a:schemeClr>
            </a:solidFill>
            <a:ln>
              <a:noFill/>
            </a:ln>
            <a:effectLst/>
          </c:spPr>
          <c:invertIfNegative val="0"/>
          <c:dPt>
            <c:idx val="0"/>
            <c:invertIfNegative val="0"/>
            <c:bubble3D val="0"/>
            <c:spPr>
              <a:solidFill>
                <a:schemeClr val="bg1">
                  <a:lumMod val="50000"/>
                </a:schemeClr>
              </a:solidFill>
              <a:ln>
                <a:noFill/>
              </a:ln>
              <a:effectLst/>
            </c:spPr>
            <c:extLst>
              <c:ext xmlns:c16="http://schemas.microsoft.com/office/drawing/2014/chart" uri="{C3380CC4-5D6E-409C-BE32-E72D297353CC}">
                <c16:uniqueId val="{00000007-783E-415E-8244-76031D37E6F4}"/>
              </c:ext>
            </c:extLst>
          </c:dPt>
          <c:dPt>
            <c:idx val="1"/>
            <c:invertIfNegative val="0"/>
            <c:bubble3D val="0"/>
            <c:spPr>
              <a:solidFill>
                <a:schemeClr val="bg1">
                  <a:lumMod val="65000"/>
                </a:schemeClr>
              </a:solidFill>
              <a:ln>
                <a:noFill/>
              </a:ln>
              <a:effectLst/>
            </c:spPr>
            <c:extLst>
              <c:ext xmlns:c16="http://schemas.microsoft.com/office/drawing/2014/chart" uri="{C3380CC4-5D6E-409C-BE32-E72D297353CC}">
                <c16:uniqueId val="{00000009-783E-415E-8244-76031D37E6F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Total 2022 (172)</c:v>
                </c:pt>
                <c:pt idx="1">
                  <c:v>Total 2019 (78)</c:v>
                </c:pt>
              </c:strCache>
            </c:strRef>
          </c:cat>
          <c:val>
            <c:numRef>
              <c:f>Sheet1!$D$2:$D$3</c:f>
              <c:numCache>
                <c:formatCode>0%</c:formatCode>
                <c:ptCount val="2"/>
                <c:pt idx="0">
                  <c:v>0.08</c:v>
                </c:pt>
                <c:pt idx="1">
                  <c:v>7.0000000000000007E-2</c:v>
                </c:pt>
              </c:numCache>
            </c:numRef>
          </c:val>
          <c:extLst>
            <c:ext xmlns:c16="http://schemas.microsoft.com/office/drawing/2014/chart" uri="{C3380CC4-5D6E-409C-BE32-E72D297353CC}">
              <c16:uniqueId val="{0000000A-783E-415E-8244-76031D37E6F4}"/>
            </c:ext>
          </c:extLst>
        </c:ser>
        <c:dLbls>
          <c:dLblPos val="ctr"/>
          <c:showLegendKey val="0"/>
          <c:showVal val="1"/>
          <c:showCatName val="0"/>
          <c:showSerName val="0"/>
          <c:showPercent val="0"/>
          <c:showBubbleSize val="0"/>
        </c:dLbls>
        <c:gapWidth val="45"/>
        <c:overlap val="100"/>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t"/>
        <c:numFmt formatCode="0%" sourceLinked="1"/>
        <c:majorTickMark val="none"/>
        <c:minorTickMark val="none"/>
        <c:tickLblPos val="nextTo"/>
        <c:crossAx val="1383545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Sheet1!$B$1</c:f>
              <c:strCache>
                <c:ptCount val="1"/>
                <c:pt idx="0">
                  <c:v>Designated library area in an open plan space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Special (36)</c:v>
                </c:pt>
                <c:pt idx="1">
                  <c:v>LA maintained (775)</c:v>
                </c:pt>
                <c:pt idx="2">
                  <c:v>Independent (81)</c:v>
                </c:pt>
                <c:pt idx="3">
                  <c:v>Free School (36)</c:v>
                </c:pt>
                <c:pt idx="4">
                  <c:v>Academy (286)</c:v>
                </c:pt>
                <c:pt idx="6">
                  <c:v>England (1239)</c:v>
                </c:pt>
              </c:strCache>
            </c:strRef>
          </c:cat>
          <c:val>
            <c:numRef>
              <c:f>Sheet1!$B$2:$B$8</c:f>
              <c:numCache>
                <c:formatCode>0%</c:formatCode>
                <c:ptCount val="7"/>
                <c:pt idx="0">
                  <c:v>0.28999999999999998</c:v>
                </c:pt>
                <c:pt idx="1">
                  <c:v>0.38</c:v>
                </c:pt>
                <c:pt idx="2">
                  <c:v>0.18</c:v>
                </c:pt>
                <c:pt idx="3">
                  <c:v>0.63</c:v>
                </c:pt>
                <c:pt idx="4">
                  <c:v>0.4</c:v>
                </c:pt>
                <c:pt idx="6">
                  <c:v>0.37</c:v>
                </c:pt>
              </c:numCache>
            </c:numRef>
          </c:val>
          <c:extLst>
            <c:ext xmlns:c16="http://schemas.microsoft.com/office/drawing/2014/chart" uri="{C3380CC4-5D6E-409C-BE32-E72D297353CC}">
              <c16:uniqueId val="{00000000-D858-4B6F-83C5-4F18C72D6A97}"/>
            </c:ext>
          </c:extLst>
        </c:ser>
        <c:ser>
          <c:idx val="1"/>
          <c:order val="1"/>
          <c:tx>
            <c:strRef>
              <c:f>Sheet1!$C$1</c:f>
              <c:strCache>
                <c:ptCount val="1"/>
                <c:pt idx="0">
                  <c:v>Designated library in a separate room/classroom/floor/building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Special (36)</c:v>
                </c:pt>
                <c:pt idx="1">
                  <c:v>LA maintained (775)</c:v>
                </c:pt>
                <c:pt idx="2">
                  <c:v>Independent (81)</c:v>
                </c:pt>
                <c:pt idx="3">
                  <c:v>Free School (36)</c:v>
                </c:pt>
                <c:pt idx="4">
                  <c:v>Academy (286)</c:v>
                </c:pt>
                <c:pt idx="6">
                  <c:v>England (1239)</c:v>
                </c:pt>
              </c:strCache>
            </c:strRef>
          </c:cat>
          <c:val>
            <c:numRef>
              <c:f>Sheet1!$C$2:$C$8</c:f>
              <c:numCache>
                <c:formatCode>0%</c:formatCode>
                <c:ptCount val="7"/>
                <c:pt idx="0">
                  <c:v>0.71</c:v>
                </c:pt>
                <c:pt idx="1">
                  <c:v>0.61</c:v>
                </c:pt>
                <c:pt idx="2">
                  <c:v>0.82</c:v>
                </c:pt>
                <c:pt idx="3">
                  <c:v>0.37</c:v>
                </c:pt>
                <c:pt idx="4">
                  <c:v>0.59</c:v>
                </c:pt>
                <c:pt idx="6">
                  <c:v>0.63</c:v>
                </c:pt>
              </c:numCache>
            </c:numRef>
          </c:val>
          <c:extLst>
            <c:ext xmlns:c16="http://schemas.microsoft.com/office/drawing/2014/chart" uri="{C3380CC4-5D6E-409C-BE32-E72D297353CC}">
              <c16:uniqueId val="{00000001-D858-4B6F-83C5-4F18C72D6A97}"/>
            </c:ext>
          </c:extLst>
        </c:ser>
        <c:dLbls>
          <c:dLblPos val="ctr"/>
          <c:showLegendKey val="0"/>
          <c:showVal val="1"/>
          <c:showCatName val="0"/>
          <c:showSerName val="0"/>
          <c:showPercent val="0"/>
          <c:showBubbleSize val="0"/>
        </c:dLbls>
        <c:gapWidth val="45"/>
        <c:overlap val="100"/>
        <c:axId val="1383545119"/>
        <c:axId val="1383548031"/>
      </c:barChart>
      <c:catAx>
        <c:axId val="13835451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b"/>
        <c:numFmt formatCode="0%" sourceLinked="1"/>
        <c:majorTickMark val="none"/>
        <c:minorTickMark val="none"/>
        <c:tickLblPos val="nextTo"/>
        <c:crossAx val="1383545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05520068130729"/>
          <c:y val="8.8532808398950093E-3"/>
          <c:w val="0.63211880248903773"/>
          <c:h val="0.99012388451443567"/>
        </c:manualLayout>
      </c:layout>
      <c:barChart>
        <c:barDir val="bar"/>
        <c:grouping val="stacked"/>
        <c:varyColors val="0"/>
        <c:ser>
          <c:idx val="0"/>
          <c:order val="0"/>
          <c:spPr>
            <a:solidFill>
              <a:schemeClr val="accent1"/>
            </a:solidFill>
            <a:ln>
              <a:noFill/>
            </a:ln>
            <a:effectLst/>
          </c:spPr>
          <c:invertIfNegative val="0"/>
          <c:dLbls>
            <c:dLbl>
              <c:idx val="0"/>
              <c:layout>
                <c:manualLayout>
                  <c:x val="0.26338251432752119"/>
                  <c:y val="3.8194003224059981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22F-4C0A-BFA3-EF7F01B892EC}"/>
                </c:ext>
              </c:extLst>
            </c:dLbl>
            <c:dLbl>
              <c:idx val="1"/>
              <c:layout>
                <c:manualLayout>
                  <c:x val="0.2365565174978661"/>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2F-4C0A-BFA3-EF7F01B892EC}"/>
                </c:ext>
              </c:extLst>
            </c:dLbl>
            <c:dLbl>
              <c:idx val="2"/>
              <c:layout>
                <c:manualLayout>
                  <c:x val="0.22924033654432377"/>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22F-4C0A-BFA3-EF7F01B892EC}"/>
                </c:ext>
              </c:extLst>
            </c:dLbl>
            <c:dLbl>
              <c:idx val="3"/>
              <c:layout>
                <c:manualLayout>
                  <c:x val="0.1585172539934154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22F-4C0A-BFA3-EF7F01B892EC}"/>
                </c:ext>
              </c:extLst>
            </c:dLbl>
            <c:dLbl>
              <c:idx val="4"/>
              <c:layout>
                <c:manualLayout>
                  <c:x val="0.12437507621021826"/>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22F-4C0A-BFA3-EF7F01B892EC}"/>
                </c:ext>
              </c:extLst>
            </c:dLbl>
            <c:dLbl>
              <c:idx val="5"/>
              <c:layout>
                <c:manualLayout>
                  <c:x val="3.1703450798683044E-2"/>
                  <c:y val="3.33333333333333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22F-4C0A-BFA3-EF7F01B892EC}"/>
                </c:ext>
              </c:extLst>
            </c:dLbl>
            <c:dLbl>
              <c:idx val="6"/>
              <c:layout>
                <c:manualLayout>
                  <c:x val="2.43872698451407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22F-4C0A-BFA3-EF7F01B892EC}"/>
                </c:ext>
              </c:extLst>
            </c:dLbl>
            <c:dLbl>
              <c:idx val="7"/>
              <c:layout>
                <c:manualLayout>
                  <c:x val="2.194854286062675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22F-4C0A-BFA3-EF7F01B892EC}"/>
                </c:ext>
              </c:extLst>
            </c:dLbl>
            <c:dLbl>
              <c:idx val="8"/>
              <c:layout>
                <c:manualLayout>
                  <c:x val="1.9509815876112623E-2"/>
                  <c:y val="-3.33333333333333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22F-4C0A-BFA3-EF7F01B892EC}"/>
                </c:ext>
              </c:extLst>
            </c:dLbl>
            <c:dLbl>
              <c:idx val="9"/>
              <c:layout>
                <c:manualLayout>
                  <c:x val="2.438726984514079E-2"/>
                  <c:y val="1.2222081031699194E-16"/>
                </c:manualLayout>
              </c:layout>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A5F-4B64-A40C-F16F9A9372D3}"/>
                </c:ext>
              </c:extLst>
            </c:dLbl>
            <c:dLbl>
              <c:idx val="10"/>
              <c:layout>
                <c:manualLayout>
                  <c:x val="3.1703450798683044E-2"/>
                  <c:y val="-1.3123359580052494E-7"/>
                </c:manualLayout>
              </c:layout>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layout>
                    <c:manualLayout>
                      <c:w val="5.3444605852752736E-2"/>
                      <c:h val="4.6616797900262456E-2"/>
                    </c:manualLayout>
                  </c15:layout>
                  <c15:showDataLabelsRange val="0"/>
                </c:ext>
                <c:ext xmlns:c16="http://schemas.microsoft.com/office/drawing/2014/chart" uri="{C3380CC4-5D6E-409C-BE32-E72D297353CC}">
                  <c16:uniqueId val="{00000002-DA5F-4B64-A40C-F16F9A9372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Laptops</c:v>
                </c:pt>
                <c:pt idx="1">
                  <c:v>Tablets</c:v>
                </c:pt>
                <c:pt idx="2">
                  <c:v>Smart Boards</c:v>
                </c:pt>
                <c:pt idx="3">
                  <c:v>Desktop Computers</c:v>
                </c:pt>
                <c:pt idx="4">
                  <c:v>Projectors</c:v>
                </c:pt>
                <c:pt idx="5">
                  <c:v>E-readers</c:v>
                </c:pt>
                <c:pt idx="6">
                  <c:v>'Bring Your Own Device' (BYOD)</c:v>
                </c:pt>
                <c:pt idx="7">
                  <c:v>Other</c:v>
                </c:pt>
                <c:pt idx="8">
                  <c:v>None</c:v>
                </c:pt>
                <c:pt idx="9">
                  <c:v>Don't know</c:v>
                </c:pt>
                <c:pt idx="10">
                  <c:v>Prefer not to say</c:v>
                </c:pt>
              </c:strCache>
            </c:strRef>
          </c:cat>
          <c:val>
            <c:numRef>
              <c:f>Sheet1!$B$2:$B$12</c:f>
              <c:numCache>
                <c:formatCode>0%</c:formatCode>
                <c:ptCount val="11"/>
                <c:pt idx="0">
                  <c:v>0.9</c:v>
                </c:pt>
                <c:pt idx="1">
                  <c:v>0.81</c:v>
                </c:pt>
                <c:pt idx="2">
                  <c:v>0.77</c:v>
                </c:pt>
                <c:pt idx="3">
                  <c:v>0.53</c:v>
                </c:pt>
                <c:pt idx="4">
                  <c:v>0.39</c:v>
                </c:pt>
                <c:pt idx="5">
                  <c:v>7.0000000000000007E-2</c:v>
                </c:pt>
                <c:pt idx="6">
                  <c:v>0.03</c:v>
                </c:pt>
                <c:pt idx="7">
                  <c:v>0.01</c:v>
                </c:pt>
                <c:pt idx="8">
                  <c:v>0.01</c:v>
                </c:pt>
                <c:pt idx="9" formatCode="0.00%">
                  <c:v>4.0000000000000001E-3</c:v>
                </c:pt>
                <c:pt idx="10" formatCode="0.00%">
                  <c:v>4.0000000000000001E-3</c:v>
                </c:pt>
              </c:numCache>
            </c:numRef>
          </c:val>
          <c:extLst>
            <c:ext xmlns:c16="http://schemas.microsoft.com/office/drawing/2014/chart" uri="{C3380CC4-5D6E-409C-BE32-E72D297353CC}">
              <c16:uniqueId val="{00000000-DA5F-4B64-A40C-F16F9A9372D3}"/>
            </c:ext>
          </c:extLst>
        </c:ser>
        <c:ser>
          <c:idx val="1"/>
          <c:order val="1"/>
          <c:spPr>
            <a:noFill/>
            <a:ln>
              <a:noFill/>
            </a:ln>
            <a:effectLst/>
          </c:spPr>
          <c:invertIfNegative val="0"/>
          <c:dLbls>
            <c:delete val="1"/>
          </c:dLbls>
          <c:cat>
            <c:strRef>
              <c:f>Sheet1!$A$2:$A$12</c:f>
              <c:strCache>
                <c:ptCount val="11"/>
                <c:pt idx="0">
                  <c:v>Laptops</c:v>
                </c:pt>
                <c:pt idx="1">
                  <c:v>Tablets</c:v>
                </c:pt>
                <c:pt idx="2">
                  <c:v>Smart Boards</c:v>
                </c:pt>
                <c:pt idx="3">
                  <c:v>Desktop Computers</c:v>
                </c:pt>
                <c:pt idx="4">
                  <c:v>Projectors</c:v>
                </c:pt>
                <c:pt idx="5">
                  <c:v>E-readers</c:v>
                </c:pt>
                <c:pt idx="6">
                  <c:v>'Bring Your Own Device' (BYOD)</c:v>
                </c:pt>
                <c:pt idx="7">
                  <c:v>Other</c:v>
                </c:pt>
                <c:pt idx="8">
                  <c:v>None</c:v>
                </c:pt>
                <c:pt idx="9">
                  <c:v>Don't know</c:v>
                </c:pt>
                <c:pt idx="10">
                  <c:v>Prefer not to say</c:v>
                </c:pt>
              </c:strCache>
            </c:strRef>
          </c:cat>
          <c:val>
            <c:numRef>
              <c:f>Sheet1!$C$2:$C$12</c:f>
              <c:numCache>
                <c:formatCode>0%</c:formatCode>
                <c:ptCount val="11"/>
                <c:pt idx="0">
                  <c:v>9.9999999999999978E-2</c:v>
                </c:pt>
                <c:pt idx="1">
                  <c:v>0.18999999999999995</c:v>
                </c:pt>
                <c:pt idx="2">
                  <c:v>0.22999999999999998</c:v>
                </c:pt>
                <c:pt idx="3">
                  <c:v>0.47</c:v>
                </c:pt>
                <c:pt idx="4">
                  <c:v>0.61</c:v>
                </c:pt>
                <c:pt idx="5">
                  <c:v>0.92999999999999994</c:v>
                </c:pt>
                <c:pt idx="6">
                  <c:v>0.97</c:v>
                </c:pt>
                <c:pt idx="7">
                  <c:v>0.99</c:v>
                </c:pt>
                <c:pt idx="8">
                  <c:v>0.99</c:v>
                </c:pt>
                <c:pt idx="9">
                  <c:v>0.996</c:v>
                </c:pt>
                <c:pt idx="10">
                  <c:v>0.996</c:v>
                </c:pt>
              </c:numCache>
            </c:numRef>
          </c:val>
          <c:extLst>
            <c:ext xmlns:c16="http://schemas.microsoft.com/office/drawing/2014/chart" uri="{C3380CC4-5D6E-409C-BE32-E72D297353CC}">
              <c16:uniqueId val="{00000000-022F-4C0A-BFA3-EF7F01B892EC}"/>
            </c:ext>
          </c:extLst>
        </c:ser>
        <c:ser>
          <c:idx val="2"/>
          <c:order val="2"/>
          <c:spPr>
            <a:noFill/>
            <a:ln>
              <a:noFill/>
            </a:ln>
            <a:effectLst/>
          </c:spPr>
          <c:invertIfNegative val="0"/>
          <c:dLbls>
            <c:dLbl>
              <c:idx val="9"/>
              <c:tx>
                <c:rich>
                  <a:bodyPr/>
                  <a:lstStyle/>
                  <a:p>
                    <a:r>
                      <a:rPr lang="en-US"/>
                      <a:t>*%</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022F-4C0A-BFA3-EF7F01B892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Laptops</c:v>
                </c:pt>
                <c:pt idx="1">
                  <c:v>Tablets</c:v>
                </c:pt>
                <c:pt idx="2">
                  <c:v>Smart Boards</c:v>
                </c:pt>
                <c:pt idx="3">
                  <c:v>Desktop Computers</c:v>
                </c:pt>
                <c:pt idx="4">
                  <c:v>Projectors</c:v>
                </c:pt>
                <c:pt idx="5">
                  <c:v>E-readers</c:v>
                </c:pt>
                <c:pt idx="6">
                  <c:v>'Bring Your Own Device' (BYOD)</c:v>
                </c:pt>
                <c:pt idx="7">
                  <c:v>Other</c:v>
                </c:pt>
                <c:pt idx="8">
                  <c:v>None</c:v>
                </c:pt>
                <c:pt idx="9">
                  <c:v>Don't know</c:v>
                </c:pt>
                <c:pt idx="10">
                  <c:v>Prefer not to say</c:v>
                </c:pt>
              </c:strCache>
            </c:strRef>
          </c:cat>
          <c:val>
            <c:numRef>
              <c:f>Sheet1!$D$2:$D$12</c:f>
              <c:numCache>
                <c:formatCode>0%</c:formatCode>
                <c:ptCount val="11"/>
                <c:pt idx="0">
                  <c:v>0.91</c:v>
                </c:pt>
                <c:pt idx="1">
                  <c:v>0.9</c:v>
                </c:pt>
                <c:pt idx="2">
                  <c:v>0.88</c:v>
                </c:pt>
                <c:pt idx="3">
                  <c:v>0.72</c:v>
                </c:pt>
                <c:pt idx="4">
                  <c:v>0.63</c:v>
                </c:pt>
                <c:pt idx="5">
                  <c:v>0.1</c:v>
                </c:pt>
                <c:pt idx="6">
                  <c:v>0.01</c:v>
                </c:pt>
                <c:pt idx="7">
                  <c:v>0</c:v>
                </c:pt>
                <c:pt idx="8">
                  <c:v>0.01</c:v>
                </c:pt>
                <c:pt idx="9" formatCode="0.00%">
                  <c:v>4.0000000000000001E-3</c:v>
                </c:pt>
                <c:pt idx="10">
                  <c:v>0</c:v>
                </c:pt>
              </c:numCache>
            </c:numRef>
          </c:val>
          <c:extLst>
            <c:ext xmlns:c16="http://schemas.microsoft.com/office/drawing/2014/chart" uri="{C3380CC4-5D6E-409C-BE32-E72D297353CC}">
              <c16:uniqueId val="{00000001-022F-4C0A-BFA3-EF7F01B892EC}"/>
            </c:ext>
          </c:extLst>
        </c:ser>
        <c:dLbls>
          <c:dLblPos val="ctr"/>
          <c:showLegendKey val="0"/>
          <c:showVal val="1"/>
          <c:showCatName val="0"/>
          <c:showSerName val="0"/>
          <c:showPercent val="0"/>
          <c:showBubbleSize val="0"/>
        </c:dLbls>
        <c:gapWidth val="45"/>
        <c:overlap val="100"/>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max val="1.2"/>
        </c:scaling>
        <c:delete val="1"/>
        <c:axPos val="t"/>
        <c:numFmt formatCode="0%" sourceLinked="1"/>
        <c:majorTickMark val="out"/>
        <c:minorTickMark val="none"/>
        <c:tickLblPos val="nextTo"/>
        <c:crossAx val="1383545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105520068130729"/>
          <c:y val="5.8881826748738986E-2"/>
          <c:w val="0.63211880248903773"/>
          <c:h val="0.9400950381384211"/>
        </c:manualLayout>
      </c:layout>
      <c:barChart>
        <c:barDir val="bar"/>
        <c:grouping val="clustered"/>
        <c:varyColors val="0"/>
        <c:ser>
          <c:idx val="0"/>
          <c:order val="0"/>
          <c:tx>
            <c:strRef>
              <c:f>Sheet1!$B$1</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Strongly agree </c:v>
                </c:pt>
                <c:pt idx="1">
                  <c:v>Agree </c:v>
                </c:pt>
                <c:pt idx="2">
                  <c:v>Neither agree nor disagree </c:v>
                </c:pt>
                <c:pt idx="3">
                  <c:v>Disagree </c:v>
                </c:pt>
                <c:pt idx="4">
                  <c:v>Strongly disagree </c:v>
                </c:pt>
                <c:pt idx="5">
                  <c:v>Don't know</c:v>
                </c:pt>
                <c:pt idx="7">
                  <c:v>Summary: Agree</c:v>
                </c:pt>
                <c:pt idx="8">
                  <c:v>Summary: Disagree</c:v>
                </c:pt>
              </c:strCache>
            </c:strRef>
          </c:cat>
          <c:val>
            <c:numRef>
              <c:f>Sheet1!$B$2:$B$10</c:f>
              <c:numCache>
                <c:formatCode>0%</c:formatCode>
                <c:ptCount val="9"/>
                <c:pt idx="0">
                  <c:v>0.17</c:v>
                </c:pt>
                <c:pt idx="1">
                  <c:v>0.32</c:v>
                </c:pt>
                <c:pt idx="2">
                  <c:v>0.21</c:v>
                </c:pt>
                <c:pt idx="3">
                  <c:v>0.2</c:v>
                </c:pt>
                <c:pt idx="4">
                  <c:v>7.0000000000000007E-2</c:v>
                </c:pt>
                <c:pt idx="5">
                  <c:v>0.02</c:v>
                </c:pt>
                <c:pt idx="7">
                  <c:v>0.49</c:v>
                </c:pt>
                <c:pt idx="8">
                  <c:v>0.27</c:v>
                </c:pt>
              </c:numCache>
            </c:numRef>
          </c:val>
          <c:extLst>
            <c:ext xmlns:c16="http://schemas.microsoft.com/office/drawing/2014/chart" uri="{C3380CC4-5D6E-409C-BE32-E72D297353CC}">
              <c16:uniqueId val="{00000000-8BE1-4321-8E85-4B783143CE63}"/>
            </c:ext>
          </c:extLst>
        </c:ser>
        <c:dLbls>
          <c:dLblPos val="ctr"/>
          <c:showLegendKey val="0"/>
          <c:showVal val="1"/>
          <c:showCatName val="0"/>
          <c:showSerName val="0"/>
          <c:showPercent val="0"/>
          <c:showBubbleSize val="0"/>
        </c:dLbls>
        <c:gapWidth val="45"/>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max val="1"/>
        </c:scaling>
        <c:delete val="1"/>
        <c:axPos val="t"/>
        <c:numFmt formatCode="0%" sourceLinked="1"/>
        <c:majorTickMark val="out"/>
        <c:minorTickMark val="none"/>
        <c:tickLblPos val="nextTo"/>
        <c:crossAx val="1383545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Yes</c:v>
                </c:pt>
              </c:strCache>
            </c:strRef>
          </c:tx>
          <c:spPr>
            <a:solidFill>
              <a:schemeClr val="accent1"/>
            </a:solidFill>
            <a:ln>
              <a:noFill/>
            </a:ln>
            <a:effectLst/>
          </c:spPr>
          <c:invertIfNegative val="0"/>
          <c:dPt>
            <c:idx val="1"/>
            <c:invertIfNegative val="0"/>
            <c:bubble3D val="0"/>
            <c:spPr>
              <a:solidFill>
                <a:schemeClr val="bg2">
                  <a:lumMod val="60000"/>
                  <a:lumOff val="40000"/>
                </a:schemeClr>
              </a:solidFill>
              <a:ln>
                <a:noFill/>
              </a:ln>
              <a:effectLst/>
            </c:spPr>
            <c:extLst>
              <c:ext xmlns:c16="http://schemas.microsoft.com/office/drawing/2014/chart" uri="{C3380CC4-5D6E-409C-BE32-E72D297353CC}">
                <c16:uniqueId val="{00000001-8368-49F4-97A4-4E0D2F564F9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Total 2022 (272)</c:v>
                </c:pt>
                <c:pt idx="1">
                  <c:v>Total 2019 (155)</c:v>
                </c:pt>
              </c:strCache>
            </c:strRef>
          </c:cat>
          <c:val>
            <c:numRef>
              <c:f>Sheet1!$B$2:$B$3</c:f>
              <c:numCache>
                <c:formatCode>0%</c:formatCode>
                <c:ptCount val="2"/>
                <c:pt idx="0">
                  <c:v>0.4</c:v>
                </c:pt>
                <c:pt idx="1">
                  <c:v>0.56000000000000005</c:v>
                </c:pt>
              </c:numCache>
            </c:numRef>
          </c:val>
          <c:extLst>
            <c:ext xmlns:c16="http://schemas.microsoft.com/office/drawing/2014/chart" uri="{C3380CC4-5D6E-409C-BE32-E72D297353CC}">
              <c16:uniqueId val="{00000002-8368-49F4-97A4-4E0D2F564F9B}"/>
            </c:ext>
          </c:extLst>
        </c:ser>
        <c:ser>
          <c:idx val="1"/>
          <c:order val="1"/>
          <c:tx>
            <c:strRef>
              <c:f>Sheet1!$C$1</c:f>
              <c:strCache>
                <c:ptCount val="1"/>
                <c:pt idx="0">
                  <c:v>No</c:v>
                </c:pt>
              </c:strCache>
            </c:strRef>
          </c:tx>
          <c:spPr>
            <a:solidFill>
              <a:schemeClr val="accent2"/>
            </a:solidFill>
            <a:ln>
              <a:noFill/>
            </a:ln>
            <a:effectLst/>
          </c:spPr>
          <c:invertIfNegative val="0"/>
          <c:dPt>
            <c:idx val="1"/>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4-8368-49F4-97A4-4E0D2F564F9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Total 2022 (272)</c:v>
                </c:pt>
                <c:pt idx="1">
                  <c:v>Total 2019 (155)</c:v>
                </c:pt>
              </c:strCache>
            </c:strRef>
          </c:cat>
          <c:val>
            <c:numRef>
              <c:f>Sheet1!$C$2:$C$3</c:f>
              <c:numCache>
                <c:formatCode>0%</c:formatCode>
                <c:ptCount val="2"/>
                <c:pt idx="0">
                  <c:v>0.56999999999999995</c:v>
                </c:pt>
                <c:pt idx="1">
                  <c:v>0.43</c:v>
                </c:pt>
              </c:numCache>
            </c:numRef>
          </c:val>
          <c:extLst>
            <c:ext xmlns:c16="http://schemas.microsoft.com/office/drawing/2014/chart" uri="{C3380CC4-5D6E-409C-BE32-E72D297353CC}">
              <c16:uniqueId val="{00000005-8368-49F4-97A4-4E0D2F564F9B}"/>
            </c:ext>
          </c:extLst>
        </c:ser>
        <c:ser>
          <c:idx val="2"/>
          <c:order val="2"/>
          <c:tx>
            <c:strRef>
              <c:f>Sheet1!$D$1</c:f>
              <c:strCache>
                <c:ptCount val="1"/>
                <c:pt idx="0">
                  <c:v>Don't know</c:v>
                </c:pt>
              </c:strCache>
            </c:strRef>
          </c:tx>
          <c:spPr>
            <a:solidFill>
              <a:schemeClr val="bg1">
                <a:lumMod val="65000"/>
              </a:schemeClr>
            </a:solidFill>
            <a:ln>
              <a:noFill/>
            </a:ln>
            <a:effectLst/>
          </c:spPr>
          <c:invertIfNegative val="0"/>
          <c:dPt>
            <c:idx val="0"/>
            <c:invertIfNegative val="0"/>
            <c:bubble3D val="0"/>
            <c:spPr>
              <a:solidFill>
                <a:schemeClr val="bg1">
                  <a:lumMod val="50000"/>
                </a:schemeClr>
              </a:solidFill>
              <a:ln>
                <a:noFill/>
              </a:ln>
              <a:effectLst/>
            </c:spPr>
            <c:extLst>
              <c:ext xmlns:c16="http://schemas.microsoft.com/office/drawing/2014/chart" uri="{C3380CC4-5D6E-409C-BE32-E72D297353CC}">
                <c16:uniqueId val="{00000007-8368-49F4-97A4-4E0D2F564F9B}"/>
              </c:ext>
            </c:extLst>
          </c:dPt>
          <c:dPt>
            <c:idx val="1"/>
            <c:invertIfNegative val="0"/>
            <c:bubble3D val="0"/>
            <c:spPr>
              <a:solidFill>
                <a:schemeClr val="bg1">
                  <a:lumMod val="65000"/>
                </a:schemeClr>
              </a:solidFill>
              <a:ln>
                <a:noFill/>
              </a:ln>
              <a:effectLst/>
            </c:spPr>
            <c:extLst>
              <c:ext xmlns:c16="http://schemas.microsoft.com/office/drawing/2014/chart" uri="{C3380CC4-5D6E-409C-BE32-E72D297353CC}">
                <c16:uniqueId val="{00000009-8368-49F4-97A4-4E0D2F564F9B}"/>
              </c:ext>
            </c:extLst>
          </c:dPt>
          <c:dLbls>
            <c:dLbl>
              <c:idx val="1"/>
              <c:layout>
                <c:manualLayout>
                  <c:x val="-9.9960015993602568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368-49F4-97A4-4E0D2F564F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Total 2022 (272)</c:v>
                </c:pt>
                <c:pt idx="1">
                  <c:v>Total 2019 (155)</c:v>
                </c:pt>
              </c:strCache>
            </c:strRef>
          </c:cat>
          <c:val>
            <c:numRef>
              <c:f>Sheet1!$D$2:$D$3</c:f>
              <c:numCache>
                <c:formatCode>0%</c:formatCode>
                <c:ptCount val="2"/>
                <c:pt idx="0">
                  <c:v>0.03</c:v>
                </c:pt>
                <c:pt idx="1">
                  <c:v>0.01</c:v>
                </c:pt>
              </c:numCache>
            </c:numRef>
          </c:val>
          <c:extLst>
            <c:ext xmlns:c16="http://schemas.microsoft.com/office/drawing/2014/chart" uri="{C3380CC4-5D6E-409C-BE32-E72D297353CC}">
              <c16:uniqueId val="{0000000A-8368-49F4-97A4-4E0D2F564F9B}"/>
            </c:ext>
          </c:extLst>
        </c:ser>
        <c:dLbls>
          <c:dLblPos val="ctr"/>
          <c:showLegendKey val="0"/>
          <c:showVal val="1"/>
          <c:showCatName val="0"/>
          <c:showSerName val="0"/>
          <c:showPercent val="0"/>
          <c:showBubbleSize val="0"/>
        </c:dLbls>
        <c:gapWidth val="45"/>
        <c:overlap val="100"/>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t"/>
        <c:numFmt formatCode="0%" sourceLinked="1"/>
        <c:majorTickMark val="none"/>
        <c:minorTickMark val="none"/>
        <c:tickLblPos val="nextTo"/>
        <c:crossAx val="1383545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105520068130729"/>
          <c:y val="5.5199475065616796E-3"/>
          <c:w val="0.63211880248903773"/>
          <c:h val="0.99345721784776886"/>
        </c:manualLayout>
      </c:layout>
      <c:barChart>
        <c:barDir val="bar"/>
        <c:grouping val="clustered"/>
        <c:varyColors val="0"/>
        <c:ser>
          <c:idx val="0"/>
          <c:order val="0"/>
          <c:tx>
            <c:strRef>
              <c:f>Sheet1!$B$1</c:f>
              <c:strCache>
                <c:ptCount val="1"/>
                <c:pt idx="0">
                  <c:v>Yes</c:v>
                </c:pt>
              </c:strCache>
            </c:strRef>
          </c:tx>
          <c:spPr>
            <a:solidFill>
              <a:schemeClr val="accent1"/>
            </a:solidFill>
            <a:ln>
              <a:noFill/>
            </a:ln>
            <a:effectLst/>
          </c:spPr>
          <c:invertIfNegative val="0"/>
          <c:dLbls>
            <c:dLbl>
              <c:idx val="9"/>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A59-4F3F-9F98-FBB2FFBC6DCB}"/>
                </c:ext>
              </c:extLst>
            </c:dLbl>
            <c:dLbl>
              <c:idx val="10"/>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A59-4F3F-9F98-FBB2FFBC6D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Support reading for pleasure</c:v>
                </c:pt>
                <c:pt idx="1">
                  <c:v>Encourage creative writing</c:v>
                </c:pt>
                <c:pt idx="2">
                  <c:v>Support English curriculum</c:v>
                </c:pt>
                <c:pt idx="3">
                  <c:v>Generate awareness of creative careers</c:v>
                </c:pt>
                <c:pt idx="4">
                  <c:v>Support pupils' well-being</c:v>
                </c:pt>
                <c:pt idx="5">
                  <c:v>Support wider curriculum (e.g. PSHE, wellbeing)</c:v>
                </c:pt>
                <c:pt idx="6">
                  <c:v>Other</c:v>
                </c:pt>
              </c:strCache>
            </c:strRef>
          </c:cat>
          <c:val>
            <c:numRef>
              <c:f>Sheet1!$B$2:$B$8</c:f>
              <c:numCache>
                <c:formatCode>0%</c:formatCode>
                <c:ptCount val="7"/>
                <c:pt idx="0">
                  <c:v>0.81</c:v>
                </c:pt>
                <c:pt idx="1">
                  <c:v>0.6</c:v>
                </c:pt>
                <c:pt idx="2">
                  <c:v>0.46</c:v>
                </c:pt>
                <c:pt idx="3">
                  <c:v>0.31</c:v>
                </c:pt>
                <c:pt idx="4">
                  <c:v>0.19</c:v>
                </c:pt>
                <c:pt idx="5">
                  <c:v>0.18</c:v>
                </c:pt>
                <c:pt idx="6">
                  <c:v>0.1</c:v>
                </c:pt>
              </c:numCache>
            </c:numRef>
          </c:val>
          <c:extLst>
            <c:ext xmlns:c16="http://schemas.microsoft.com/office/drawing/2014/chart" uri="{C3380CC4-5D6E-409C-BE32-E72D297353CC}">
              <c16:uniqueId val="{00000002-4A59-4F3F-9F98-FBB2FFBC6DCB}"/>
            </c:ext>
          </c:extLst>
        </c:ser>
        <c:dLbls>
          <c:dLblPos val="ctr"/>
          <c:showLegendKey val="0"/>
          <c:showVal val="1"/>
          <c:showCatName val="0"/>
          <c:showSerName val="0"/>
          <c:showPercent val="0"/>
          <c:showBubbleSize val="0"/>
        </c:dLbls>
        <c:gapWidth val="45"/>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max val="1"/>
        </c:scaling>
        <c:delete val="1"/>
        <c:axPos val="t"/>
        <c:numFmt formatCode="0%" sourceLinked="1"/>
        <c:majorTickMark val="out"/>
        <c:minorTickMark val="none"/>
        <c:tickLblPos val="nextTo"/>
        <c:crossAx val="1383545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GB" sz="1050" b="0" i="1" u="none" strike="noStrike" baseline="0">
                <a:effectLst/>
              </a:rPr>
              <a:t>The current arrangement(s) for school library provision represents better value for money</a:t>
            </a:r>
            <a:endParaRPr lang="en-GB"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Sheet1!$B$1</c:f>
              <c:strCache>
                <c:ptCount val="1"/>
                <c:pt idx="0">
                  <c:v>Agree</c:v>
                </c:pt>
              </c:strCache>
            </c:strRef>
          </c:tx>
          <c:spPr>
            <a:solidFill>
              <a:schemeClr val="accent1"/>
            </a:solidFill>
            <a:ln>
              <a:noFill/>
            </a:ln>
            <a:effectLst/>
          </c:spPr>
          <c:invertIfNegative val="0"/>
          <c:dPt>
            <c:idx val="1"/>
            <c:invertIfNegative val="0"/>
            <c:bubble3D val="0"/>
            <c:spPr>
              <a:solidFill>
                <a:schemeClr val="bg2">
                  <a:lumMod val="60000"/>
                  <a:lumOff val="40000"/>
                </a:schemeClr>
              </a:solidFill>
              <a:ln>
                <a:noFill/>
              </a:ln>
              <a:effectLst/>
            </c:spPr>
            <c:extLst>
              <c:ext xmlns:c16="http://schemas.microsoft.com/office/drawing/2014/chart" uri="{C3380CC4-5D6E-409C-BE32-E72D297353CC}">
                <c16:uniqueId val="{00000001-1FEB-4861-8947-9049C2A2F5F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Total 2022 (233)</c:v>
                </c:pt>
                <c:pt idx="1">
                  <c:v>Total 2019 (138)</c:v>
                </c:pt>
                <c:pt idx="3">
                  <c:v>Schools Library Service (106)</c:v>
                </c:pt>
                <c:pt idx="4">
                  <c:v>Public library
 (74)</c:v>
                </c:pt>
                <c:pt idx="5">
                  <c:v>Designated area(s) in a shared room(s)
 (158)</c:v>
                </c:pt>
              </c:strCache>
            </c:strRef>
          </c:cat>
          <c:val>
            <c:numRef>
              <c:f>Sheet1!$B$2:$B$7</c:f>
              <c:numCache>
                <c:formatCode>0%</c:formatCode>
                <c:ptCount val="6"/>
                <c:pt idx="0">
                  <c:v>0.37</c:v>
                </c:pt>
                <c:pt idx="1">
                  <c:v>0.35</c:v>
                </c:pt>
                <c:pt idx="3">
                  <c:v>0.41</c:v>
                </c:pt>
                <c:pt idx="4">
                  <c:v>0.4</c:v>
                </c:pt>
                <c:pt idx="5">
                  <c:v>0.33</c:v>
                </c:pt>
              </c:numCache>
            </c:numRef>
          </c:val>
          <c:extLst>
            <c:ext xmlns:c16="http://schemas.microsoft.com/office/drawing/2014/chart" uri="{C3380CC4-5D6E-409C-BE32-E72D297353CC}">
              <c16:uniqueId val="{00000002-1FEB-4861-8947-9049C2A2F5FA}"/>
            </c:ext>
          </c:extLst>
        </c:ser>
        <c:ser>
          <c:idx val="1"/>
          <c:order val="1"/>
          <c:tx>
            <c:strRef>
              <c:f>Sheet1!$C$1</c:f>
              <c:strCache>
                <c:ptCount val="1"/>
                <c:pt idx="0">
                  <c:v>Neither agree nor disagree</c:v>
                </c:pt>
              </c:strCache>
            </c:strRef>
          </c:tx>
          <c:spPr>
            <a:solidFill>
              <a:schemeClr val="accent2"/>
            </a:solidFill>
            <a:ln>
              <a:noFill/>
            </a:ln>
            <a:effectLst/>
          </c:spPr>
          <c:invertIfNegative val="0"/>
          <c:dPt>
            <c:idx val="1"/>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4-1FEB-4861-8947-9049C2A2F5F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Total 2022 (233)</c:v>
                </c:pt>
                <c:pt idx="1">
                  <c:v>Total 2019 (138)</c:v>
                </c:pt>
                <c:pt idx="3">
                  <c:v>Schools Library Service (106)</c:v>
                </c:pt>
                <c:pt idx="4">
                  <c:v>Public library
 (74)</c:v>
                </c:pt>
                <c:pt idx="5">
                  <c:v>Designated area(s) in a shared room(s)
 (158)</c:v>
                </c:pt>
              </c:strCache>
            </c:strRef>
          </c:cat>
          <c:val>
            <c:numRef>
              <c:f>Sheet1!$C$2:$C$7</c:f>
              <c:numCache>
                <c:formatCode>0%</c:formatCode>
                <c:ptCount val="6"/>
                <c:pt idx="0">
                  <c:v>0.4</c:v>
                </c:pt>
                <c:pt idx="1">
                  <c:v>0.34</c:v>
                </c:pt>
                <c:pt idx="3">
                  <c:v>0.38</c:v>
                </c:pt>
                <c:pt idx="4">
                  <c:v>0.28999999999999998</c:v>
                </c:pt>
                <c:pt idx="5">
                  <c:v>0.47</c:v>
                </c:pt>
              </c:numCache>
            </c:numRef>
          </c:val>
          <c:extLst>
            <c:ext xmlns:c16="http://schemas.microsoft.com/office/drawing/2014/chart" uri="{C3380CC4-5D6E-409C-BE32-E72D297353CC}">
              <c16:uniqueId val="{00000005-1FEB-4861-8947-9049C2A2F5FA}"/>
            </c:ext>
          </c:extLst>
        </c:ser>
        <c:ser>
          <c:idx val="2"/>
          <c:order val="2"/>
          <c:tx>
            <c:strRef>
              <c:f>Sheet1!$D$1</c:f>
              <c:strCache>
                <c:ptCount val="1"/>
                <c:pt idx="0">
                  <c:v>Disagree</c:v>
                </c:pt>
              </c:strCache>
            </c:strRef>
          </c:tx>
          <c:spPr>
            <a:solidFill>
              <a:schemeClr val="tx2"/>
            </a:solidFill>
            <a:ln>
              <a:noFill/>
            </a:ln>
            <a:effectLst/>
          </c:spPr>
          <c:invertIfNegative val="0"/>
          <c:dPt>
            <c:idx val="0"/>
            <c:invertIfNegative val="0"/>
            <c:bubble3D val="0"/>
            <c:spPr>
              <a:solidFill>
                <a:schemeClr val="tx2"/>
              </a:solidFill>
              <a:ln>
                <a:noFill/>
              </a:ln>
              <a:effectLst/>
            </c:spPr>
            <c:extLst>
              <c:ext xmlns:c16="http://schemas.microsoft.com/office/drawing/2014/chart" uri="{C3380CC4-5D6E-409C-BE32-E72D297353CC}">
                <c16:uniqueId val="{00000007-1FEB-4861-8947-9049C2A2F5FA}"/>
              </c:ext>
            </c:extLst>
          </c:dPt>
          <c:dPt>
            <c:idx val="1"/>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9-1FEB-4861-8947-9049C2A2F5F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Total 2022 (233)</c:v>
                </c:pt>
                <c:pt idx="1">
                  <c:v>Total 2019 (138)</c:v>
                </c:pt>
                <c:pt idx="3">
                  <c:v>Schools Library Service (106)</c:v>
                </c:pt>
                <c:pt idx="4">
                  <c:v>Public library
 (74)</c:v>
                </c:pt>
                <c:pt idx="5">
                  <c:v>Designated area(s) in a shared room(s)
 (158)</c:v>
                </c:pt>
              </c:strCache>
            </c:strRef>
          </c:cat>
          <c:val>
            <c:numRef>
              <c:f>Sheet1!$D$2:$D$7</c:f>
              <c:numCache>
                <c:formatCode>0%</c:formatCode>
                <c:ptCount val="6"/>
                <c:pt idx="0">
                  <c:v>0.18</c:v>
                </c:pt>
                <c:pt idx="1">
                  <c:v>0.24</c:v>
                </c:pt>
                <c:pt idx="3">
                  <c:v>0.15</c:v>
                </c:pt>
                <c:pt idx="4">
                  <c:v>0.19</c:v>
                </c:pt>
                <c:pt idx="5">
                  <c:v>0.17</c:v>
                </c:pt>
              </c:numCache>
            </c:numRef>
          </c:val>
          <c:extLst>
            <c:ext xmlns:c16="http://schemas.microsoft.com/office/drawing/2014/chart" uri="{C3380CC4-5D6E-409C-BE32-E72D297353CC}">
              <c16:uniqueId val="{0000000A-1FEB-4861-8947-9049C2A2F5FA}"/>
            </c:ext>
          </c:extLst>
        </c:ser>
        <c:ser>
          <c:idx val="3"/>
          <c:order val="3"/>
          <c:tx>
            <c:strRef>
              <c:f>Sheet1!$E$1</c:f>
              <c:strCache>
                <c:ptCount val="1"/>
                <c:pt idx="0">
                  <c:v>Don't know</c:v>
                </c:pt>
              </c:strCache>
            </c:strRef>
          </c:tx>
          <c:spPr>
            <a:solidFill>
              <a:schemeClr val="bg1">
                <a:lumMod val="50000"/>
              </a:schemeClr>
            </a:solidFill>
            <a:ln>
              <a:noFill/>
            </a:ln>
            <a:effectLst/>
          </c:spPr>
          <c:invertIfNegative val="0"/>
          <c:dPt>
            <c:idx val="1"/>
            <c:invertIfNegative val="0"/>
            <c:bubble3D val="0"/>
            <c:spPr>
              <a:solidFill>
                <a:schemeClr val="bg1">
                  <a:lumMod val="75000"/>
                </a:schemeClr>
              </a:solidFill>
              <a:ln>
                <a:noFill/>
              </a:ln>
              <a:effectLst/>
            </c:spPr>
            <c:extLst>
              <c:ext xmlns:c16="http://schemas.microsoft.com/office/drawing/2014/chart" uri="{C3380CC4-5D6E-409C-BE32-E72D297353CC}">
                <c16:uniqueId val="{0000000C-1FEB-4861-8947-9049C2A2F5F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Total 2022 (233)</c:v>
                </c:pt>
                <c:pt idx="1">
                  <c:v>Total 2019 (138)</c:v>
                </c:pt>
                <c:pt idx="3">
                  <c:v>Schools Library Service (106)</c:v>
                </c:pt>
                <c:pt idx="4">
                  <c:v>Public library
 (74)</c:v>
                </c:pt>
                <c:pt idx="5">
                  <c:v>Designated area(s) in a shared room(s)
 (158)</c:v>
                </c:pt>
              </c:strCache>
            </c:strRef>
          </c:cat>
          <c:val>
            <c:numRef>
              <c:f>Sheet1!$E$2:$E$7</c:f>
              <c:numCache>
                <c:formatCode>0%</c:formatCode>
                <c:ptCount val="6"/>
                <c:pt idx="0">
                  <c:v>0.06</c:v>
                </c:pt>
                <c:pt idx="1">
                  <c:v>7.0000000000000007E-2</c:v>
                </c:pt>
                <c:pt idx="3">
                  <c:v>0.05</c:v>
                </c:pt>
                <c:pt idx="4">
                  <c:v>0.11</c:v>
                </c:pt>
                <c:pt idx="5">
                  <c:v>0.04</c:v>
                </c:pt>
              </c:numCache>
            </c:numRef>
          </c:val>
          <c:extLst>
            <c:ext xmlns:c16="http://schemas.microsoft.com/office/drawing/2014/chart" uri="{C3380CC4-5D6E-409C-BE32-E72D297353CC}">
              <c16:uniqueId val="{0000000B-1FEB-4861-8947-9049C2A2F5FA}"/>
            </c:ext>
          </c:extLst>
        </c:ser>
        <c:dLbls>
          <c:dLblPos val="ctr"/>
          <c:showLegendKey val="0"/>
          <c:showVal val="1"/>
          <c:showCatName val="0"/>
          <c:showSerName val="0"/>
          <c:showPercent val="0"/>
          <c:showBubbleSize val="0"/>
        </c:dLbls>
        <c:gapWidth val="45"/>
        <c:overlap val="100"/>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t"/>
        <c:numFmt formatCode="0%" sourceLinked="1"/>
        <c:majorTickMark val="none"/>
        <c:minorTickMark val="none"/>
        <c:tickLblPos val="nextTo"/>
        <c:crossAx val="1383545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GB" sz="1050" b="0" i="1" u="none" strike="noStrike" baseline="0">
                <a:effectLst/>
              </a:rPr>
              <a:t>The current arrangement(s) for school library provision gives pupils the necessary level of access to resources</a:t>
            </a:r>
            <a:endParaRPr lang="en-GB"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Sheet1!$B$1</c:f>
              <c:strCache>
                <c:ptCount val="1"/>
                <c:pt idx="0">
                  <c:v>Agree</c:v>
                </c:pt>
              </c:strCache>
            </c:strRef>
          </c:tx>
          <c:spPr>
            <a:solidFill>
              <a:schemeClr val="accent1"/>
            </a:solidFill>
            <a:ln>
              <a:noFill/>
            </a:ln>
            <a:effectLst/>
          </c:spPr>
          <c:invertIfNegative val="0"/>
          <c:dPt>
            <c:idx val="1"/>
            <c:invertIfNegative val="0"/>
            <c:bubble3D val="0"/>
            <c:spPr>
              <a:solidFill>
                <a:schemeClr val="bg2">
                  <a:lumMod val="60000"/>
                  <a:lumOff val="40000"/>
                </a:schemeClr>
              </a:solidFill>
              <a:ln>
                <a:noFill/>
              </a:ln>
              <a:effectLst/>
            </c:spPr>
            <c:extLst>
              <c:ext xmlns:c16="http://schemas.microsoft.com/office/drawing/2014/chart" uri="{C3380CC4-5D6E-409C-BE32-E72D297353CC}">
                <c16:uniqueId val="{00000001-C3B2-468A-87A2-4CA51E05F20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Total 2022 (233)</c:v>
                </c:pt>
                <c:pt idx="1">
                  <c:v>Total 2019 (78)</c:v>
                </c:pt>
                <c:pt idx="3">
                  <c:v>Schools Library Service (106)</c:v>
                </c:pt>
                <c:pt idx="4">
                  <c:v>Designated area(s) in a shared room(s)
 (158)</c:v>
                </c:pt>
                <c:pt idx="5">
                  <c:v>Public library
 (74)</c:v>
                </c:pt>
              </c:strCache>
            </c:strRef>
          </c:cat>
          <c:val>
            <c:numRef>
              <c:f>Sheet1!$B$2:$B$7</c:f>
              <c:numCache>
                <c:formatCode>0%</c:formatCode>
                <c:ptCount val="6"/>
                <c:pt idx="0">
                  <c:v>0.47</c:v>
                </c:pt>
                <c:pt idx="1">
                  <c:v>0.48</c:v>
                </c:pt>
                <c:pt idx="3">
                  <c:v>0.6</c:v>
                </c:pt>
                <c:pt idx="4">
                  <c:v>0.5</c:v>
                </c:pt>
                <c:pt idx="5">
                  <c:v>0.33</c:v>
                </c:pt>
              </c:numCache>
            </c:numRef>
          </c:val>
          <c:extLst>
            <c:ext xmlns:c16="http://schemas.microsoft.com/office/drawing/2014/chart" uri="{C3380CC4-5D6E-409C-BE32-E72D297353CC}">
              <c16:uniqueId val="{00000002-C3B2-468A-87A2-4CA51E05F208}"/>
            </c:ext>
          </c:extLst>
        </c:ser>
        <c:ser>
          <c:idx val="1"/>
          <c:order val="1"/>
          <c:tx>
            <c:strRef>
              <c:f>Sheet1!$C$1</c:f>
              <c:strCache>
                <c:ptCount val="1"/>
                <c:pt idx="0">
                  <c:v>Neither agree nor disagree</c:v>
                </c:pt>
              </c:strCache>
            </c:strRef>
          </c:tx>
          <c:spPr>
            <a:solidFill>
              <a:schemeClr val="accent2"/>
            </a:solidFill>
            <a:ln>
              <a:noFill/>
            </a:ln>
            <a:effectLst/>
          </c:spPr>
          <c:invertIfNegative val="0"/>
          <c:dPt>
            <c:idx val="1"/>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4-C3B2-468A-87A2-4CA51E05F20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Total 2022 (233)</c:v>
                </c:pt>
                <c:pt idx="1">
                  <c:v>Total 2019 (78)</c:v>
                </c:pt>
                <c:pt idx="3">
                  <c:v>Schools Library Service (106)</c:v>
                </c:pt>
                <c:pt idx="4">
                  <c:v>Designated area(s) in a shared room(s)
 (158)</c:v>
                </c:pt>
                <c:pt idx="5">
                  <c:v>Public library
 (74)</c:v>
                </c:pt>
              </c:strCache>
            </c:strRef>
          </c:cat>
          <c:val>
            <c:numRef>
              <c:f>Sheet1!$C$2:$C$7</c:f>
              <c:numCache>
                <c:formatCode>0%</c:formatCode>
                <c:ptCount val="6"/>
                <c:pt idx="0">
                  <c:v>0.2</c:v>
                </c:pt>
                <c:pt idx="1">
                  <c:v>0.14000000000000001</c:v>
                </c:pt>
                <c:pt idx="3">
                  <c:v>0.15</c:v>
                </c:pt>
                <c:pt idx="4">
                  <c:v>0.21</c:v>
                </c:pt>
                <c:pt idx="5">
                  <c:v>0.17</c:v>
                </c:pt>
              </c:numCache>
            </c:numRef>
          </c:val>
          <c:extLst>
            <c:ext xmlns:c16="http://schemas.microsoft.com/office/drawing/2014/chart" uri="{C3380CC4-5D6E-409C-BE32-E72D297353CC}">
              <c16:uniqueId val="{00000005-C3B2-468A-87A2-4CA51E05F208}"/>
            </c:ext>
          </c:extLst>
        </c:ser>
        <c:ser>
          <c:idx val="2"/>
          <c:order val="2"/>
          <c:tx>
            <c:strRef>
              <c:f>Sheet1!$D$1</c:f>
              <c:strCache>
                <c:ptCount val="1"/>
                <c:pt idx="0">
                  <c:v>Disagree</c:v>
                </c:pt>
              </c:strCache>
            </c:strRef>
          </c:tx>
          <c:spPr>
            <a:solidFill>
              <a:schemeClr val="tx2"/>
            </a:solidFill>
            <a:ln>
              <a:noFill/>
            </a:ln>
            <a:effectLst/>
          </c:spPr>
          <c:invertIfNegative val="0"/>
          <c:dPt>
            <c:idx val="0"/>
            <c:invertIfNegative val="0"/>
            <c:bubble3D val="0"/>
            <c:spPr>
              <a:solidFill>
                <a:schemeClr val="tx2"/>
              </a:solidFill>
              <a:ln>
                <a:noFill/>
              </a:ln>
              <a:effectLst/>
            </c:spPr>
            <c:extLst>
              <c:ext xmlns:c16="http://schemas.microsoft.com/office/drawing/2014/chart" uri="{C3380CC4-5D6E-409C-BE32-E72D297353CC}">
                <c16:uniqueId val="{00000007-C3B2-468A-87A2-4CA51E05F208}"/>
              </c:ext>
            </c:extLst>
          </c:dPt>
          <c:dPt>
            <c:idx val="1"/>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9-C3B2-468A-87A2-4CA51E05F20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Total 2022 (233)</c:v>
                </c:pt>
                <c:pt idx="1">
                  <c:v>Total 2019 (78)</c:v>
                </c:pt>
                <c:pt idx="3">
                  <c:v>Schools Library Service (106)</c:v>
                </c:pt>
                <c:pt idx="4">
                  <c:v>Designated area(s) in a shared room(s)
 (158)</c:v>
                </c:pt>
                <c:pt idx="5">
                  <c:v>Public library
 (74)</c:v>
                </c:pt>
              </c:strCache>
            </c:strRef>
          </c:cat>
          <c:val>
            <c:numRef>
              <c:f>Sheet1!$D$2:$D$7</c:f>
              <c:numCache>
                <c:formatCode>0%</c:formatCode>
                <c:ptCount val="6"/>
                <c:pt idx="0">
                  <c:v>0.3</c:v>
                </c:pt>
                <c:pt idx="1">
                  <c:v>0.34</c:v>
                </c:pt>
                <c:pt idx="3">
                  <c:v>0.21</c:v>
                </c:pt>
                <c:pt idx="4">
                  <c:v>0.27</c:v>
                </c:pt>
                <c:pt idx="5">
                  <c:v>0.42</c:v>
                </c:pt>
              </c:numCache>
            </c:numRef>
          </c:val>
          <c:extLst>
            <c:ext xmlns:c16="http://schemas.microsoft.com/office/drawing/2014/chart" uri="{C3380CC4-5D6E-409C-BE32-E72D297353CC}">
              <c16:uniqueId val="{0000000A-C3B2-468A-87A2-4CA51E05F208}"/>
            </c:ext>
          </c:extLst>
        </c:ser>
        <c:ser>
          <c:idx val="3"/>
          <c:order val="3"/>
          <c:tx>
            <c:strRef>
              <c:f>Sheet1!$E$1</c:f>
              <c:strCache>
                <c:ptCount val="1"/>
                <c:pt idx="0">
                  <c:v>Don't know</c:v>
                </c:pt>
              </c:strCache>
            </c:strRef>
          </c:tx>
          <c:spPr>
            <a:solidFill>
              <a:schemeClr val="bg1">
                <a:lumMod val="50000"/>
              </a:schemeClr>
            </a:solidFill>
            <a:ln>
              <a:noFill/>
            </a:ln>
            <a:effectLst/>
          </c:spPr>
          <c:invertIfNegative val="0"/>
          <c:dPt>
            <c:idx val="1"/>
            <c:invertIfNegative val="0"/>
            <c:bubble3D val="0"/>
            <c:spPr>
              <a:solidFill>
                <a:schemeClr val="bg1">
                  <a:lumMod val="75000"/>
                </a:schemeClr>
              </a:solidFill>
              <a:ln>
                <a:noFill/>
              </a:ln>
              <a:effectLst/>
            </c:spPr>
            <c:extLst>
              <c:ext xmlns:c16="http://schemas.microsoft.com/office/drawing/2014/chart" uri="{C3380CC4-5D6E-409C-BE32-E72D297353CC}">
                <c16:uniqueId val="{0000000C-C3B2-468A-87A2-4CA51E05F20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Total 2022 (233)</c:v>
                </c:pt>
                <c:pt idx="1">
                  <c:v>Total 2019 (78)</c:v>
                </c:pt>
                <c:pt idx="3">
                  <c:v>Schools Library Service (106)</c:v>
                </c:pt>
                <c:pt idx="4">
                  <c:v>Designated area(s) in a shared room(s)
 (158)</c:v>
                </c:pt>
                <c:pt idx="5">
                  <c:v>Public library
 (74)</c:v>
                </c:pt>
              </c:strCache>
            </c:strRef>
          </c:cat>
          <c:val>
            <c:numRef>
              <c:f>Sheet1!$E$2:$E$7</c:f>
              <c:numCache>
                <c:formatCode>0%</c:formatCode>
                <c:ptCount val="6"/>
                <c:pt idx="0">
                  <c:v>0.04</c:v>
                </c:pt>
                <c:pt idx="1">
                  <c:v>0.04</c:v>
                </c:pt>
                <c:pt idx="3">
                  <c:v>0.03</c:v>
                </c:pt>
                <c:pt idx="4">
                  <c:v>0.02</c:v>
                </c:pt>
                <c:pt idx="5">
                  <c:v>0.08</c:v>
                </c:pt>
              </c:numCache>
            </c:numRef>
          </c:val>
          <c:extLst>
            <c:ext xmlns:c16="http://schemas.microsoft.com/office/drawing/2014/chart" uri="{C3380CC4-5D6E-409C-BE32-E72D297353CC}">
              <c16:uniqueId val="{0000000D-C3B2-468A-87A2-4CA51E05F208}"/>
            </c:ext>
          </c:extLst>
        </c:ser>
        <c:dLbls>
          <c:dLblPos val="ctr"/>
          <c:showLegendKey val="0"/>
          <c:showVal val="1"/>
          <c:showCatName val="0"/>
          <c:showSerName val="0"/>
          <c:showPercent val="0"/>
          <c:showBubbleSize val="0"/>
        </c:dLbls>
        <c:gapWidth val="45"/>
        <c:overlap val="100"/>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t"/>
        <c:numFmt formatCode="0%" sourceLinked="1"/>
        <c:majorTickMark val="none"/>
        <c:minorTickMark val="none"/>
        <c:tickLblPos val="nextTo"/>
        <c:crossAx val="1383545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GB" sz="1050" b="0" i="1" u="none" strike="noStrike" baseline="0">
                <a:effectLst/>
              </a:rPr>
              <a:t>The current arrangement(s) for school library provision provides pupils with the quality of resources needed to support their development</a:t>
            </a:r>
            <a:endParaRPr lang="en-GB"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Sheet1!$B$1</c:f>
              <c:strCache>
                <c:ptCount val="1"/>
                <c:pt idx="0">
                  <c:v>Agree</c:v>
                </c:pt>
              </c:strCache>
            </c:strRef>
          </c:tx>
          <c:spPr>
            <a:solidFill>
              <a:schemeClr val="accent1"/>
            </a:solidFill>
            <a:ln>
              <a:noFill/>
            </a:ln>
            <a:effectLst/>
          </c:spPr>
          <c:invertIfNegative val="0"/>
          <c:dPt>
            <c:idx val="1"/>
            <c:invertIfNegative val="0"/>
            <c:bubble3D val="0"/>
            <c:spPr>
              <a:solidFill>
                <a:schemeClr val="bg2">
                  <a:lumMod val="60000"/>
                  <a:lumOff val="40000"/>
                </a:schemeClr>
              </a:solidFill>
              <a:ln>
                <a:noFill/>
              </a:ln>
              <a:effectLst/>
            </c:spPr>
            <c:extLst>
              <c:ext xmlns:c16="http://schemas.microsoft.com/office/drawing/2014/chart" uri="{C3380CC4-5D6E-409C-BE32-E72D297353CC}">
                <c16:uniqueId val="{00000001-978A-44A8-A39D-75DED66AC6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Total 2022 (233)</c:v>
                </c:pt>
                <c:pt idx="1">
                  <c:v>Total 2019 (78)</c:v>
                </c:pt>
                <c:pt idx="3">
                  <c:v>Schools Library Service (106)</c:v>
                </c:pt>
                <c:pt idx="4">
                  <c:v>Designated area(s) in a shared room(s)
 (158)</c:v>
                </c:pt>
                <c:pt idx="5">
                  <c:v>Public library
 (74)</c:v>
                </c:pt>
              </c:strCache>
            </c:strRef>
          </c:cat>
          <c:val>
            <c:numRef>
              <c:f>Sheet1!$B$2:$B$7</c:f>
              <c:numCache>
                <c:formatCode>0%</c:formatCode>
                <c:ptCount val="6"/>
                <c:pt idx="0">
                  <c:v>0.47</c:v>
                </c:pt>
                <c:pt idx="1">
                  <c:v>0.48</c:v>
                </c:pt>
                <c:pt idx="3">
                  <c:v>0.66</c:v>
                </c:pt>
                <c:pt idx="4">
                  <c:v>0.49</c:v>
                </c:pt>
                <c:pt idx="5">
                  <c:v>0.35</c:v>
                </c:pt>
              </c:numCache>
            </c:numRef>
          </c:val>
          <c:extLst>
            <c:ext xmlns:c16="http://schemas.microsoft.com/office/drawing/2014/chart" uri="{C3380CC4-5D6E-409C-BE32-E72D297353CC}">
              <c16:uniqueId val="{00000002-978A-44A8-A39D-75DED66AC6C8}"/>
            </c:ext>
          </c:extLst>
        </c:ser>
        <c:ser>
          <c:idx val="1"/>
          <c:order val="1"/>
          <c:tx>
            <c:strRef>
              <c:f>Sheet1!$C$1</c:f>
              <c:strCache>
                <c:ptCount val="1"/>
                <c:pt idx="0">
                  <c:v>Neither agree nor disagree</c:v>
                </c:pt>
              </c:strCache>
            </c:strRef>
          </c:tx>
          <c:spPr>
            <a:solidFill>
              <a:schemeClr val="accent2"/>
            </a:solidFill>
            <a:ln>
              <a:noFill/>
            </a:ln>
            <a:effectLst/>
          </c:spPr>
          <c:invertIfNegative val="0"/>
          <c:dPt>
            <c:idx val="1"/>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4-978A-44A8-A39D-75DED66AC6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Total 2022 (233)</c:v>
                </c:pt>
                <c:pt idx="1">
                  <c:v>Total 2019 (78)</c:v>
                </c:pt>
                <c:pt idx="3">
                  <c:v>Schools Library Service (106)</c:v>
                </c:pt>
                <c:pt idx="4">
                  <c:v>Designated area(s) in a shared room(s)
 (158)</c:v>
                </c:pt>
                <c:pt idx="5">
                  <c:v>Public library
 (74)</c:v>
                </c:pt>
              </c:strCache>
            </c:strRef>
          </c:cat>
          <c:val>
            <c:numRef>
              <c:f>Sheet1!$C$2:$C$7</c:f>
              <c:numCache>
                <c:formatCode>0%</c:formatCode>
                <c:ptCount val="6"/>
                <c:pt idx="0">
                  <c:v>0.22</c:v>
                </c:pt>
                <c:pt idx="1">
                  <c:v>0.21</c:v>
                </c:pt>
                <c:pt idx="3">
                  <c:v>0.14000000000000001</c:v>
                </c:pt>
                <c:pt idx="4">
                  <c:v>0.24</c:v>
                </c:pt>
                <c:pt idx="5">
                  <c:v>0.17</c:v>
                </c:pt>
              </c:numCache>
            </c:numRef>
          </c:val>
          <c:extLst>
            <c:ext xmlns:c16="http://schemas.microsoft.com/office/drawing/2014/chart" uri="{C3380CC4-5D6E-409C-BE32-E72D297353CC}">
              <c16:uniqueId val="{00000005-978A-44A8-A39D-75DED66AC6C8}"/>
            </c:ext>
          </c:extLst>
        </c:ser>
        <c:ser>
          <c:idx val="2"/>
          <c:order val="2"/>
          <c:tx>
            <c:strRef>
              <c:f>Sheet1!$D$1</c:f>
              <c:strCache>
                <c:ptCount val="1"/>
                <c:pt idx="0">
                  <c:v>Disagree</c:v>
                </c:pt>
              </c:strCache>
            </c:strRef>
          </c:tx>
          <c:spPr>
            <a:solidFill>
              <a:schemeClr val="tx2"/>
            </a:solidFill>
            <a:ln>
              <a:noFill/>
            </a:ln>
            <a:effectLst/>
          </c:spPr>
          <c:invertIfNegative val="0"/>
          <c:dPt>
            <c:idx val="0"/>
            <c:invertIfNegative val="0"/>
            <c:bubble3D val="0"/>
            <c:spPr>
              <a:solidFill>
                <a:schemeClr val="tx2"/>
              </a:solidFill>
              <a:ln>
                <a:noFill/>
              </a:ln>
              <a:effectLst/>
            </c:spPr>
            <c:extLst>
              <c:ext xmlns:c16="http://schemas.microsoft.com/office/drawing/2014/chart" uri="{C3380CC4-5D6E-409C-BE32-E72D297353CC}">
                <c16:uniqueId val="{00000007-978A-44A8-A39D-75DED66AC6C8}"/>
              </c:ext>
            </c:extLst>
          </c:dPt>
          <c:dPt>
            <c:idx val="1"/>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9-978A-44A8-A39D-75DED66AC6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Total 2022 (233)</c:v>
                </c:pt>
                <c:pt idx="1">
                  <c:v>Total 2019 (78)</c:v>
                </c:pt>
                <c:pt idx="3">
                  <c:v>Schools Library Service (106)</c:v>
                </c:pt>
                <c:pt idx="4">
                  <c:v>Designated area(s) in a shared room(s)
 (158)</c:v>
                </c:pt>
                <c:pt idx="5">
                  <c:v>Public library
 (74)</c:v>
                </c:pt>
              </c:strCache>
            </c:strRef>
          </c:cat>
          <c:val>
            <c:numRef>
              <c:f>Sheet1!$D$2:$D$7</c:f>
              <c:numCache>
                <c:formatCode>0%</c:formatCode>
                <c:ptCount val="6"/>
                <c:pt idx="0">
                  <c:v>0.27</c:v>
                </c:pt>
                <c:pt idx="1">
                  <c:v>0.27</c:v>
                </c:pt>
                <c:pt idx="3">
                  <c:v>0.18</c:v>
                </c:pt>
                <c:pt idx="4">
                  <c:v>0.24</c:v>
                </c:pt>
                <c:pt idx="5">
                  <c:v>0.4</c:v>
                </c:pt>
              </c:numCache>
            </c:numRef>
          </c:val>
          <c:extLst>
            <c:ext xmlns:c16="http://schemas.microsoft.com/office/drawing/2014/chart" uri="{C3380CC4-5D6E-409C-BE32-E72D297353CC}">
              <c16:uniqueId val="{0000000A-978A-44A8-A39D-75DED66AC6C8}"/>
            </c:ext>
          </c:extLst>
        </c:ser>
        <c:ser>
          <c:idx val="3"/>
          <c:order val="3"/>
          <c:tx>
            <c:strRef>
              <c:f>Sheet1!$E$1</c:f>
              <c:strCache>
                <c:ptCount val="1"/>
                <c:pt idx="0">
                  <c:v>Don't know</c:v>
                </c:pt>
              </c:strCache>
            </c:strRef>
          </c:tx>
          <c:spPr>
            <a:solidFill>
              <a:schemeClr val="bg1">
                <a:lumMod val="50000"/>
              </a:schemeClr>
            </a:solidFill>
            <a:ln>
              <a:noFill/>
            </a:ln>
            <a:effectLst/>
          </c:spPr>
          <c:invertIfNegative val="0"/>
          <c:dPt>
            <c:idx val="1"/>
            <c:invertIfNegative val="0"/>
            <c:bubble3D val="0"/>
            <c:spPr>
              <a:solidFill>
                <a:schemeClr val="bg1">
                  <a:lumMod val="75000"/>
                </a:schemeClr>
              </a:solidFill>
              <a:ln>
                <a:noFill/>
              </a:ln>
              <a:effectLst/>
            </c:spPr>
            <c:extLst>
              <c:ext xmlns:c16="http://schemas.microsoft.com/office/drawing/2014/chart" uri="{C3380CC4-5D6E-409C-BE32-E72D297353CC}">
                <c16:uniqueId val="{0000000C-978A-44A8-A39D-75DED66AC6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Total 2022 (233)</c:v>
                </c:pt>
                <c:pt idx="1">
                  <c:v>Total 2019 (78)</c:v>
                </c:pt>
                <c:pt idx="3">
                  <c:v>Schools Library Service (106)</c:v>
                </c:pt>
                <c:pt idx="4">
                  <c:v>Designated area(s) in a shared room(s)
 (158)</c:v>
                </c:pt>
                <c:pt idx="5">
                  <c:v>Public library
 (74)</c:v>
                </c:pt>
              </c:strCache>
            </c:strRef>
          </c:cat>
          <c:val>
            <c:numRef>
              <c:f>Sheet1!$E$2:$E$7</c:f>
              <c:numCache>
                <c:formatCode>0%</c:formatCode>
                <c:ptCount val="6"/>
                <c:pt idx="0">
                  <c:v>0.04</c:v>
                </c:pt>
                <c:pt idx="1">
                  <c:v>0.04</c:v>
                </c:pt>
                <c:pt idx="3">
                  <c:v>0.02</c:v>
                </c:pt>
                <c:pt idx="4">
                  <c:v>0.03</c:v>
                </c:pt>
                <c:pt idx="5">
                  <c:v>0.09</c:v>
                </c:pt>
              </c:numCache>
            </c:numRef>
          </c:val>
          <c:extLst>
            <c:ext xmlns:c16="http://schemas.microsoft.com/office/drawing/2014/chart" uri="{C3380CC4-5D6E-409C-BE32-E72D297353CC}">
              <c16:uniqueId val="{0000000D-978A-44A8-A39D-75DED66AC6C8}"/>
            </c:ext>
          </c:extLst>
        </c:ser>
        <c:dLbls>
          <c:dLblPos val="ctr"/>
          <c:showLegendKey val="0"/>
          <c:showVal val="1"/>
          <c:showCatName val="0"/>
          <c:showSerName val="0"/>
          <c:showPercent val="0"/>
          <c:showBubbleSize val="0"/>
        </c:dLbls>
        <c:gapWidth val="45"/>
        <c:overlap val="100"/>
        <c:axId val="1383545119"/>
        <c:axId val="1383548031"/>
      </c:barChart>
      <c:catAx>
        <c:axId val="1383545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t"/>
        <c:numFmt formatCode="0%" sourceLinked="1"/>
        <c:majorTickMark val="none"/>
        <c:minorTickMark val="none"/>
        <c:tickLblPos val="nextTo"/>
        <c:crossAx val="1383545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0"/>
          <c:tx>
            <c:strRef>
              <c:f>Sheet1!$B$1</c:f>
              <c:strCache>
                <c:ptCount val="1"/>
                <c:pt idx="0">
                  <c:v>Column1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Other</c:v>
                </c:pt>
                <c:pt idx="1">
                  <c:v>No lasting change</c:v>
                </c:pt>
                <c:pt idx="3">
                  <c:v>Staffing increase</c:v>
                </c:pt>
                <c:pt idx="4">
                  <c:v>Staffing decrease</c:v>
                </c:pt>
                <c:pt idx="6">
                  <c:v>Space increase</c:v>
                </c:pt>
                <c:pt idx="7">
                  <c:v>Space decrease</c:v>
                </c:pt>
                <c:pt idx="9">
                  <c:v>Increased investment</c:v>
                </c:pt>
                <c:pt idx="10">
                  <c:v>Decreased investment</c:v>
                </c:pt>
              </c:strCache>
            </c:strRef>
          </c:cat>
          <c:val>
            <c:numRef>
              <c:f>Sheet1!$B$2:$B$12</c:f>
              <c:numCache>
                <c:formatCode>0%</c:formatCode>
                <c:ptCount val="11"/>
                <c:pt idx="0">
                  <c:v>0.11</c:v>
                </c:pt>
                <c:pt idx="1">
                  <c:v>0.62</c:v>
                </c:pt>
                <c:pt idx="3">
                  <c:v>0</c:v>
                </c:pt>
                <c:pt idx="4">
                  <c:v>0.13</c:v>
                </c:pt>
                <c:pt idx="6">
                  <c:v>0.01</c:v>
                </c:pt>
                <c:pt idx="7">
                  <c:v>0.12</c:v>
                </c:pt>
                <c:pt idx="9">
                  <c:v>0.03</c:v>
                </c:pt>
                <c:pt idx="10">
                  <c:v>7.0000000000000007E-2</c:v>
                </c:pt>
              </c:numCache>
            </c:numRef>
          </c:val>
          <c:extLst>
            <c:ext xmlns:c16="http://schemas.microsoft.com/office/drawing/2014/chart" uri="{C3380CC4-5D6E-409C-BE32-E72D297353CC}">
              <c16:uniqueId val="{00000000-E751-4CC0-9C97-283C26EB5DCE}"/>
            </c:ext>
          </c:extLst>
        </c:ser>
        <c:dLbls>
          <c:dLblPos val="outEnd"/>
          <c:showLegendKey val="0"/>
          <c:showVal val="1"/>
          <c:showCatName val="0"/>
          <c:showSerName val="0"/>
          <c:showPercent val="0"/>
          <c:showBubbleSize val="0"/>
        </c:dLbls>
        <c:gapWidth val="45"/>
        <c:axId val="1383545119"/>
        <c:axId val="1383548031"/>
      </c:barChart>
      <c:catAx>
        <c:axId val="13835451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b"/>
        <c:numFmt formatCode="0%" sourceLinked="1"/>
        <c:majorTickMark val="out"/>
        <c:minorTickMark val="none"/>
        <c:tickLblPos val="nextTo"/>
        <c:crossAx val="1383545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Sheet1!$B$1</c:f>
              <c:strCache>
                <c:ptCount val="1"/>
                <c:pt idx="0">
                  <c:v>Up to 6 hours</c:v>
                </c:pt>
              </c:strCache>
            </c:strRef>
          </c:tx>
          <c:spPr>
            <a:solidFill>
              <a:schemeClr val="accent1"/>
            </a:solidFill>
            <a:ln>
              <a:noFill/>
            </a:ln>
            <a:effectLst/>
          </c:spPr>
          <c:invertIfNegative val="0"/>
          <c:dPt>
            <c:idx val="3"/>
            <c:invertIfNegative val="0"/>
            <c:bubble3D val="0"/>
            <c:spPr>
              <a:solidFill>
                <a:srgbClr val="798FD8"/>
              </a:solidFill>
              <a:ln>
                <a:noFill/>
              </a:ln>
              <a:effectLst/>
            </c:spPr>
            <c:extLst>
              <c:ext xmlns:c16="http://schemas.microsoft.com/office/drawing/2014/chart" uri="{C3380CC4-5D6E-409C-BE32-E72D297353CC}">
                <c16:uniqueId val="{00000000-E66B-4C2F-B32E-DE2519AA3A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Secondary (535)</c:v>
                </c:pt>
                <c:pt idx="1">
                  <c:v>Primary (920)</c:v>
                </c:pt>
                <c:pt idx="3">
                  <c:v>Total 2019 (1595)</c:v>
                </c:pt>
                <c:pt idx="4">
                  <c:v>Total 2022 (1552)</c:v>
                </c:pt>
              </c:strCache>
            </c:strRef>
          </c:cat>
          <c:val>
            <c:numRef>
              <c:f>Sheet1!$B$2:$B$6</c:f>
              <c:numCache>
                <c:formatCode>0%</c:formatCode>
                <c:ptCount val="5"/>
                <c:pt idx="0">
                  <c:v>0.21</c:v>
                </c:pt>
                <c:pt idx="1">
                  <c:v>0.65</c:v>
                </c:pt>
                <c:pt idx="3">
                  <c:v>0.55000000000000004</c:v>
                </c:pt>
                <c:pt idx="4">
                  <c:v>0.56000000000000005</c:v>
                </c:pt>
              </c:numCache>
            </c:numRef>
          </c:val>
          <c:extLst>
            <c:ext xmlns:c16="http://schemas.microsoft.com/office/drawing/2014/chart" uri="{C3380CC4-5D6E-409C-BE32-E72D297353CC}">
              <c16:uniqueId val="{00000000-49AE-4214-8DE6-BDB680FDC0F5}"/>
            </c:ext>
          </c:extLst>
        </c:ser>
        <c:ser>
          <c:idx val="1"/>
          <c:order val="1"/>
          <c:tx>
            <c:strRef>
              <c:f>Sheet1!$C$1</c:f>
              <c:strCache>
                <c:ptCount val="1"/>
                <c:pt idx="0">
                  <c:v>More than 6 hours, up to 8 hours</c:v>
                </c:pt>
              </c:strCache>
            </c:strRef>
          </c:tx>
          <c:spPr>
            <a:solidFill>
              <a:schemeClr val="accent2"/>
            </a:solidFill>
            <a:ln>
              <a:noFill/>
            </a:ln>
            <a:effectLst/>
          </c:spPr>
          <c:invertIfNegative val="0"/>
          <c:dPt>
            <c:idx val="3"/>
            <c:invertIfNegative val="0"/>
            <c:bubble3D val="0"/>
            <c:spPr>
              <a:solidFill>
                <a:srgbClr val="B5A0CD"/>
              </a:solidFill>
              <a:ln>
                <a:noFill/>
              </a:ln>
              <a:effectLst/>
            </c:spPr>
            <c:extLst>
              <c:ext xmlns:c16="http://schemas.microsoft.com/office/drawing/2014/chart" uri="{C3380CC4-5D6E-409C-BE32-E72D297353CC}">
                <c16:uniqueId val="{00000001-E66B-4C2F-B32E-DE2519AA3A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Secondary (535)</c:v>
                </c:pt>
                <c:pt idx="1">
                  <c:v>Primary (920)</c:v>
                </c:pt>
                <c:pt idx="3">
                  <c:v>Total 2019 (1595)</c:v>
                </c:pt>
                <c:pt idx="4">
                  <c:v>Total 2022 (1552)</c:v>
                </c:pt>
              </c:strCache>
            </c:strRef>
          </c:cat>
          <c:val>
            <c:numRef>
              <c:f>Sheet1!$C$2:$C$6</c:f>
              <c:numCache>
                <c:formatCode>0%</c:formatCode>
                <c:ptCount val="5"/>
                <c:pt idx="0">
                  <c:v>0.55000000000000004</c:v>
                </c:pt>
                <c:pt idx="1">
                  <c:v>0.31</c:v>
                </c:pt>
                <c:pt idx="3">
                  <c:v>0.36</c:v>
                </c:pt>
                <c:pt idx="4">
                  <c:v>0.36</c:v>
                </c:pt>
              </c:numCache>
            </c:numRef>
          </c:val>
          <c:extLst>
            <c:ext xmlns:c16="http://schemas.microsoft.com/office/drawing/2014/chart" uri="{C3380CC4-5D6E-409C-BE32-E72D297353CC}">
              <c16:uniqueId val="{00000001-49AE-4214-8DE6-BDB680FDC0F5}"/>
            </c:ext>
          </c:extLst>
        </c:ser>
        <c:ser>
          <c:idx val="2"/>
          <c:order val="2"/>
          <c:tx>
            <c:strRef>
              <c:f>Sheet1!$D$1</c:f>
              <c:strCache>
                <c:ptCount val="1"/>
                <c:pt idx="0">
                  <c:v>More than 8 hours</c:v>
                </c:pt>
              </c:strCache>
            </c:strRef>
          </c:tx>
          <c:spPr>
            <a:solidFill>
              <a:schemeClr val="accent3"/>
            </a:solidFill>
            <a:ln>
              <a:noFill/>
            </a:ln>
            <a:effectLst/>
          </c:spPr>
          <c:invertIfNegative val="0"/>
          <c:dPt>
            <c:idx val="3"/>
            <c:invertIfNegative val="0"/>
            <c:bubble3D val="0"/>
            <c:spPr>
              <a:solidFill>
                <a:srgbClr val="E80094">
                  <a:lumMod val="40000"/>
                  <a:lumOff val="60000"/>
                </a:srgbClr>
              </a:solidFill>
              <a:ln>
                <a:noFill/>
              </a:ln>
              <a:effectLst/>
            </c:spPr>
            <c:extLst>
              <c:ext xmlns:c16="http://schemas.microsoft.com/office/drawing/2014/chart" uri="{C3380CC4-5D6E-409C-BE32-E72D297353CC}">
                <c16:uniqueId val="{00000002-E66B-4C2F-B32E-DE2519AA3A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Secondary (535)</c:v>
                </c:pt>
                <c:pt idx="1">
                  <c:v>Primary (920)</c:v>
                </c:pt>
                <c:pt idx="3">
                  <c:v>Total 2019 (1595)</c:v>
                </c:pt>
                <c:pt idx="4">
                  <c:v>Total 2022 (1552)</c:v>
                </c:pt>
              </c:strCache>
            </c:strRef>
          </c:cat>
          <c:val>
            <c:numRef>
              <c:f>Sheet1!$D$2:$D$6</c:f>
              <c:numCache>
                <c:formatCode>0%</c:formatCode>
                <c:ptCount val="5"/>
                <c:pt idx="0">
                  <c:v>0.25</c:v>
                </c:pt>
                <c:pt idx="1">
                  <c:v>0.03</c:v>
                </c:pt>
                <c:pt idx="3">
                  <c:v>0.09</c:v>
                </c:pt>
                <c:pt idx="4">
                  <c:v>0.08</c:v>
                </c:pt>
              </c:numCache>
            </c:numRef>
          </c:val>
          <c:extLst>
            <c:ext xmlns:c16="http://schemas.microsoft.com/office/drawing/2014/chart" uri="{C3380CC4-5D6E-409C-BE32-E72D297353CC}">
              <c16:uniqueId val="{00000002-49AE-4214-8DE6-BDB680FDC0F5}"/>
            </c:ext>
          </c:extLst>
        </c:ser>
        <c:dLbls>
          <c:dLblPos val="ctr"/>
          <c:showLegendKey val="0"/>
          <c:showVal val="1"/>
          <c:showCatName val="0"/>
          <c:showSerName val="0"/>
          <c:showPercent val="0"/>
          <c:showBubbleSize val="0"/>
        </c:dLbls>
        <c:gapWidth val="45"/>
        <c:overlap val="100"/>
        <c:axId val="1383545119"/>
        <c:axId val="1383548031"/>
      </c:barChart>
      <c:catAx>
        <c:axId val="13835451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b"/>
        <c:numFmt formatCode="0%" sourceLinked="1"/>
        <c:majorTickMark val="none"/>
        <c:minorTickMark val="none"/>
        <c:tickLblPos val="nextTo"/>
        <c:crossAx val="1383545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Sheet1!$B$1</c:f>
              <c:strCache>
                <c:ptCount val="1"/>
                <c:pt idx="0">
                  <c:v>Up to 6 hours</c:v>
                </c:pt>
              </c:strCache>
            </c:strRef>
          </c:tx>
          <c:spPr>
            <a:solidFill>
              <a:schemeClr val="accent1"/>
            </a:solidFill>
            <a:ln>
              <a:noFill/>
            </a:ln>
            <a:effectLst/>
          </c:spPr>
          <c:invertIfNegative val="0"/>
          <c:dPt>
            <c:idx val="3"/>
            <c:invertIfNegative val="0"/>
            <c:bubble3D val="0"/>
            <c:spPr>
              <a:solidFill>
                <a:srgbClr val="798FD8"/>
              </a:solidFill>
              <a:ln>
                <a:noFill/>
              </a:ln>
              <a:effectLst/>
            </c:spPr>
            <c:extLst>
              <c:ext xmlns:c16="http://schemas.microsoft.com/office/drawing/2014/chart" uri="{C3380CC4-5D6E-409C-BE32-E72D297353CC}">
                <c16:uniqueId val="{00000000-B041-4772-A931-A8081B0A586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Secondary (535)</c:v>
                </c:pt>
                <c:pt idx="1">
                  <c:v>Primary (920)</c:v>
                </c:pt>
                <c:pt idx="3">
                  <c:v>Total 2019 (1595)</c:v>
                </c:pt>
                <c:pt idx="4">
                  <c:v>Total 2022 (1552)</c:v>
                </c:pt>
              </c:strCache>
            </c:strRef>
          </c:cat>
          <c:val>
            <c:numRef>
              <c:f>Sheet1!$B$2:$B$6</c:f>
              <c:numCache>
                <c:formatCode>0%</c:formatCode>
                <c:ptCount val="5"/>
                <c:pt idx="0">
                  <c:v>0.32</c:v>
                </c:pt>
                <c:pt idx="1">
                  <c:v>0.96</c:v>
                </c:pt>
                <c:pt idx="3">
                  <c:v>0.82</c:v>
                </c:pt>
                <c:pt idx="4">
                  <c:v>0.83</c:v>
                </c:pt>
              </c:numCache>
            </c:numRef>
          </c:val>
          <c:extLst>
            <c:ext xmlns:c16="http://schemas.microsoft.com/office/drawing/2014/chart" uri="{C3380CC4-5D6E-409C-BE32-E72D297353CC}">
              <c16:uniqueId val="{00000000-2AD3-4D8B-B4C1-3E2CB108CE23}"/>
            </c:ext>
          </c:extLst>
        </c:ser>
        <c:ser>
          <c:idx val="1"/>
          <c:order val="1"/>
          <c:tx>
            <c:strRef>
              <c:f>Sheet1!$C$1</c:f>
              <c:strCache>
                <c:ptCount val="1"/>
                <c:pt idx="0">
                  <c:v>More than 6 hours, up to 8 hours</c:v>
                </c:pt>
              </c:strCache>
            </c:strRef>
          </c:tx>
          <c:spPr>
            <a:solidFill>
              <a:schemeClr val="accent2"/>
            </a:solidFill>
            <a:ln>
              <a:noFill/>
            </a:ln>
            <a:effectLst/>
          </c:spPr>
          <c:invertIfNegative val="0"/>
          <c:dPt>
            <c:idx val="3"/>
            <c:invertIfNegative val="0"/>
            <c:bubble3D val="0"/>
            <c:spPr>
              <a:solidFill>
                <a:srgbClr val="B5A0CD"/>
              </a:solidFill>
              <a:ln>
                <a:noFill/>
              </a:ln>
              <a:effectLst/>
            </c:spPr>
            <c:extLst>
              <c:ext xmlns:c16="http://schemas.microsoft.com/office/drawing/2014/chart" uri="{C3380CC4-5D6E-409C-BE32-E72D297353CC}">
                <c16:uniqueId val="{00000001-B041-4772-A931-A8081B0A586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Secondary (535)</c:v>
                </c:pt>
                <c:pt idx="1">
                  <c:v>Primary (920)</c:v>
                </c:pt>
                <c:pt idx="3">
                  <c:v>Total 2019 (1595)</c:v>
                </c:pt>
                <c:pt idx="4">
                  <c:v>Total 2022 (1552)</c:v>
                </c:pt>
              </c:strCache>
            </c:strRef>
          </c:cat>
          <c:val>
            <c:numRef>
              <c:f>Sheet1!$C$2:$C$6</c:f>
              <c:numCache>
                <c:formatCode>0%</c:formatCode>
                <c:ptCount val="5"/>
                <c:pt idx="0">
                  <c:v>0.5</c:v>
                </c:pt>
                <c:pt idx="1">
                  <c:v>0.03</c:v>
                </c:pt>
                <c:pt idx="3">
                  <c:v>0.14000000000000001</c:v>
                </c:pt>
                <c:pt idx="4">
                  <c:v>0.13</c:v>
                </c:pt>
              </c:numCache>
            </c:numRef>
          </c:val>
          <c:extLst>
            <c:ext xmlns:c16="http://schemas.microsoft.com/office/drawing/2014/chart" uri="{C3380CC4-5D6E-409C-BE32-E72D297353CC}">
              <c16:uniqueId val="{00000001-2AD3-4D8B-B4C1-3E2CB108CE23}"/>
            </c:ext>
          </c:extLst>
        </c:ser>
        <c:ser>
          <c:idx val="2"/>
          <c:order val="2"/>
          <c:tx>
            <c:strRef>
              <c:f>Sheet1!$D$1</c:f>
              <c:strCache>
                <c:ptCount val="1"/>
                <c:pt idx="0">
                  <c:v>More than 8 hours</c:v>
                </c:pt>
              </c:strCache>
            </c:strRef>
          </c:tx>
          <c:spPr>
            <a:solidFill>
              <a:schemeClr val="accent3"/>
            </a:solidFill>
            <a:ln>
              <a:noFill/>
            </a:ln>
            <a:effectLst/>
          </c:spPr>
          <c:invertIfNegative val="0"/>
          <c:dPt>
            <c:idx val="3"/>
            <c:invertIfNegative val="0"/>
            <c:bubble3D val="0"/>
            <c:spPr>
              <a:solidFill>
                <a:srgbClr val="E80094">
                  <a:lumMod val="40000"/>
                  <a:lumOff val="60000"/>
                </a:srgbClr>
              </a:solidFill>
              <a:ln>
                <a:noFill/>
              </a:ln>
              <a:effectLst/>
            </c:spPr>
            <c:extLst>
              <c:ext xmlns:c16="http://schemas.microsoft.com/office/drawing/2014/chart" uri="{C3380CC4-5D6E-409C-BE32-E72D297353CC}">
                <c16:uniqueId val="{00000002-B041-4772-A931-A8081B0A586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Secondary (535)</c:v>
                </c:pt>
                <c:pt idx="1">
                  <c:v>Primary (920)</c:v>
                </c:pt>
                <c:pt idx="3">
                  <c:v>Total 2019 (1595)</c:v>
                </c:pt>
                <c:pt idx="4">
                  <c:v>Total 2022 (1552)</c:v>
                </c:pt>
              </c:strCache>
            </c:strRef>
          </c:cat>
          <c:val>
            <c:numRef>
              <c:f>Sheet1!$D$2:$D$6</c:f>
              <c:numCache>
                <c:formatCode>General</c:formatCode>
                <c:ptCount val="5"/>
                <c:pt idx="0" formatCode="0%">
                  <c:v>0.18</c:v>
                </c:pt>
                <c:pt idx="3" formatCode="0%">
                  <c:v>0.04</c:v>
                </c:pt>
                <c:pt idx="4" formatCode="0%">
                  <c:v>0.04</c:v>
                </c:pt>
              </c:numCache>
            </c:numRef>
          </c:val>
          <c:extLst>
            <c:ext xmlns:c16="http://schemas.microsoft.com/office/drawing/2014/chart" uri="{C3380CC4-5D6E-409C-BE32-E72D297353CC}">
              <c16:uniqueId val="{00000002-2AD3-4D8B-B4C1-3E2CB108CE23}"/>
            </c:ext>
          </c:extLst>
        </c:ser>
        <c:dLbls>
          <c:dLblPos val="ctr"/>
          <c:showLegendKey val="0"/>
          <c:showVal val="1"/>
          <c:showCatName val="0"/>
          <c:showSerName val="0"/>
          <c:showPercent val="0"/>
          <c:showBubbleSize val="0"/>
        </c:dLbls>
        <c:gapWidth val="45"/>
        <c:overlap val="100"/>
        <c:axId val="1383545119"/>
        <c:axId val="1383548031"/>
      </c:barChart>
      <c:catAx>
        <c:axId val="13835451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b"/>
        <c:numFmt formatCode="0%" sourceLinked="1"/>
        <c:majorTickMark val="none"/>
        <c:minorTickMark val="none"/>
        <c:tickLblPos val="nextTo"/>
        <c:crossAx val="1383545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Secondary</c:v>
                </c:pt>
              </c:strCache>
            </c:strRef>
          </c:tx>
          <c:spPr>
            <a:solidFill>
              <a:srgbClr val="8361AB"/>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0-5FCE-45C7-B31E-3FD9536B861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Never</c:v>
                </c:pt>
                <c:pt idx="1">
                  <c:v>All of the above</c:v>
                </c:pt>
                <c:pt idx="2">
                  <c:v>After school</c:v>
                </c:pt>
                <c:pt idx="3">
                  <c:v>Lunchtime</c:v>
                </c:pt>
                <c:pt idx="4">
                  <c:v>Breaks</c:v>
                </c:pt>
                <c:pt idx="5">
                  <c:v>During class time</c:v>
                </c:pt>
                <c:pt idx="6">
                  <c:v>Form / registration time</c:v>
                </c:pt>
                <c:pt idx="7">
                  <c:v>Before school</c:v>
                </c:pt>
              </c:strCache>
            </c:strRef>
          </c:cat>
          <c:val>
            <c:numRef>
              <c:f>Sheet1!$B$2:$B$9</c:f>
              <c:numCache>
                <c:formatCode>0%</c:formatCode>
                <c:ptCount val="8"/>
                <c:pt idx="0">
                  <c:v>0.01</c:v>
                </c:pt>
                <c:pt idx="1">
                  <c:v>0.49</c:v>
                </c:pt>
                <c:pt idx="2">
                  <c:v>0.74</c:v>
                </c:pt>
                <c:pt idx="3">
                  <c:v>0.9</c:v>
                </c:pt>
                <c:pt idx="4">
                  <c:v>0.88</c:v>
                </c:pt>
                <c:pt idx="5">
                  <c:v>0.8</c:v>
                </c:pt>
                <c:pt idx="6">
                  <c:v>0.75</c:v>
                </c:pt>
                <c:pt idx="7">
                  <c:v>0.73</c:v>
                </c:pt>
              </c:numCache>
            </c:numRef>
          </c:val>
          <c:extLst>
            <c:ext xmlns:c16="http://schemas.microsoft.com/office/drawing/2014/chart" uri="{C3380CC4-5D6E-409C-BE32-E72D297353CC}">
              <c16:uniqueId val="{00000000-C0CB-43E5-AE92-CF0EAE950ECD}"/>
            </c:ext>
          </c:extLst>
        </c:ser>
        <c:ser>
          <c:idx val="1"/>
          <c:order val="1"/>
          <c:tx>
            <c:strRef>
              <c:f>Sheet1!$C$1</c:f>
              <c:strCache>
                <c:ptCount val="1"/>
                <c:pt idx="0">
                  <c:v>Primary </c:v>
                </c:pt>
              </c:strCache>
            </c:strRef>
          </c:tx>
          <c:spPr>
            <a:solidFill>
              <a:srgbClr val="E8009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Never</c:v>
                </c:pt>
                <c:pt idx="1">
                  <c:v>All of the above</c:v>
                </c:pt>
                <c:pt idx="2">
                  <c:v>After school</c:v>
                </c:pt>
                <c:pt idx="3">
                  <c:v>Lunchtime</c:v>
                </c:pt>
                <c:pt idx="4">
                  <c:v>Breaks</c:v>
                </c:pt>
                <c:pt idx="5">
                  <c:v>During class time</c:v>
                </c:pt>
                <c:pt idx="6">
                  <c:v>Form / registration time</c:v>
                </c:pt>
                <c:pt idx="7">
                  <c:v>Before school</c:v>
                </c:pt>
              </c:strCache>
            </c:strRef>
          </c:cat>
          <c:val>
            <c:numRef>
              <c:f>Sheet1!$C$2:$C$9</c:f>
              <c:numCache>
                <c:formatCode>0%</c:formatCode>
                <c:ptCount val="8"/>
                <c:pt idx="0">
                  <c:v>0.1</c:v>
                </c:pt>
                <c:pt idx="1">
                  <c:v>0.13</c:v>
                </c:pt>
                <c:pt idx="2">
                  <c:v>0.2</c:v>
                </c:pt>
                <c:pt idx="3">
                  <c:v>0.55000000000000004</c:v>
                </c:pt>
                <c:pt idx="4">
                  <c:v>0.45</c:v>
                </c:pt>
                <c:pt idx="5">
                  <c:v>0.76</c:v>
                </c:pt>
                <c:pt idx="6">
                  <c:v>0.45</c:v>
                </c:pt>
                <c:pt idx="7">
                  <c:v>0.22</c:v>
                </c:pt>
              </c:numCache>
            </c:numRef>
          </c:val>
          <c:extLst>
            <c:ext xmlns:c16="http://schemas.microsoft.com/office/drawing/2014/chart" uri="{C3380CC4-5D6E-409C-BE32-E72D297353CC}">
              <c16:uniqueId val="{00000001-C0CB-43E5-AE92-CF0EAE950ECD}"/>
            </c:ext>
          </c:extLst>
        </c:ser>
        <c:ser>
          <c:idx val="2"/>
          <c:order val="2"/>
          <c:tx>
            <c:strRef>
              <c:f>Sheet1!$D$1</c:f>
              <c:strCache>
                <c:ptCount val="1"/>
                <c:pt idx="0">
                  <c:v>Total 2019</c:v>
                </c:pt>
              </c:strCache>
            </c:strRef>
          </c:tx>
          <c:spPr>
            <a:solidFill>
              <a:srgbClr val="798FD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Never</c:v>
                </c:pt>
                <c:pt idx="1">
                  <c:v>All of the above</c:v>
                </c:pt>
                <c:pt idx="2">
                  <c:v>After school</c:v>
                </c:pt>
                <c:pt idx="3">
                  <c:v>Lunchtime</c:v>
                </c:pt>
                <c:pt idx="4">
                  <c:v>Breaks</c:v>
                </c:pt>
                <c:pt idx="5">
                  <c:v>During class time</c:v>
                </c:pt>
                <c:pt idx="6">
                  <c:v>Form / registration time</c:v>
                </c:pt>
                <c:pt idx="7">
                  <c:v>Before school</c:v>
                </c:pt>
              </c:strCache>
            </c:strRef>
          </c:cat>
          <c:val>
            <c:numRef>
              <c:f>Sheet1!$D$2:$D$9</c:f>
              <c:numCache>
                <c:formatCode>0%</c:formatCode>
                <c:ptCount val="8"/>
                <c:pt idx="0">
                  <c:v>0.06</c:v>
                </c:pt>
                <c:pt idx="1">
                  <c:v>0.24</c:v>
                </c:pt>
                <c:pt idx="2">
                  <c:v>0.4</c:v>
                </c:pt>
                <c:pt idx="3">
                  <c:v>0.69</c:v>
                </c:pt>
                <c:pt idx="4">
                  <c:v>0.56000000000000005</c:v>
                </c:pt>
                <c:pt idx="5">
                  <c:v>0.78</c:v>
                </c:pt>
                <c:pt idx="6">
                  <c:v>0.53</c:v>
                </c:pt>
                <c:pt idx="7">
                  <c:v>0.36</c:v>
                </c:pt>
              </c:numCache>
            </c:numRef>
          </c:val>
          <c:extLst>
            <c:ext xmlns:c16="http://schemas.microsoft.com/office/drawing/2014/chart" uri="{C3380CC4-5D6E-409C-BE32-E72D297353CC}">
              <c16:uniqueId val="{00000002-C0CB-43E5-AE92-CF0EAE950ECD}"/>
            </c:ext>
          </c:extLst>
        </c:ser>
        <c:ser>
          <c:idx val="3"/>
          <c:order val="3"/>
          <c:tx>
            <c:strRef>
              <c:f>Sheet1!$E$1</c:f>
              <c:strCache>
                <c:ptCount val="1"/>
                <c:pt idx="0">
                  <c:v>Total 2022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Never</c:v>
                </c:pt>
                <c:pt idx="1">
                  <c:v>All of the above</c:v>
                </c:pt>
                <c:pt idx="2">
                  <c:v>After school</c:v>
                </c:pt>
                <c:pt idx="3">
                  <c:v>Lunchtime</c:v>
                </c:pt>
                <c:pt idx="4">
                  <c:v>Breaks</c:v>
                </c:pt>
                <c:pt idx="5">
                  <c:v>During class time</c:v>
                </c:pt>
                <c:pt idx="6">
                  <c:v>Form / registration time</c:v>
                </c:pt>
                <c:pt idx="7">
                  <c:v>Before school</c:v>
                </c:pt>
              </c:strCache>
            </c:strRef>
          </c:cat>
          <c:val>
            <c:numRef>
              <c:f>Sheet1!$E$2:$E$9</c:f>
              <c:numCache>
                <c:formatCode>0%</c:formatCode>
                <c:ptCount val="8"/>
                <c:pt idx="0">
                  <c:v>0.08</c:v>
                </c:pt>
                <c:pt idx="1">
                  <c:v>0.21</c:v>
                </c:pt>
                <c:pt idx="2">
                  <c:v>0.31</c:v>
                </c:pt>
                <c:pt idx="3">
                  <c:v>0.63</c:v>
                </c:pt>
                <c:pt idx="4">
                  <c:v>0.54</c:v>
                </c:pt>
                <c:pt idx="5">
                  <c:v>0.76</c:v>
                </c:pt>
                <c:pt idx="6">
                  <c:v>0.52</c:v>
                </c:pt>
                <c:pt idx="7">
                  <c:v>0.32</c:v>
                </c:pt>
              </c:numCache>
            </c:numRef>
          </c:val>
          <c:extLst>
            <c:ext xmlns:c16="http://schemas.microsoft.com/office/drawing/2014/chart" uri="{C3380CC4-5D6E-409C-BE32-E72D297353CC}">
              <c16:uniqueId val="{00000000-DEAD-48B1-A4BB-9A37EE513B53}"/>
            </c:ext>
          </c:extLst>
        </c:ser>
        <c:dLbls>
          <c:dLblPos val="ctr"/>
          <c:showLegendKey val="0"/>
          <c:showVal val="1"/>
          <c:showCatName val="0"/>
          <c:showSerName val="0"/>
          <c:showPercent val="0"/>
          <c:showBubbleSize val="0"/>
        </c:dLbls>
        <c:gapWidth val="45"/>
        <c:axId val="1383545119"/>
        <c:axId val="1383548031"/>
      </c:barChart>
      <c:catAx>
        <c:axId val="13835451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3548031"/>
        <c:crosses val="autoZero"/>
        <c:auto val="1"/>
        <c:lblAlgn val="ctr"/>
        <c:lblOffset val="100"/>
        <c:noMultiLvlLbl val="0"/>
      </c:catAx>
      <c:valAx>
        <c:axId val="1383548031"/>
        <c:scaling>
          <c:orientation val="minMax"/>
        </c:scaling>
        <c:delete val="1"/>
        <c:axPos val="b"/>
        <c:numFmt formatCode="0%" sourceLinked="1"/>
        <c:majorTickMark val="none"/>
        <c:minorTickMark val="none"/>
        <c:tickLblPos val="nextTo"/>
        <c:crossAx val="13835451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0.83473</cdr:x>
      <cdr:y>0</cdr:y>
    </cdr:from>
    <cdr:to>
      <cdr:x>0.92593</cdr:x>
      <cdr:y>0.11622</cdr:y>
    </cdr:to>
    <cdr:sp macro="" textlink="">
      <cdr:nvSpPr>
        <cdr:cNvPr id="2" name="Text Box 1"/>
        <cdr:cNvSpPr txBox="1"/>
      </cdr:nvSpPr>
      <cdr:spPr>
        <a:xfrm xmlns:a="http://schemas.openxmlformats.org/drawingml/2006/main">
          <a:off x="4579659" y="0"/>
          <a:ext cx="500360" cy="24154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900" b="1">
              <a:solidFill>
                <a:schemeClr val="tx1"/>
              </a:solidFill>
            </a:rPr>
            <a:t>2019</a:t>
          </a:r>
        </a:p>
      </cdr:txBody>
    </cdr:sp>
  </cdr:relSizeAnchor>
</c:userShapes>
</file>

<file path=word/drawings/drawing2.xml><?xml version="1.0" encoding="utf-8"?>
<c:userShapes xmlns:c="http://schemas.openxmlformats.org/drawingml/2006/chart">
  <cdr:relSizeAnchor xmlns:cdr="http://schemas.openxmlformats.org/drawingml/2006/chartDrawing">
    <cdr:from>
      <cdr:x>0.88365</cdr:x>
      <cdr:y>0</cdr:y>
    </cdr:from>
    <cdr:to>
      <cdr:x>0.97484</cdr:x>
      <cdr:y>0.06903</cdr:y>
    </cdr:to>
    <cdr:sp macro="" textlink="">
      <cdr:nvSpPr>
        <cdr:cNvPr id="2" name="Text Box 1"/>
        <cdr:cNvSpPr txBox="1"/>
      </cdr:nvSpPr>
      <cdr:spPr>
        <a:xfrm xmlns:a="http://schemas.openxmlformats.org/drawingml/2006/main">
          <a:off x="4848064" y="-5098211"/>
          <a:ext cx="500314" cy="25784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900" b="1">
              <a:solidFill>
                <a:schemeClr val="tx1"/>
              </a:solidFill>
            </a:rPr>
            <a:t>2019</a:t>
          </a:r>
        </a:p>
      </cdr:txBody>
    </cdr:sp>
  </cdr:relSizeAnchor>
</c:userShapes>
</file>

<file path=word/drawings/drawing3.xml><?xml version="1.0" encoding="utf-8"?>
<c:userShapes xmlns:c="http://schemas.openxmlformats.org/drawingml/2006/chart">
  <cdr:relSizeAnchor xmlns:cdr="http://schemas.openxmlformats.org/drawingml/2006/chartDrawing">
    <cdr:from>
      <cdr:x>0.85589</cdr:x>
      <cdr:y>0.01511</cdr:y>
    </cdr:from>
    <cdr:to>
      <cdr:x>0.95196</cdr:x>
      <cdr:y>0.1075</cdr:y>
    </cdr:to>
    <cdr:sp macro="" textlink="">
      <cdr:nvSpPr>
        <cdr:cNvPr id="2" name="Text Box 1"/>
        <cdr:cNvSpPr txBox="1"/>
      </cdr:nvSpPr>
      <cdr:spPr>
        <a:xfrm xmlns:a="http://schemas.openxmlformats.org/drawingml/2006/main">
          <a:off x="4457155" y="42173"/>
          <a:ext cx="500314" cy="25784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900" b="1">
              <a:solidFill>
                <a:schemeClr val="tx1"/>
              </a:solidFill>
            </a:rPr>
            <a:t>2019</a:t>
          </a:r>
        </a:p>
      </cdr:txBody>
    </cdr:sp>
  </cdr:relSizeAnchor>
</c:userShapes>
</file>

<file path=word/drawings/drawing4.xml><?xml version="1.0" encoding="utf-8"?>
<c:userShapes xmlns:c="http://schemas.openxmlformats.org/drawingml/2006/chart">
  <cdr:relSizeAnchor xmlns:cdr="http://schemas.openxmlformats.org/drawingml/2006/chartDrawing">
    <cdr:from>
      <cdr:x>0.86104</cdr:x>
      <cdr:y>0.04615</cdr:y>
    </cdr:from>
    <cdr:to>
      <cdr:x>0.95369</cdr:x>
      <cdr:y>0.11795</cdr:y>
    </cdr:to>
    <cdr:sp macro="" textlink="">
      <cdr:nvSpPr>
        <cdr:cNvPr id="2" name="Text Box 1"/>
        <cdr:cNvSpPr txBox="1"/>
      </cdr:nvSpPr>
      <cdr:spPr>
        <a:xfrm xmlns:a="http://schemas.openxmlformats.org/drawingml/2006/main">
          <a:off x="4649638" y="155275"/>
          <a:ext cx="500332" cy="2415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b="1">
              <a:solidFill>
                <a:schemeClr val="tx1"/>
              </a:solidFill>
            </a:rPr>
            <a:t>2019</a:t>
          </a:r>
        </a:p>
      </cdr:txBody>
    </cdr:sp>
  </cdr:relSizeAnchor>
</c:userShapes>
</file>

<file path=word/theme/theme1.xml><?xml version="1.0" encoding="utf-8"?>
<a:theme xmlns:a="http://schemas.openxmlformats.org/drawingml/2006/main" name="Office Theme">
  <a:themeElements>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BMG">
    <a:dk1>
      <a:srgbClr val="515151"/>
    </a:dk1>
    <a:lt1>
      <a:srgbClr val="FFFFFF"/>
    </a:lt1>
    <a:dk2>
      <a:srgbClr val="E80094"/>
    </a:dk2>
    <a:lt2>
      <a:srgbClr val="324EAB"/>
    </a:lt2>
    <a:accent1>
      <a:srgbClr val="214FA5"/>
    </a:accent1>
    <a:accent2>
      <a:srgbClr val="8361AB"/>
    </a:accent2>
    <a:accent3>
      <a:srgbClr val="E5008D"/>
    </a:accent3>
    <a:accent4>
      <a:srgbClr val="153672"/>
    </a:accent4>
    <a:accent5>
      <a:srgbClr val="2C6EE8"/>
    </a:accent5>
    <a:accent6>
      <a:srgbClr val="71004A"/>
    </a:accent6>
    <a:hlink>
      <a:srgbClr val="0563C1"/>
    </a:hlink>
    <a:folHlink>
      <a:srgbClr val="954F72"/>
    </a:folHlink>
  </a:clrScheme>
  <a:fontScheme name="BM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54244f9-5f79-43d0-96f6-7c3f6266439a" xsi:nil="true"/>
    <lcf76f155ced4ddcb4097134ff3c332f xmlns="91cc34e1-de28-4032-9800-2d75fdc9ad3b">
      <Terms xmlns="http://schemas.microsoft.com/office/infopath/2007/PartnerControls"/>
    </lcf76f155ced4ddcb4097134ff3c332f>
    <Number xmlns="91cc34e1-de28-4032-9800-2d75fdc9ad3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27FBAB36D71E444835E6A9769A65EA9" ma:contentTypeVersion="17" ma:contentTypeDescription="Create a new document." ma:contentTypeScope="" ma:versionID="d468cc24a31c4387c4707504d86a6e61">
  <xsd:schema xmlns:xsd="http://www.w3.org/2001/XMLSchema" xmlns:xs="http://www.w3.org/2001/XMLSchema" xmlns:p="http://schemas.microsoft.com/office/2006/metadata/properties" xmlns:ns2="91cc34e1-de28-4032-9800-2d75fdc9ad3b" xmlns:ns3="d54244f9-5f79-43d0-96f6-7c3f6266439a" targetNamespace="http://schemas.microsoft.com/office/2006/metadata/properties" ma:root="true" ma:fieldsID="28abec404fd53dba4753b0b8d6233b00" ns2:_="" ns3:_="">
    <xsd:import namespace="91cc34e1-de28-4032-9800-2d75fdc9ad3b"/>
    <xsd:import namespace="d54244f9-5f79-43d0-96f6-7c3f626643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Numbe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cc34e1-de28-4032-9800-2d75fdc9ad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Number" ma:index="21" nillable="true" ma:displayName="Number" ma:format="Dropdown" ma:internalName="Number" ma:percentage="FALSE">
      <xsd:simpleType>
        <xsd:restriction base="dms:Number"/>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dafe74e-7095-45f5-92ab-6d75e55aea9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54244f9-5f79-43d0-96f6-7c3f6266439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82e108ab-e760-4fa3-a65a-4e4775953965}" ma:internalName="TaxCatchAll" ma:showField="CatchAllData" ma:web="d54244f9-5f79-43d0-96f6-7c3f626643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B1659-C588-4E17-955A-0FE9B5E6C67B}">
  <ds:schemaRefs>
    <ds:schemaRef ds:uri="http://schemas.microsoft.com/sharepoint/v3/contenttype/forms"/>
  </ds:schemaRefs>
</ds:datastoreItem>
</file>

<file path=customXml/itemProps2.xml><?xml version="1.0" encoding="utf-8"?>
<ds:datastoreItem xmlns:ds="http://schemas.openxmlformats.org/officeDocument/2006/customXml" ds:itemID="{F88C61D8-16D3-4ABC-B553-9095A80AB6A2}">
  <ds:schemaRefs>
    <ds:schemaRef ds:uri="http://schemas.microsoft.com/office/2006/metadata/properties"/>
    <ds:schemaRef ds:uri="http://schemas.microsoft.com/office/infopath/2007/PartnerControls"/>
    <ds:schemaRef ds:uri="d54244f9-5f79-43d0-96f6-7c3f6266439a"/>
    <ds:schemaRef ds:uri="91cc34e1-de28-4032-9800-2d75fdc9ad3b"/>
  </ds:schemaRefs>
</ds:datastoreItem>
</file>

<file path=customXml/itemProps3.xml><?xml version="1.0" encoding="utf-8"?>
<ds:datastoreItem xmlns:ds="http://schemas.openxmlformats.org/officeDocument/2006/customXml" ds:itemID="{7ABA34CE-1B2D-48D4-B24D-DE8088E211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cc34e1-de28-4032-9800-2d75fdc9ad3b"/>
    <ds:schemaRef ds:uri="d54244f9-5f79-43d0-96f6-7c3f626643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796FB0-EF3B-4B15-83C2-0066A0CFC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BMG Word Template</Template>
  <TotalTime>83</TotalTime>
  <Pages>69</Pages>
  <Words>17389</Words>
  <Characters>99118</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CameronH</dc:creator>
  <cp:keywords/>
  <dc:description/>
  <cp:lastModifiedBy>Mary Rose Grieve</cp:lastModifiedBy>
  <cp:revision>10</cp:revision>
  <dcterms:created xsi:type="dcterms:W3CDTF">2023-02-07T13:51:00Z</dcterms:created>
  <dcterms:modified xsi:type="dcterms:W3CDTF">2023-02-17T11:44:00Z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0x01010096FE055041E8254B8A6D76B64478F329</vt:lpwstr>
  </property>
</Properties>
</file>